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20E3" w14:textId="77777777" w:rsidR="000A248D" w:rsidRDefault="000A248D" w:rsidP="000A248D">
      <w:pPr>
        <w:ind w:firstLine="708"/>
        <w:rPr>
          <w:rFonts w:cs="Arial"/>
          <w:b/>
          <w:sz w:val="40"/>
          <w:szCs w:val="40"/>
        </w:rPr>
      </w:pPr>
    </w:p>
    <w:p w14:paraId="2CB7831A" w14:textId="77777777" w:rsidR="00973295" w:rsidRDefault="009035DE" w:rsidP="000A248D">
      <w:pPr>
        <w:spacing w:after="0" w:line="240" w:lineRule="auto"/>
        <w:ind w:firstLine="708"/>
        <w:jc w:val="center"/>
        <w:rPr>
          <w:rFonts w:cs="Arial"/>
          <w:b/>
          <w:sz w:val="40"/>
          <w:szCs w:val="40"/>
        </w:rPr>
      </w:pPr>
      <w:r>
        <w:rPr>
          <w:rFonts w:cs="Arial"/>
          <w:noProof/>
          <w:szCs w:val="20"/>
          <w:lang w:eastAsia="nl-NL"/>
        </w:rPr>
        <w:drawing>
          <wp:inline distT="0" distB="0" distL="0" distR="0" wp14:anchorId="07D658FC" wp14:editId="45206BF3">
            <wp:extent cx="4480560" cy="76809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C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0560" cy="768096"/>
                    </a:xfrm>
                    <a:prstGeom prst="rect">
                      <a:avLst/>
                    </a:prstGeom>
                  </pic:spPr>
                </pic:pic>
              </a:graphicData>
            </a:graphic>
          </wp:inline>
        </w:drawing>
      </w:r>
    </w:p>
    <w:p w14:paraId="172D3FBC" w14:textId="77777777" w:rsidR="00973295" w:rsidRDefault="00973295" w:rsidP="000A248D">
      <w:pPr>
        <w:spacing w:after="0" w:line="240" w:lineRule="auto"/>
        <w:ind w:firstLine="708"/>
        <w:jc w:val="center"/>
        <w:rPr>
          <w:rFonts w:cs="Arial"/>
          <w:b/>
          <w:sz w:val="40"/>
          <w:szCs w:val="40"/>
        </w:rPr>
      </w:pPr>
    </w:p>
    <w:p w14:paraId="3DF2C71E" w14:textId="77777777" w:rsidR="00973295" w:rsidRDefault="00973295" w:rsidP="000A248D">
      <w:pPr>
        <w:spacing w:after="0" w:line="240" w:lineRule="auto"/>
        <w:ind w:firstLine="708"/>
        <w:jc w:val="center"/>
        <w:rPr>
          <w:rFonts w:cs="Arial"/>
          <w:b/>
          <w:sz w:val="40"/>
          <w:szCs w:val="40"/>
        </w:rPr>
      </w:pPr>
    </w:p>
    <w:p w14:paraId="25CDB01A" w14:textId="77777777" w:rsidR="00973295" w:rsidRDefault="00973295" w:rsidP="000A248D">
      <w:pPr>
        <w:spacing w:after="0" w:line="240" w:lineRule="auto"/>
        <w:ind w:firstLine="708"/>
        <w:jc w:val="center"/>
        <w:rPr>
          <w:rFonts w:cs="Arial"/>
          <w:b/>
          <w:sz w:val="40"/>
          <w:szCs w:val="40"/>
        </w:rPr>
      </w:pPr>
    </w:p>
    <w:p w14:paraId="5EE9A5FE" w14:textId="77777777" w:rsidR="000A248D" w:rsidRDefault="000A248D" w:rsidP="000A248D">
      <w:pPr>
        <w:spacing w:after="0" w:line="240" w:lineRule="auto"/>
        <w:ind w:firstLine="708"/>
        <w:jc w:val="center"/>
        <w:rPr>
          <w:rFonts w:cs="Arial"/>
          <w:b/>
          <w:sz w:val="40"/>
          <w:szCs w:val="40"/>
        </w:rPr>
      </w:pPr>
      <w:r>
        <w:rPr>
          <w:rFonts w:cs="Arial"/>
          <w:b/>
          <w:sz w:val="40"/>
          <w:szCs w:val="40"/>
        </w:rPr>
        <w:t>L</w:t>
      </w:r>
      <w:r w:rsidRPr="007B5880">
        <w:rPr>
          <w:rFonts w:cs="Arial"/>
          <w:b/>
          <w:sz w:val="40"/>
          <w:szCs w:val="40"/>
        </w:rPr>
        <w:t>okaal opleidingsplan Sportgeneeskunde</w:t>
      </w:r>
    </w:p>
    <w:p w14:paraId="4491E53A" w14:textId="77777777" w:rsidR="000A248D" w:rsidRPr="000A248D" w:rsidRDefault="000A248D" w:rsidP="000A248D">
      <w:pPr>
        <w:spacing w:after="0" w:line="240" w:lineRule="auto"/>
        <w:ind w:left="708" w:firstLine="708"/>
        <w:jc w:val="center"/>
        <w:rPr>
          <w:rFonts w:cs="Arial"/>
          <w:b/>
          <w:i/>
          <w:sz w:val="36"/>
          <w:szCs w:val="36"/>
        </w:rPr>
      </w:pPr>
      <w:r w:rsidRPr="000A248D">
        <w:rPr>
          <w:rFonts w:cs="Arial"/>
          <w:b/>
          <w:i/>
          <w:sz w:val="36"/>
          <w:szCs w:val="36"/>
        </w:rPr>
        <w:t>Máxima Medisch Centrum</w:t>
      </w:r>
    </w:p>
    <w:p w14:paraId="2C13C7C0" w14:textId="77777777" w:rsidR="000A248D" w:rsidRDefault="000A248D" w:rsidP="000A248D">
      <w:pPr>
        <w:spacing w:after="0" w:line="240" w:lineRule="auto"/>
        <w:jc w:val="center"/>
        <w:rPr>
          <w:rFonts w:cs="Arial"/>
          <w:szCs w:val="20"/>
        </w:rPr>
      </w:pPr>
    </w:p>
    <w:p w14:paraId="0DE2D6E3" w14:textId="77777777" w:rsidR="00973295" w:rsidRDefault="00973295" w:rsidP="000A248D">
      <w:pPr>
        <w:spacing w:after="0" w:line="240" w:lineRule="auto"/>
        <w:jc w:val="center"/>
        <w:rPr>
          <w:rFonts w:cs="Arial"/>
          <w:szCs w:val="20"/>
        </w:rPr>
      </w:pPr>
    </w:p>
    <w:p w14:paraId="525A768A" w14:textId="77777777" w:rsidR="00973295" w:rsidRDefault="00973295" w:rsidP="000A248D">
      <w:pPr>
        <w:spacing w:after="0" w:line="240" w:lineRule="auto"/>
        <w:jc w:val="center"/>
        <w:rPr>
          <w:rFonts w:cs="Arial"/>
          <w:szCs w:val="20"/>
        </w:rPr>
      </w:pPr>
    </w:p>
    <w:p w14:paraId="73826F2F" w14:textId="77777777" w:rsidR="000A248D" w:rsidRPr="007B5880" w:rsidRDefault="000A248D" w:rsidP="000A248D">
      <w:pPr>
        <w:spacing w:after="0" w:line="240" w:lineRule="auto"/>
        <w:jc w:val="center"/>
        <w:rPr>
          <w:rFonts w:cs="Arial"/>
          <w:szCs w:val="20"/>
        </w:rPr>
      </w:pPr>
      <w:r>
        <w:rPr>
          <w:rFonts w:cs="Arial"/>
          <w:szCs w:val="20"/>
        </w:rPr>
        <w:t>D</w:t>
      </w:r>
      <w:r w:rsidRPr="007B5880">
        <w:rPr>
          <w:rFonts w:cs="Arial"/>
          <w:szCs w:val="20"/>
        </w:rPr>
        <w:t>it opleidingsplan Sportgeneeskunde is een vertaling van het actuele la</w:t>
      </w:r>
      <w:r w:rsidR="001514E9">
        <w:rPr>
          <w:rFonts w:cs="Arial"/>
          <w:szCs w:val="20"/>
        </w:rPr>
        <w:t>ndelijke opleidingsplan versie november 2018</w:t>
      </w:r>
      <w:r w:rsidRPr="007B5880">
        <w:rPr>
          <w:rFonts w:cs="Arial"/>
          <w:szCs w:val="20"/>
        </w:rPr>
        <w:t xml:space="preserve"> naar de lokale situatie </w:t>
      </w:r>
      <w:r w:rsidRPr="007B5880">
        <w:rPr>
          <w:rFonts w:cs="Arial"/>
        </w:rPr>
        <w:t xml:space="preserve">bij </w:t>
      </w:r>
      <w:r w:rsidR="009035DE">
        <w:rPr>
          <w:rFonts w:cs="Arial"/>
        </w:rPr>
        <w:t>de afdeling sportgeneeskunde</w:t>
      </w:r>
      <w:r w:rsidRPr="007B5880">
        <w:rPr>
          <w:rFonts w:cs="Arial"/>
        </w:rPr>
        <w:t>, Máxima Medisch Centrum</w:t>
      </w:r>
    </w:p>
    <w:p w14:paraId="6DF06338" w14:textId="77777777" w:rsidR="000A248D" w:rsidRDefault="000A248D" w:rsidP="000A248D">
      <w:pPr>
        <w:spacing w:after="0" w:line="240" w:lineRule="auto"/>
        <w:jc w:val="center"/>
        <w:rPr>
          <w:rFonts w:cs="Arial"/>
          <w:szCs w:val="20"/>
        </w:rPr>
      </w:pPr>
    </w:p>
    <w:p w14:paraId="3A1B5301" w14:textId="77777777" w:rsidR="00973295" w:rsidRDefault="00973295" w:rsidP="000A248D">
      <w:pPr>
        <w:spacing w:after="0" w:line="240" w:lineRule="auto"/>
        <w:jc w:val="center"/>
        <w:rPr>
          <w:rFonts w:cs="Arial"/>
          <w:szCs w:val="20"/>
        </w:rPr>
      </w:pPr>
    </w:p>
    <w:p w14:paraId="454C2A59" w14:textId="77777777" w:rsidR="000A248D" w:rsidRPr="007B5880" w:rsidRDefault="000A248D" w:rsidP="000A248D">
      <w:pPr>
        <w:spacing w:after="0" w:line="240" w:lineRule="auto"/>
        <w:jc w:val="center"/>
        <w:rPr>
          <w:rFonts w:cs="Arial"/>
          <w:szCs w:val="20"/>
        </w:rPr>
      </w:pPr>
      <w:r w:rsidRPr="007B5880">
        <w:rPr>
          <w:rFonts w:cs="Arial"/>
          <w:szCs w:val="20"/>
        </w:rPr>
        <w:t xml:space="preserve">Dit plan is in samenspraak met MMC Academie, stafleden, stageopleiders en AIOS-sportgeneeskunde tot stand gekomen en definitief vastgesteld dd. </w:t>
      </w:r>
      <w:r w:rsidR="00C60D86">
        <w:rPr>
          <w:rFonts w:cs="Arial"/>
          <w:szCs w:val="20"/>
        </w:rPr>
        <w:t>3/10/2019</w:t>
      </w:r>
      <w:r w:rsidR="00552956">
        <w:rPr>
          <w:rFonts w:cs="Arial"/>
          <w:szCs w:val="20"/>
        </w:rPr>
        <w:t xml:space="preserve"> met een jaarlijkse update</w:t>
      </w:r>
      <w:r w:rsidR="00C60D86">
        <w:rPr>
          <w:rFonts w:cs="Arial"/>
          <w:szCs w:val="20"/>
        </w:rPr>
        <w:t>.</w:t>
      </w:r>
    </w:p>
    <w:p w14:paraId="16018222" w14:textId="77777777" w:rsidR="000A248D" w:rsidRDefault="000A248D" w:rsidP="000A248D">
      <w:pPr>
        <w:spacing w:after="0" w:line="240" w:lineRule="auto"/>
        <w:jc w:val="center"/>
        <w:rPr>
          <w:rFonts w:cs="Arial"/>
          <w:b/>
          <w:szCs w:val="20"/>
        </w:rPr>
      </w:pPr>
    </w:p>
    <w:p w14:paraId="52EA181C" w14:textId="77777777" w:rsidR="00C60D86" w:rsidRPr="007B5880" w:rsidRDefault="00C60D86" w:rsidP="000A248D">
      <w:pPr>
        <w:spacing w:after="0" w:line="240" w:lineRule="auto"/>
        <w:jc w:val="center"/>
        <w:rPr>
          <w:rFonts w:cs="Arial"/>
          <w:b/>
          <w:szCs w:val="20"/>
        </w:rPr>
      </w:pPr>
    </w:p>
    <w:p w14:paraId="79ABC821" w14:textId="77777777" w:rsidR="00973295" w:rsidRDefault="00973295" w:rsidP="000A248D">
      <w:pPr>
        <w:spacing w:after="0" w:line="240" w:lineRule="auto"/>
        <w:jc w:val="both"/>
        <w:rPr>
          <w:rFonts w:cs="Arial"/>
          <w:i/>
          <w:szCs w:val="20"/>
        </w:rPr>
      </w:pPr>
    </w:p>
    <w:p w14:paraId="4E2991A6" w14:textId="77777777" w:rsidR="00973295" w:rsidRDefault="00973295" w:rsidP="000A248D">
      <w:pPr>
        <w:spacing w:after="0" w:line="240" w:lineRule="auto"/>
        <w:jc w:val="both"/>
        <w:rPr>
          <w:rFonts w:cs="Arial"/>
          <w:i/>
          <w:szCs w:val="20"/>
        </w:rPr>
      </w:pPr>
    </w:p>
    <w:p w14:paraId="2BC56A4B" w14:textId="77777777" w:rsidR="00973295" w:rsidRDefault="00973295" w:rsidP="000A248D">
      <w:pPr>
        <w:spacing w:after="0" w:line="240" w:lineRule="auto"/>
        <w:jc w:val="both"/>
        <w:rPr>
          <w:rFonts w:cs="Arial"/>
          <w:i/>
          <w:szCs w:val="20"/>
        </w:rPr>
      </w:pPr>
    </w:p>
    <w:p w14:paraId="4F8B82AE" w14:textId="77777777" w:rsidR="00973295" w:rsidRDefault="00973295" w:rsidP="000A248D">
      <w:pPr>
        <w:spacing w:after="0" w:line="240" w:lineRule="auto"/>
        <w:jc w:val="both"/>
        <w:rPr>
          <w:rFonts w:cs="Arial"/>
          <w:i/>
          <w:szCs w:val="20"/>
        </w:rPr>
      </w:pPr>
    </w:p>
    <w:p w14:paraId="36213955" w14:textId="77777777" w:rsidR="00973295" w:rsidRDefault="00973295" w:rsidP="000A248D">
      <w:pPr>
        <w:spacing w:after="0" w:line="240" w:lineRule="auto"/>
        <w:jc w:val="both"/>
        <w:rPr>
          <w:rFonts w:cs="Arial"/>
          <w:i/>
          <w:szCs w:val="20"/>
        </w:rPr>
      </w:pPr>
    </w:p>
    <w:p w14:paraId="33A14FD7" w14:textId="77777777" w:rsidR="00973295" w:rsidRDefault="00973295" w:rsidP="000A248D">
      <w:pPr>
        <w:spacing w:after="0" w:line="240" w:lineRule="auto"/>
        <w:jc w:val="both"/>
        <w:rPr>
          <w:rFonts w:cs="Arial"/>
          <w:i/>
          <w:szCs w:val="20"/>
        </w:rPr>
      </w:pPr>
    </w:p>
    <w:p w14:paraId="4E80BC67" w14:textId="77777777" w:rsidR="00973295" w:rsidRDefault="00973295" w:rsidP="000A248D">
      <w:pPr>
        <w:spacing w:after="0" w:line="240" w:lineRule="auto"/>
        <w:jc w:val="both"/>
        <w:rPr>
          <w:rFonts w:cs="Arial"/>
          <w:i/>
          <w:szCs w:val="20"/>
        </w:rPr>
      </w:pPr>
    </w:p>
    <w:p w14:paraId="3BC89854" w14:textId="77777777" w:rsidR="00973295" w:rsidRDefault="00973295" w:rsidP="000A248D">
      <w:pPr>
        <w:spacing w:after="0" w:line="240" w:lineRule="auto"/>
        <w:jc w:val="both"/>
        <w:rPr>
          <w:rFonts w:cs="Arial"/>
          <w:i/>
          <w:szCs w:val="20"/>
        </w:rPr>
      </w:pPr>
    </w:p>
    <w:p w14:paraId="1988B159" w14:textId="77777777" w:rsidR="00973295" w:rsidRDefault="00973295" w:rsidP="000A248D">
      <w:pPr>
        <w:spacing w:after="0" w:line="240" w:lineRule="auto"/>
        <w:jc w:val="both"/>
        <w:rPr>
          <w:rFonts w:cs="Arial"/>
          <w:i/>
          <w:szCs w:val="20"/>
        </w:rPr>
      </w:pPr>
    </w:p>
    <w:p w14:paraId="2C086D36" w14:textId="77777777" w:rsidR="000A248D" w:rsidRPr="001D2281" w:rsidRDefault="000A248D" w:rsidP="000A248D">
      <w:pPr>
        <w:spacing w:after="0" w:line="240" w:lineRule="auto"/>
        <w:jc w:val="both"/>
        <w:rPr>
          <w:rFonts w:cs="Arial"/>
          <w:i/>
          <w:szCs w:val="20"/>
        </w:rPr>
      </w:pPr>
      <w:r w:rsidRPr="001D2281">
        <w:rPr>
          <w:rFonts w:cs="Arial"/>
          <w:i/>
          <w:szCs w:val="20"/>
        </w:rPr>
        <w:t>Auteurs:</w:t>
      </w:r>
    </w:p>
    <w:p w14:paraId="5A528E34" w14:textId="3E8DE701" w:rsidR="000A248D" w:rsidRDefault="000A248D" w:rsidP="000A248D">
      <w:pPr>
        <w:spacing w:after="0" w:line="240" w:lineRule="auto"/>
        <w:jc w:val="both"/>
        <w:rPr>
          <w:rFonts w:cs="Arial"/>
          <w:i/>
          <w:szCs w:val="20"/>
        </w:rPr>
      </w:pPr>
      <w:r w:rsidRPr="001D2281">
        <w:rPr>
          <w:rFonts w:cs="Arial"/>
          <w:i/>
          <w:szCs w:val="20"/>
        </w:rPr>
        <w:t xml:space="preserve">Drs. </w:t>
      </w:r>
      <w:r w:rsidR="00C60D86">
        <w:rPr>
          <w:rFonts w:cs="Arial"/>
          <w:i/>
          <w:szCs w:val="20"/>
        </w:rPr>
        <w:t>M</w:t>
      </w:r>
      <w:r w:rsidRPr="001D2281">
        <w:rPr>
          <w:rFonts w:cs="Arial"/>
          <w:i/>
          <w:szCs w:val="20"/>
        </w:rPr>
        <w:t xml:space="preserve">. </w:t>
      </w:r>
      <w:r w:rsidR="00C60D86">
        <w:rPr>
          <w:rFonts w:cs="Arial"/>
          <w:i/>
          <w:szCs w:val="20"/>
        </w:rPr>
        <w:t>van der Cruijsen-Raaijmakers</w:t>
      </w:r>
      <w:r w:rsidRPr="001D2281">
        <w:rPr>
          <w:rFonts w:cs="Arial"/>
          <w:i/>
          <w:szCs w:val="20"/>
        </w:rPr>
        <w:t xml:space="preserve">, </w:t>
      </w:r>
      <w:r w:rsidR="008D700B">
        <w:rPr>
          <w:rFonts w:cs="Arial"/>
          <w:i/>
          <w:szCs w:val="20"/>
        </w:rPr>
        <w:t xml:space="preserve">opleider en </w:t>
      </w:r>
      <w:r w:rsidRPr="001D2281">
        <w:rPr>
          <w:rFonts w:cs="Arial"/>
          <w:i/>
          <w:szCs w:val="20"/>
        </w:rPr>
        <w:t xml:space="preserve">sportarts </w:t>
      </w:r>
    </w:p>
    <w:p w14:paraId="50E75245" w14:textId="77777777" w:rsidR="00C60D86" w:rsidRPr="001D2281" w:rsidRDefault="00552956" w:rsidP="000A248D">
      <w:pPr>
        <w:spacing w:after="0" w:line="240" w:lineRule="auto"/>
        <w:jc w:val="both"/>
        <w:rPr>
          <w:rFonts w:cs="Arial"/>
          <w:i/>
          <w:szCs w:val="20"/>
        </w:rPr>
      </w:pPr>
      <w:r>
        <w:rPr>
          <w:rFonts w:cs="Arial"/>
          <w:i/>
          <w:szCs w:val="20"/>
        </w:rPr>
        <w:t xml:space="preserve">L. </w:t>
      </w:r>
      <w:proofErr w:type="spellStart"/>
      <w:r>
        <w:rPr>
          <w:rFonts w:cs="Arial"/>
          <w:i/>
          <w:szCs w:val="20"/>
        </w:rPr>
        <w:t>Walta</w:t>
      </w:r>
      <w:proofErr w:type="spellEnd"/>
      <w:r w:rsidR="00C60D86">
        <w:rPr>
          <w:rFonts w:cs="Arial"/>
          <w:i/>
          <w:szCs w:val="20"/>
        </w:rPr>
        <w:t>, AIOS sportgeneeskunde</w:t>
      </w:r>
    </w:p>
    <w:p w14:paraId="554C0206" w14:textId="77777777" w:rsidR="000A248D" w:rsidRPr="001D2281" w:rsidRDefault="00C60D86" w:rsidP="000A248D">
      <w:pPr>
        <w:spacing w:after="0" w:line="240" w:lineRule="auto"/>
        <w:jc w:val="both"/>
        <w:rPr>
          <w:rFonts w:cs="Arial"/>
          <w:i/>
          <w:szCs w:val="20"/>
        </w:rPr>
      </w:pPr>
      <w:r>
        <w:rPr>
          <w:rFonts w:cs="Arial"/>
          <w:i/>
          <w:szCs w:val="20"/>
        </w:rPr>
        <w:t xml:space="preserve">M. </w:t>
      </w:r>
      <w:proofErr w:type="spellStart"/>
      <w:r>
        <w:rPr>
          <w:rFonts w:cs="Arial"/>
          <w:i/>
          <w:szCs w:val="20"/>
        </w:rPr>
        <w:t>Migchels</w:t>
      </w:r>
      <w:proofErr w:type="spellEnd"/>
      <w:r>
        <w:rPr>
          <w:rFonts w:cs="Arial"/>
          <w:i/>
          <w:szCs w:val="20"/>
        </w:rPr>
        <w:t xml:space="preserve"> MSc</w:t>
      </w:r>
      <w:r w:rsidR="000A248D" w:rsidRPr="001D2281">
        <w:rPr>
          <w:rFonts w:cs="Arial"/>
          <w:i/>
          <w:szCs w:val="20"/>
        </w:rPr>
        <w:t>, onderwijskundige MMC Academie</w:t>
      </w:r>
    </w:p>
    <w:p w14:paraId="5FF67BAA" w14:textId="77777777" w:rsidR="000A248D" w:rsidRDefault="000A248D" w:rsidP="000A248D">
      <w:pPr>
        <w:spacing w:after="0" w:line="240" w:lineRule="auto"/>
        <w:rPr>
          <w:b/>
          <w:bCs/>
        </w:rPr>
      </w:pPr>
      <w:r w:rsidRPr="007B5880">
        <w:rPr>
          <w:rFonts w:cs="Arial"/>
          <w:b/>
          <w:bCs/>
          <w:szCs w:val="20"/>
        </w:rPr>
        <w:br w:type="page"/>
      </w:r>
    </w:p>
    <w:p w14:paraId="0DF320A5" w14:textId="77777777" w:rsidR="00CB758A" w:rsidRPr="005E6CAB" w:rsidRDefault="00CB758A" w:rsidP="007D4DCD">
      <w:pPr>
        <w:spacing w:after="0" w:line="240" w:lineRule="auto"/>
        <w:rPr>
          <w:b/>
          <w:bCs/>
        </w:rPr>
      </w:pPr>
    </w:p>
    <w:sdt>
      <w:sdtPr>
        <w:rPr>
          <w:rFonts w:asciiTheme="minorHAnsi" w:eastAsiaTheme="minorHAnsi" w:hAnsiTheme="minorHAnsi" w:cstheme="minorBidi"/>
          <w:color w:val="auto"/>
          <w:sz w:val="22"/>
          <w:szCs w:val="22"/>
          <w:lang w:eastAsia="en-US"/>
        </w:rPr>
        <w:id w:val="1871022243"/>
        <w:docPartObj>
          <w:docPartGallery w:val="Table of Contents"/>
          <w:docPartUnique/>
        </w:docPartObj>
      </w:sdtPr>
      <w:sdtEndPr>
        <w:rPr>
          <w:b/>
          <w:bCs/>
        </w:rPr>
      </w:sdtEndPr>
      <w:sdtContent>
        <w:p w14:paraId="43382565" w14:textId="77777777" w:rsidR="007A6A99" w:rsidRPr="005E6CAB" w:rsidRDefault="007A6A99" w:rsidP="007D4DCD">
          <w:pPr>
            <w:pStyle w:val="Kopvaninhoudsopgave"/>
            <w:spacing w:before="0" w:line="240" w:lineRule="auto"/>
            <w:rPr>
              <w:rFonts w:asciiTheme="minorHAnsi" w:hAnsiTheme="minorHAnsi"/>
              <w:sz w:val="22"/>
              <w:szCs w:val="22"/>
            </w:rPr>
          </w:pPr>
          <w:r w:rsidRPr="005E6CAB">
            <w:rPr>
              <w:rFonts w:asciiTheme="minorHAnsi" w:hAnsiTheme="minorHAnsi"/>
              <w:sz w:val="22"/>
              <w:szCs w:val="22"/>
            </w:rPr>
            <w:t>Inhoud</w:t>
          </w:r>
        </w:p>
        <w:p w14:paraId="5BFF6A28" w14:textId="77777777" w:rsidR="00D953DF" w:rsidRDefault="007A6A99">
          <w:pPr>
            <w:pStyle w:val="Inhopg1"/>
            <w:tabs>
              <w:tab w:val="left" w:pos="440"/>
              <w:tab w:val="right" w:leader="dot" w:pos="9062"/>
            </w:tabs>
            <w:rPr>
              <w:rFonts w:eastAsiaTheme="minorEastAsia"/>
              <w:noProof/>
              <w:lang w:eastAsia="nl-NL"/>
            </w:rPr>
          </w:pPr>
          <w:r w:rsidRPr="005E6CAB">
            <w:rPr>
              <w:b/>
              <w:bCs/>
            </w:rPr>
            <w:fldChar w:fldCharType="begin"/>
          </w:r>
          <w:r w:rsidRPr="005E6CAB">
            <w:rPr>
              <w:b/>
              <w:bCs/>
            </w:rPr>
            <w:instrText xml:space="preserve"> TOC \o "1-3" \h \z \u </w:instrText>
          </w:r>
          <w:r w:rsidRPr="005E6CAB">
            <w:rPr>
              <w:b/>
              <w:bCs/>
            </w:rPr>
            <w:fldChar w:fldCharType="separate"/>
          </w:r>
          <w:hyperlink w:anchor="_Toc146287188" w:history="1">
            <w:r w:rsidR="00D953DF" w:rsidRPr="002D5E09">
              <w:rPr>
                <w:rStyle w:val="Hyperlink"/>
                <w:noProof/>
              </w:rPr>
              <w:t>1.</w:t>
            </w:r>
            <w:r w:rsidR="00D953DF">
              <w:rPr>
                <w:rFonts w:eastAsiaTheme="minorEastAsia"/>
                <w:noProof/>
                <w:lang w:eastAsia="nl-NL"/>
              </w:rPr>
              <w:tab/>
            </w:r>
            <w:r w:rsidR="00D953DF" w:rsidRPr="002D5E09">
              <w:rPr>
                <w:rStyle w:val="Hyperlink"/>
                <w:noProof/>
              </w:rPr>
              <w:t>Voorwoord</w:t>
            </w:r>
            <w:r w:rsidR="00D953DF">
              <w:rPr>
                <w:noProof/>
                <w:webHidden/>
              </w:rPr>
              <w:tab/>
            </w:r>
            <w:r w:rsidR="00D953DF">
              <w:rPr>
                <w:noProof/>
                <w:webHidden/>
              </w:rPr>
              <w:fldChar w:fldCharType="begin"/>
            </w:r>
            <w:r w:rsidR="00D953DF">
              <w:rPr>
                <w:noProof/>
                <w:webHidden/>
              </w:rPr>
              <w:instrText xml:space="preserve"> PAGEREF _Toc146287188 \h </w:instrText>
            </w:r>
            <w:r w:rsidR="00D953DF">
              <w:rPr>
                <w:noProof/>
                <w:webHidden/>
              </w:rPr>
            </w:r>
            <w:r w:rsidR="00D953DF">
              <w:rPr>
                <w:noProof/>
                <w:webHidden/>
              </w:rPr>
              <w:fldChar w:fldCharType="separate"/>
            </w:r>
            <w:r w:rsidR="00D953DF">
              <w:rPr>
                <w:noProof/>
                <w:webHidden/>
              </w:rPr>
              <w:t>5</w:t>
            </w:r>
            <w:r w:rsidR="00D953DF">
              <w:rPr>
                <w:noProof/>
                <w:webHidden/>
              </w:rPr>
              <w:fldChar w:fldCharType="end"/>
            </w:r>
          </w:hyperlink>
        </w:p>
        <w:p w14:paraId="709871E5" w14:textId="77CEF65F" w:rsidR="00D953DF" w:rsidRDefault="00D953DF">
          <w:pPr>
            <w:pStyle w:val="Inhopg2"/>
            <w:tabs>
              <w:tab w:val="left" w:pos="880"/>
              <w:tab w:val="right" w:leader="dot" w:pos="9062"/>
            </w:tabs>
            <w:rPr>
              <w:rFonts w:eastAsiaTheme="minorEastAsia"/>
              <w:noProof/>
              <w:lang w:eastAsia="nl-NL"/>
            </w:rPr>
          </w:pPr>
          <w:hyperlink w:anchor="_Toc146287189" w:history="1">
            <w:r w:rsidRPr="002D5E09">
              <w:rPr>
                <w:rStyle w:val="Hyperlink"/>
                <w:noProof/>
              </w:rPr>
              <w:t>1.1.</w:t>
            </w:r>
            <w:r>
              <w:rPr>
                <w:rFonts w:eastAsiaTheme="minorEastAsia"/>
                <w:noProof/>
                <w:lang w:eastAsia="nl-NL"/>
              </w:rPr>
              <w:tab/>
            </w:r>
            <w:r w:rsidR="00D17BFF" w:rsidRPr="002D5E09">
              <w:rPr>
                <w:rStyle w:val="Hyperlink"/>
                <w:noProof/>
              </w:rPr>
              <w:t>M</w:t>
            </w:r>
            <w:r w:rsidR="00D17BFF">
              <w:rPr>
                <w:rStyle w:val="Hyperlink"/>
                <w:noProof/>
              </w:rPr>
              <w:t>á</w:t>
            </w:r>
            <w:r w:rsidR="00D17BFF" w:rsidRPr="002D5E09">
              <w:rPr>
                <w:rStyle w:val="Hyperlink"/>
                <w:noProof/>
              </w:rPr>
              <w:t xml:space="preserve">xima </w:t>
            </w:r>
            <w:r w:rsidRPr="002D5E09">
              <w:rPr>
                <w:rStyle w:val="Hyperlink"/>
                <w:noProof/>
              </w:rPr>
              <w:t>Medisch Centrum</w:t>
            </w:r>
            <w:r>
              <w:rPr>
                <w:noProof/>
                <w:webHidden/>
              </w:rPr>
              <w:tab/>
            </w:r>
            <w:r>
              <w:rPr>
                <w:noProof/>
                <w:webHidden/>
              </w:rPr>
              <w:fldChar w:fldCharType="begin"/>
            </w:r>
            <w:r>
              <w:rPr>
                <w:noProof/>
                <w:webHidden/>
              </w:rPr>
              <w:instrText xml:space="preserve"> PAGEREF _Toc146287189 \h </w:instrText>
            </w:r>
            <w:r>
              <w:rPr>
                <w:noProof/>
                <w:webHidden/>
              </w:rPr>
            </w:r>
            <w:r>
              <w:rPr>
                <w:noProof/>
                <w:webHidden/>
              </w:rPr>
              <w:fldChar w:fldCharType="separate"/>
            </w:r>
            <w:r>
              <w:rPr>
                <w:noProof/>
                <w:webHidden/>
              </w:rPr>
              <w:t>5</w:t>
            </w:r>
            <w:r>
              <w:rPr>
                <w:noProof/>
                <w:webHidden/>
              </w:rPr>
              <w:fldChar w:fldCharType="end"/>
            </w:r>
          </w:hyperlink>
        </w:p>
        <w:p w14:paraId="23565794" w14:textId="77777777" w:rsidR="00D953DF" w:rsidRDefault="00D953DF">
          <w:pPr>
            <w:pStyle w:val="Inhopg2"/>
            <w:tabs>
              <w:tab w:val="left" w:pos="880"/>
              <w:tab w:val="right" w:leader="dot" w:pos="9062"/>
            </w:tabs>
            <w:rPr>
              <w:rFonts w:eastAsiaTheme="minorEastAsia"/>
              <w:noProof/>
              <w:lang w:eastAsia="nl-NL"/>
            </w:rPr>
          </w:pPr>
          <w:hyperlink w:anchor="_Toc146287190" w:history="1">
            <w:r w:rsidRPr="002D5E09">
              <w:rPr>
                <w:rStyle w:val="Hyperlink"/>
                <w:noProof/>
              </w:rPr>
              <w:t>1.2.</w:t>
            </w:r>
            <w:r>
              <w:rPr>
                <w:rFonts w:eastAsiaTheme="minorEastAsia"/>
                <w:noProof/>
                <w:lang w:eastAsia="nl-NL"/>
              </w:rPr>
              <w:tab/>
            </w:r>
            <w:r w:rsidRPr="002D5E09">
              <w:rPr>
                <w:rStyle w:val="Hyperlink"/>
                <w:noProof/>
              </w:rPr>
              <w:t>Afdeling Sportgeneeskunde</w:t>
            </w:r>
            <w:r>
              <w:rPr>
                <w:noProof/>
                <w:webHidden/>
              </w:rPr>
              <w:tab/>
            </w:r>
            <w:r>
              <w:rPr>
                <w:noProof/>
                <w:webHidden/>
              </w:rPr>
              <w:fldChar w:fldCharType="begin"/>
            </w:r>
            <w:r>
              <w:rPr>
                <w:noProof/>
                <w:webHidden/>
              </w:rPr>
              <w:instrText xml:space="preserve"> PAGEREF _Toc146287190 \h </w:instrText>
            </w:r>
            <w:r>
              <w:rPr>
                <w:noProof/>
                <w:webHidden/>
              </w:rPr>
            </w:r>
            <w:r>
              <w:rPr>
                <w:noProof/>
                <w:webHidden/>
              </w:rPr>
              <w:fldChar w:fldCharType="separate"/>
            </w:r>
            <w:r>
              <w:rPr>
                <w:noProof/>
                <w:webHidden/>
              </w:rPr>
              <w:t>5</w:t>
            </w:r>
            <w:r>
              <w:rPr>
                <w:noProof/>
                <w:webHidden/>
              </w:rPr>
              <w:fldChar w:fldCharType="end"/>
            </w:r>
          </w:hyperlink>
        </w:p>
        <w:p w14:paraId="426A8622" w14:textId="77777777" w:rsidR="00D953DF" w:rsidRDefault="00D953DF">
          <w:pPr>
            <w:pStyle w:val="Inhopg1"/>
            <w:tabs>
              <w:tab w:val="left" w:pos="440"/>
              <w:tab w:val="right" w:leader="dot" w:pos="9062"/>
            </w:tabs>
            <w:rPr>
              <w:rFonts w:eastAsiaTheme="minorEastAsia"/>
              <w:noProof/>
              <w:lang w:eastAsia="nl-NL"/>
            </w:rPr>
          </w:pPr>
          <w:hyperlink w:anchor="_Toc146287191" w:history="1">
            <w:r w:rsidRPr="002D5E09">
              <w:rPr>
                <w:rStyle w:val="Hyperlink"/>
                <w:noProof/>
              </w:rPr>
              <w:t>2.</w:t>
            </w:r>
            <w:r>
              <w:rPr>
                <w:rFonts w:eastAsiaTheme="minorEastAsia"/>
                <w:noProof/>
                <w:lang w:eastAsia="nl-NL"/>
              </w:rPr>
              <w:tab/>
            </w:r>
            <w:r w:rsidRPr="002D5E09">
              <w:rPr>
                <w:rStyle w:val="Hyperlink"/>
                <w:noProof/>
              </w:rPr>
              <w:t>Structuur van de opleiding</w:t>
            </w:r>
            <w:r>
              <w:rPr>
                <w:noProof/>
                <w:webHidden/>
              </w:rPr>
              <w:tab/>
            </w:r>
            <w:r>
              <w:rPr>
                <w:noProof/>
                <w:webHidden/>
              </w:rPr>
              <w:fldChar w:fldCharType="begin"/>
            </w:r>
            <w:r>
              <w:rPr>
                <w:noProof/>
                <w:webHidden/>
              </w:rPr>
              <w:instrText xml:space="preserve"> PAGEREF _Toc146287191 \h </w:instrText>
            </w:r>
            <w:r>
              <w:rPr>
                <w:noProof/>
                <w:webHidden/>
              </w:rPr>
            </w:r>
            <w:r>
              <w:rPr>
                <w:noProof/>
                <w:webHidden/>
              </w:rPr>
              <w:fldChar w:fldCharType="separate"/>
            </w:r>
            <w:r>
              <w:rPr>
                <w:noProof/>
                <w:webHidden/>
              </w:rPr>
              <w:t>7</w:t>
            </w:r>
            <w:r>
              <w:rPr>
                <w:noProof/>
                <w:webHidden/>
              </w:rPr>
              <w:fldChar w:fldCharType="end"/>
            </w:r>
          </w:hyperlink>
        </w:p>
        <w:p w14:paraId="0BA89721" w14:textId="77777777" w:rsidR="00D953DF" w:rsidRDefault="00D953DF">
          <w:pPr>
            <w:pStyle w:val="Inhopg2"/>
            <w:tabs>
              <w:tab w:val="left" w:pos="880"/>
              <w:tab w:val="right" w:leader="dot" w:pos="9062"/>
            </w:tabs>
            <w:rPr>
              <w:rFonts w:eastAsiaTheme="minorEastAsia"/>
              <w:noProof/>
              <w:lang w:eastAsia="nl-NL"/>
            </w:rPr>
          </w:pPr>
          <w:hyperlink w:anchor="_Toc146287192" w:history="1">
            <w:r w:rsidRPr="002D5E09">
              <w:rPr>
                <w:rStyle w:val="Hyperlink"/>
                <w:noProof/>
              </w:rPr>
              <w:t>2.1.</w:t>
            </w:r>
            <w:r>
              <w:rPr>
                <w:rFonts w:eastAsiaTheme="minorEastAsia"/>
                <w:noProof/>
                <w:lang w:eastAsia="nl-NL"/>
              </w:rPr>
              <w:tab/>
            </w:r>
            <w:r w:rsidRPr="002D5E09">
              <w:rPr>
                <w:rStyle w:val="Hyperlink"/>
                <w:noProof/>
              </w:rPr>
              <w:t>Taken en verantwoordelijkheden opleiders-/opleidingsgroep</w:t>
            </w:r>
            <w:r>
              <w:rPr>
                <w:noProof/>
                <w:webHidden/>
              </w:rPr>
              <w:tab/>
            </w:r>
            <w:r>
              <w:rPr>
                <w:noProof/>
                <w:webHidden/>
              </w:rPr>
              <w:fldChar w:fldCharType="begin"/>
            </w:r>
            <w:r>
              <w:rPr>
                <w:noProof/>
                <w:webHidden/>
              </w:rPr>
              <w:instrText xml:space="preserve"> PAGEREF _Toc146287192 \h </w:instrText>
            </w:r>
            <w:r>
              <w:rPr>
                <w:noProof/>
                <w:webHidden/>
              </w:rPr>
            </w:r>
            <w:r>
              <w:rPr>
                <w:noProof/>
                <w:webHidden/>
              </w:rPr>
              <w:fldChar w:fldCharType="separate"/>
            </w:r>
            <w:r>
              <w:rPr>
                <w:noProof/>
                <w:webHidden/>
              </w:rPr>
              <w:t>7</w:t>
            </w:r>
            <w:r>
              <w:rPr>
                <w:noProof/>
                <w:webHidden/>
              </w:rPr>
              <w:fldChar w:fldCharType="end"/>
            </w:r>
          </w:hyperlink>
        </w:p>
        <w:p w14:paraId="5DBA791F" w14:textId="77777777" w:rsidR="00D953DF" w:rsidRDefault="00D953DF">
          <w:pPr>
            <w:pStyle w:val="Inhopg2"/>
            <w:tabs>
              <w:tab w:val="left" w:pos="880"/>
              <w:tab w:val="right" w:leader="dot" w:pos="9062"/>
            </w:tabs>
            <w:rPr>
              <w:rFonts w:eastAsiaTheme="minorEastAsia"/>
              <w:noProof/>
              <w:lang w:eastAsia="nl-NL"/>
            </w:rPr>
          </w:pPr>
          <w:hyperlink w:anchor="_Toc146287193" w:history="1">
            <w:r w:rsidRPr="002D5E09">
              <w:rPr>
                <w:rStyle w:val="Hyperlink"/>
                <w:noProof/>
              </w:rPr>
              <w:t>2.2.</w:t>
            </w:r>
            <w:r>
              <w:rPr>
                <w:rFonts w:eastAsiaTheme="minorEastAsia"/>
                <w:noProof/>
                <w:lang w:eastAsia="nl-NL"/>
              </w:rPr>
              <w:tab/>
            </w:r>
            <w:r w:rsidRPr="002D5E09">
              <w:rPr>
                <w:rStyle w:val="Hyperlink"/>
                <w:noProof/>
              </w:rPr>
              <w:t>Taken en verantwoordelijkheden AIOS</w:t>
            </w:r>
            <w:r>
              <w:rPr>
                <w:noProof/>
                <w:webHidden/>
              </w:rPr>
              <w:tab/>
            </w:r>
            <w:r>
              <w:rPr>
                <w:noProof/>
                <w:webHidden/>
              </w:rPr>
              <w:fldChar w:fldCharType="begin"/>
            </w:r>
            <w:r>
              <w:rPr>
                <w:noProof/>
                <w:webHidden/>
              </w:rPr>
              <w:instrText xml:space="preserve"> PAGEREF _Toc146287193 \h </w:instrText>
            </w:r>
            <w:r>
              <w:rPr>
                <w:noProof/>
                <w:webHidden/>
              </w:rPr>
            </w:r>
            <w:r>
              <w:rPr>
                <w:noProof/>
                <w:webHidden/>
              </w:rPr>
              <w:fldChar w:fldCharType="separate"/>
            </w:r>
            <w:r>
              <w:rPr>
                <w:noProof/>
                <w:webHidden/>
              </w:rPr>
              <w:t>9</w:t>
            </w:r>
            <w:r>
              <w:rPr>
                <w:noProof/>
                <w:webHidden/>
              </w:rPr>
              <w:fldChar w:fldCharType="end"/>
            </w:r>
          </w:hyperlink>
        </w:p>
        <w:p w14:paraId="55C57393" w14:textId="77777777" w:rsidR="00D953DF" w:rsidRDefault="00D953DF">
          <w:pPr>
            <w:pStyle w:val="Inhopg2"/>
            <w:tabs>
              <w:tab w:val="left" w:pos="880"/>
              <w:tab w:val="right" w:leader="dot" w:pos="9062"/>
            </w:tabs>
            <w:rPr>
              <w:rFonts w:eastAsiaTheme="minorEastAsia"/>
              <w:noProof/>
              <w:lang w:eastAsia="nl-NL"/>
            </w:rPr>
          </w:pPr>
          <w:hyperlink w:anchor="_Toc146287194" w:history="1">
            <w:r w:rsidRPr="002D5E09">
              <w:rPr>
                <w:rStyle w:val="Hyperlink"/>
                <w:noProof/>
              </w:rPr>
              <w:t>2.3.</w:t>
            </w:r>
            <w:r>
              <w:rPr>
                <w:rFonts w:eastAsiaTheme="minorEastAsia"/>
                <w:noProof/>
                <w:lang w:eastAsia="nl-NL"/>
              </w:rPr>
              <w:tab/>
            </w:r>
            <w:r w:rsidRPr="002D5E09">
              <w:rPr>
                <w:rStyle w:val="Hyperlink"/>
                <w:noProof/>
              </w:rPr>
              <w:t>Algemene introductie A(N)IOS</w:t>
            </w:r>
            <w:r>
              <w:rPr>
                <w:noProof/>
                <w:webHidden/>
              </w:rPr>
              <w:tab/>
            </w:r>
            <w:r>
              <w:rPr>
                <w:noProof/>
                <w:webHidden/>
              </w:rPr>
              <w:fldChar w:fldCharType="begin"/>
            </w:r>
            <w:r>
              <w:rPr>
                <w:noProof/>
                <w:webHidden/>
              </w:rPr>
              <w:instrText xml:space="preserve"> PAGEREF _Toc146287194 \h </w:instrText>
            </w:r>
            <w:r>
              <w:rPr>
                <w:noProof/>
                <w:webHidden/>
              </w:rPr>
            </w:r>
            <w:r>
              <w:rPr>
                <w:noProof/>
                <w:webHidden/>
              </w:rPr>
              <w:fldChar w:fldCharType="separate"/>
            </w:r>
            <w:r>
              <w:rPr>
                <w:noProof/>
                <w:webHidden/>
              </w:rPr>
              <w:t>9</w:t>
            </w:r>
            <w:r>
              <w:rPr>
                <w:noProof/>
                <w:webHidden/>
              </w:rPr>
              <w:fldChar w:fldCharType="end"/>
            </w:r>
          </w:hyperlink>
        </w:p>
        <w:p w14:paraId="12EFBC07" w14:textId="77777777" w:rsidR="00D953DF" w:rsidRDefault="00D953DF">
          <w:pPr>
            <w:pStyle w:val="Inhopg2"/>
            <w:tabs>
              <w:tab w:val="left" w:pos="880"/>
              <w:tab w:val="right" w:leader="dot" w:pos="9062"/>
            </w:tabs>
            <w:rPr>
              <w:rFonts w:eastAsiaTheme="minorEastAsia"/>
              <w:noProof/>
              <w:lang w:eastAsia="nl-NL"/>
            </w:rPr>
          </w:pPr>
          <w:hyperlink w:anchor="_Toc146287195" w:history="1">
            <w:r w:rsidRPr="002D5E09">
              <w:rPr>
                <w:rStyle w:val="Hyperlink"/>
                <w:noProof/>
              </w:rPr>
              <w:t>2.4.</w:t>
            </w:r>
            <w:r>
              <w:rPr>
                <w:rFonts w:eastAsiaTheme="minorEastAsia"/>
                <w:noProof/>
                <w:lang w:eastAsia="nl-NL"/>
              </w:rPr>
              <w:tab/>
            </w:r>
            <w:r w:rsidRPr="002D5E09">
              <w:rPr>
                <w:rStyle w:val="Hyperlink"/>
                <w:noProof/>
              </w:rPr>
              <w:t>Structuur van de opleiding tot sportarts</w:t>
            </w:r>
            <w:r>
              <w:rPr>
                <w:noProof/>
                <w:webHidden/>
              </w:rPr>
              <w:tab/>
            </w:r>
            <w:r>
              <w:rPr>
                <w:noProof/>
                <w:webHidden/>
              </w:rPr>
              <w:fldChar w:fldCharType="begin"/>
            </w:r>
            <w:r>
              <w:rPr>
                <w:noProof/>
                <w:webHidden/>
              </w:rPr>
              <w:instrText xml:space="preserve"> PAGEREF _Toc146287195 \h </w:instrText>
            </w:r>
            <w:r>
              <w:rPr>
                <w:noProof/>
                <w:webHidden/>
              </w:rPr>
            </w:r>
            <w:r>
              <w:rPr>
                <w:noProof/>
                <w:webHidden/>
              </w:rPr>
              <w:fldChar w:fldCharType="separate"/>
            </w:r>
            <w:r>
              <w:rPr>
                <w:noProof/>
                <w:webHidden/>
              </w:rPr>
              <w:t>10</w:t>
            </w:r>
            <w:r>
              <w:rPr>
                <w:noProof/>
                <w:webHidden/>
              </w:rPr>
              <w:fldChar w:fldCharType="end"/>
            </w:r>
          </w:hyperlink>
        </w:p>
        <w:p w14:paraId="120D020E" w14:textId="77777777" w:rsidR="00D953DF" w:rsidRDefault="00D953DF">
          <w:pPr>
            <w:pStyle w:val="Inhopg2"/>
            <w:tabs>
              <w:tab w:val="left" w:pos="880"/>
              <w:tab w:val="right" w:leader="dot" w:pos="9062"/>
            </w:tabs>
            <w:rPr>
              <w:rFonts w:eastAsiaTheme="minorEastAsia"/>
              <w:noProof/>
              <w:lang w:eastAsia="nl-NL"/>
            </w:rPr>
          </w:pPr>
          <w:hyperlink w:anchor="_Toc146287196" w:history="1">
            <w:r w:rsidRPr="002D5E09">
              <w:rPr>
                <w:rStyle w:val="Hyperlink"/>
                <w:noProof/>
              </w:rPr>
              <w:t>2.5.</w:t>
            </w:r>
            <w:r>
              <w:rPr>
                <w:rFonts w:eastAsiaTheme="minorEastAsia"/>
                <w:noProof/>
                <w:lang w:eastAsia="nl-NL"/>
              </w:rPr>
              <w:tab/>
            </w:r>
            <w:r w:rsidRPr="002D5E09">
              <w:rPr>
                <w:rStyle w:val="Hyperlink"/>
                <w:noProof/>
              </w:rPr>
              <w:t>Bekwaamheidsniveaus en ijkpunten</w:t>
            </w:r>
            <w:r>
              <w:rPr>
                <w:noProof/>
                <w:webHidden/>
              </w:rPr>
              <w:tab/>
            </w:r>
            <w:r>
              <w:rPr>
                <w:noProof/>
                <w:webHidden/>
              </w:rPr>
              <w:fldChar w:fldCharType="begin"/>
            </w:r>
            <w:r>
              <w:rPr>
                <w:noProof/>
                <w:webHidden/>
              </w:rPr>
              <w:instrText xml:space="preserve"> PAGEREF _Toc146287196 \h </w:instrText>
            </w:r>
            <w:r>
              <w:rPr>
                <w:noProof/>
                <w:webHidden/>
              </w:rPr>
            </w:r>
            <w:r>
              <w:rPr>
                <w:noProof/>
                <w:webHidden/>
              </w:rPr>
              <w:fldChar w:fldCharType="separate"/>
            </w:r>
            <w:r>
              <w:rPr>
                <w:noProof/>
                <w:webHidden/>
              </w:rPr>
              <w:t>11</w:t>
            </w:r>
            <w:r>
              <w:rPr>
                <w:noProof/>
                <w:webHidden/>
              </w:rPr>
              <w:fldChar w:fldCharType="end"/>
            </w:r>
          </w:hyperlink>
        </w:p>
        <w:p w14:paraId="18149EB1" w14:textId="77777777" w:rsidR="00D953DF" w:rsidRDefault="00D953DF">
          <w:pPr>
            <w:pStyle w:val="Inhopg1"/>
            <w:tabs>
              <w:tab w:val="left" w:pos="440"/>
              <w:tab w:val="right" w:leader="dot" w:pos="9062"/>
            </w:tabs>
            <w:rPr>
              <w:rFonts w:eastAsiaTheme="minorEastAsia"/>
              <w:noProof/>
              <w:lang w:eastAsia="nl-NL"/>
            </w:rPr>
          </w:pPr>
          <w:hyperlink w:anchor="_Toc146287197" w:history="1">
            <w:r w:rsidRPr="002D5E09">
              <w:rPr>
                <w:rStyle w:val="Hyperlink"/>
                <w:noProof/>
              </w:rPr>
              <w:t>3.</w:t>
            </w:r>
            <w:r>
              <w:rPr>
                <w:rFonts w:eastAsiaTheme="minorEastAsia"/>
                <w:noProof/>
                <w:lang w:eastAsia="nl-NL"/>
              </w:rPr>
              <w:tab/>
            </w:r>
            <w:r w:rsidRPr="002D5E09">
              <w:rPr>
                <w:rStyle w:val="Hyperlink"/>
                <w:noProof/>
              </w:rPr>
              <w:t>Opleidingsstages</w:t>
            </w:r>
            <w:r>
              <w:rPr>
                <w:noProof/>
                <w:webHidden/>
              </w:rPr>
              <w:tab/>
            </w:r>
            <w:r>
              <w:rPr>
                <w:noProof/>
                <w:webHidden/>
              </w:rPr>
              <w:fldChar w:fldCharType="begin"/>
            </w:r>
            <w:r>
              <w:rPr>
                <w:noProof/>
                <w:webHidden/>
              </w:rPr>
              <w:instrText xml:space="preserve"> PAGEREF _Toc146287197 \h </w:instrText>
            </w:r>
            <w:r>
              <w:rPr>
                <w:noProof/>
                <w:webHidden/>
              </w:rPr>
            </w:r>
            <w:r>
              <w:rPr>
                <w:noProof/>
                <w:webHidden/>
              </w:rPr>
              <w:fldChar w:fldCharType="separate"/>
            </w:r>
            <w:r>
              <w:rPr>
                <w:noProof/>
                <w:webHidden/>
              </w:rPr>
              <w:t>13</w:t>
            </w:r>
            <w:r>
              <w:rPr>
                <w:noProof/>
                <w:webHidden/>
              </w:rPr>
              <w:fldChar w:fldCharType="end"/>
            </w:r>
          </w:hyperlink>
        </w:p>
        <w:p w14:paraId="6A18AA57" w14:textId="77777777" w:rsidR="00D953DF" w:rsidRDefault="00D953DF">
          <w:pPr>
            <w:pStyle w:val="Inhopg2"/>
            <w:tabs>
              <w:tab w:val="left" w:pos="880"/>
              <w:tab w:val="right" w:leader="dot" w:pos="9062"/>
            </w:tabs>
            <w:rPr>
              <w:rFonts w:eastAsiaTheme="minorEastAsia"/>
              <w:noProof/>
              <w:lang w:eastAsia="nl-NL"/>
            </w:rPr>
          </w:pPr>
          <w:hyperlink w:anchor="_Toc146287198" w:history="1">
            <w:r w:rsidRPr="002D5E09">
              <w:rPr>
                <w:rStyle w:val="Hyperlink"/>
                <w:noProof/>
              </w:rPr>
              <w:t>3.1.</w:t>
            </w:r>
            <w:r>
              <w:rPr>
                <w:rFonts w:eastAsiaTheme="minorEastAsia"/>
                <w:noProof/>
                <w:lang w:eastAsia="nl-NL"/>
              </w:rPr>
              <w:tab/>
            </w:r>
            <w:r w:rsidRPr="002D5E09">
              <w:rPr>
                <w:rStyle w:val="Hyperlink"/>
                <w:noProof/>
              </w:rPr>
              <w:t>Sportgeneeskunde 1</w:t>
            </w:r>
            <w:r>
              <w:rPr>
                <w:noProof/>
                <w:webHidden/>
              </w:rPr>
              <w:tab/>
            </w:r>
            <w:r>
              <w:rPr>
                <w:noProof/>
                <w:webHidden/>
              </w:rPr>
              <w:fldChar w:fldCharType="begin"/>
            </w:r>
            <w:r>
              <w:rPr>
                <w:noProof/>
                <w:webHidden/>
              </w:rPr>
              <w:instrText xml:space="preserve"> PAGEREF _Toc146287198 \h </w:instrText>
            </w:r>
            <w:r>
              <w:rPr>
                <w:noProof/>
                <w:webHidden/>
              </w:rPr>
            </w:r>
            <w:r>
              <w:rPr>
                <w:noProof/>
                <w:webHidden/>
              </w:rPr>
              <w:fldChar w:fldCharType="separate"/>
            </w:r>
            <w:r>
              <w:rPr>
                <w:noProof/>
                <w:webHidden/>
              </w:rPr>
              <w:t>13</w:t>
            </w:r>
            <w:r>
              <w:rPr>
                <w:noProof/>
                <w:webHidden/>
              </w:rPr>
              <w:fldChar w:fldCharType="end"/>
            </w:r>
          </w:hyperlink>
        </w:p>
        <w:p w14:paraId="4F4BB4BB" w14:textId="77777777" w:rsidR="00D953DF" w:rsidRDefault="00D953DF">
          <w:pPr>
            <w:pStyle w:val="Inhopg3"/>
            <w:tabs>
              <w:tab w:val="left" w:pos="1320"/>
              <w:tab w:val="right" w:leader="dot" w:pos="9062"/>
            </w:tabs>
            <w:rPr>
              <w:rFonts w:eastAsiaTheme="minorEastAsia"/>
              <w:noProof/>
              <w:lang w:eastAsia="nl-NL"/>
            </w:rPr>
          </w:pPr>
          <w:hyperlink w:anchor="_Toc146287199" w:history="1">
            <w:r w:rsidRPr="002D5E09">
              <w:rPr>
                <w:rStyle w:val="Hyperlink"/>
                <w:noProof/>
              </w:rPr>
              <w:t>3.1.1.</w:t>
            </w:r>
            <w:r>
              <w:rPr>
                <w:rFonts w:eastAsiaTheme="minorEastAsia"/>
                <w:noProof/>
                <w:lang w:eastAsia="nl-NL"/>
              </w:rPr>
              <w:tab/>
            </w:r>
            <w:r w:rsidRPr="002D5E09">
              <w:rPr>
                <w:rStyle w:val="Hyperlink"/>
                <w:noProof/>
              </w:rPr>
              <w:t>Algemeen</w:t>
            </w:r>
            <w:r>
              <w:rPr>
                <w:noProof/>
                <w:webHidden/>
              </w:rPr>
              <w:tab/>
            </w:r>
            <w:r>
              <w:rPr>
                <w:noProof/>
                <w:webHidden/>
              </w:rPr>
              <w:fldChar w:fldCharType="begin"/>
            </w:r>
            <w:r>
              <w:rPr>
                <w:noProof/>
                <w:webHidden/>
              </w:rPr>
              <w:instrText xml:space="preserve"> PAGEREF _Toc146287199 \h </w:instrText>
            </w:r>
            <w:r>
              <w:rPr>
                <w:noProof/>
                <w:webHidden/>
              </w:rPr>
            </w:r>
            <w:r>
              <w:rPr>
                <w:noProof/>
                <w:webHidden/>
              </w:rPr>
              <w:fldChar w:fldCharType="separate"/>
            </w:r>
            <w:r>
              <w:rPr>
                <w:noProof/>
                <w:webHidden/>
              </w:rPr>
              <w:t>13</w:t>
            </w:r>
            <w:r>
              <w:rPr>
                <w:noProof/>
                <w:webHidden/>
              </w:rPr>
              <w:fldChar w:fldCharType="end"/>
            </w:r>
          </w:hyperlink>
        </w:p>
        <w:p w14:paraId="26613DB5" w14:textId="77777777" w:rsidR="00D953DF" w:rsidRDefault="00D953DF">
          <w:pPr>
            <w:pStyle w:val="Inhopg3"/>
            <w:tabs>
              <w:tab w:val="left" w:pos="1320"/>
              <w:tab w:val="right" w:leader="dot" w:pos="9062"/>
            </w:tabs>
            <w:rPr>
              <w:rFonts w:eastAsiaTheme="minorEastAsia"/>
              <w:noProof/>
              <w:lang w:eastAsia="nl-NL"/>
            </w:rPr>
          </w:pPr>
          <w:hyperlink w:anchor="_Toc146287200" w:history="1">
            <w:r w:rsidRPr="002D5E09">
              <w:rPr>
                <w:rStyle w:val="Hyperlink"/>
                <w:noProof/>
              </w:rPr>
              <w:t>3.1.2.</w:t>
            </w:r>
            <w:r>
              <w:rPr>
                <w:rFonts w:eastAsiaTheme="minorEastAsia"/>
                <w:noProof/>
                <w:lang w:eastAsia="nl-NL"/>
              </w:rPr>
              <w:tab/>
            </w:r>
            <w:r w:rsidRPr="002D5E09">
              <w:rPr>
                <w:rStyle w:val="Hyperlink"/>
                <w:noProof/>
              </w:rPr>
              <w:t>Werkzaamheden</w:t>
            </w:r>
            <w:r>
              <w:rPr>
                <w:noProof/>
                <w:webHidden/>
              </w:rPr>
              <w:tab/>
            </w:r>
            <w:r>
              <w:rPr>
                <w:noProof/>
                <w:webHidden/>
              </w:rPr>
              <w:fldChar w:fldCharType="begin"/>
            </w:r>
            <w:r>
              <w:rPr>
                <w:noProof/>
                <w:webHidden/>
              </w:rPr>
              <w:instrText xml:space="preserve"> PAGEREF _Toc146287200 \h </w:instrText>
            </w:r>
            <w:r>
              <w:rPr>
                <w:noProof/>
                <w:webHidden/>
              </w:rPr>
            </w:r>
            <w:r>
              <w:rPr>
                <w:noProof/>
                <w:webHidden/>
              </w:rPr>
              <w:fldChar w:fldCharType="separate"/>
            </w:r>
            <w:r>
              <w:rPr>
                <w:noProof/>
                <w:webHidden/>
              </w:rPr>
              <w:t>13</w:t>
            </w:r>
            <w:r>
              <w:rPr>
                <w:noProof/>
                <w:webHidden/>
              </w:rPr>
              <w:fldChar w:fldCharType="end"/>
            </w:r>
          </w:hyperlink>
        </w:p>
        <w:p w14:paraId="7B88FF13" w14:textId="77777777" w:rsidR="00D953DF" w:rsidRDefault="00D953DF">
          <w:pPr>
            <w:pStyle w:val="Inhopg3"/>
            <w:tabs>
              <w:tab w:val="left" w:pos="1320"/>
              <w:tab w:val="right" w:leader="dot" w:pos="9062"/>
            </w:tabs>
            <w:rPr>
              <w:rFonts w:eastAsiaTheme="minorEastAsia"/>
              <w:noProof/>
              <w:lang w:eastAsia="nl-NL"/>
            </w:rPr>
          </w:pPr>
          <w:hyperlink w:anchor="_Toc146287201" w:history="1">
            <w:r w:rsidRPr="002D5E09">
              <w:rPr>
                <w:rStyle w:val="Hyperlink"/>
                <w:noProof/>
              </w:rPr>
              <w:t>3.1.3.</w:t>
            </w:r>
            <w:r>
              <w:rPr>
                <w:rFonts w:eastAsiaTheme="minorEastAsia"/>
                <w:noProof/>
                <w:lang w:eastAsia="nl-NL"/>
              </w:rPr>
              <w:tab/>
            </w:r>
            <w:r w:rsidRPr="002D5E09">
              <w:rPr>
                <w:rStyle w:val="Hyperlink"/>
                <w:noProof/>
              </w:rPr>
              <w:t>Taken en verantwoordelijkheden AIOS</w:t>
            </w:r>
            <w:r>
              <w:rPr>
                <w:noProof/>
                <w:webHidden/>
              </w:rPr>
              <w:tab/>
            </w:r>
            <w:r>
              <w:rPr>
                <w:noProof/>
                <w:webHidden/>
              </w:rPr>
              <w:fldChar w:fldCharType="begin"/>
            </w:r>
            <w:r>
              <w:rPr>
                <w:noProof/>
                <w:webHidden/>
              </w:rPr>
              <w:instrText xml:space="preserve"> PAGEREF _Toc146287201 \h </w:instrText>
            </w:r>
            <w:r>
              <w:rPr>
                <w:noProof/>
                <w:webHidden/>
              </w:rPr>
            </w:r>
            <w:r>
              <w:rPr>
                <w:noProof/>
                <w:webHidden/>
              </w:rPr>
              <w:fldChar w:fldCharType="separate"/>
            </w:r>
            <w:r>
              <w:rPr>
                <w:noProof/>
                <w:webHidden/>
              </w:rPr>
              <w:t>13</w:t>
            </w:r>
            <w:r>
              <w:rPr>
                <w:noProof/>
                <w:webHidden/>
              </w:rPr>
              <w:fldChar w:fldCharType="end"/>
            </w:r>
          </w:hyperlink>
        </w:p>
        <w:p w14:paraId="51AE7031" w14:textId="77777777" w:rsidR="00D953DF" w:rsidRDefault="00D953DF">
          <w:pPr>
            <w:pStyle w:val="Inhopg3"/>
            <w:tabs>
              <w:tab w:val="left" w:pos="1320"/>
              <w:tab w:val="right" w:leader="dot" w:pos="9062"/>
            </w:tabs>
            <w:rPr>
              <w:rFonts w:eastAsiaTheme="minorEastAsia"/>
              <w:noProof/>
              <w:lang w:eastAsia="nl-NL"/>
            </w:rPr>
          </w:pPr>
          <w:hyperlink w:anchor="_Toc146287202" w:history="1">
            <w:r w:rsidRPr="002D5E09">
              <w:rPr>
                <w:rStyle w:val="Hyperlink"/>
                <w:noProof/>
              </w:rPr>
              <w:t>3.1.4.</w:t>
            </w:r>
            <w:r>
              <w:rPr>
                <w:rFonts w:eastAsiaTheme="minorEastAsia"/>
                <w:noProof/>
                <w:lang w:eastAsia="nl-NL"/>
              </w:rPr>
              <w:tab/>
            </w:r>
            <w:r w:rsidRPr="002D5E09">
              <w:rPr>
                <w:rStyle w:val="Hyperlink"/>
                <w:noProof/>
              </w:rPr>
              <w:t>Taken en verantwoordelijkheden (deel)opleidingsgroep</w:t>
            </w:r>
            <w:r>
              <w:rPr>
                <w:noProof/>
                <w:webHidden/>
              </w:rPr>
              <w:tab/>
            </w:r>
            <w:r>
              <w:rPr>
                <w:noProof/>
                <w:webHidden/>
              </w:rPr>
              <w:fldChar w:fldCharType="begin"/>
            </w:r>
            <w:r>
              <w:rPr>
                <w:noProof/>
                <w:webHidden/>
              </w:rPr>
              <w:instrText xml:space="preserve"> PAGEREF _Toc146287202 \h </w:instrText>
            </w:r>
            <w:r>
              <w:rPr>
                <w:noProof/>
                <w:webHidden/>
              </w:rPr>
            </w:r>
            <w:r>
              <w:rPr>
                <w:noProof/>
                <w:webHidden/>
              </w:rPr>
              <w:fldChar w:fldCharType="separate"/>
            </w:r>
            <w:r>
              <w:rPr>
                <w:noProof/>
                <w:webHidden/>
              </w:rPr>
              <w:t>14</w:t>
            </w:r>
            <w:r>
              <w:rPr>
                <w:noProof/>
                <w:webHidden/>
              </w:rPr>
              <w:fldChar w:fldCharType="end"/>
            </w:r>
          </w:hyperlink>
        </w:p>
        <w:p w14:paraId="2C12DE0B" w14:textId="77777777" w:rsidR="00D953DF" w:rsidRDefault="00D953DF">
          <w:pPr>
            <w:pStyle w:val="Inhopg3"/>
            <w:tabs>
              <w:tab w:val="left" w:pos="1320"/>
              <w:tab w:val="right" w:leader="dot" w:pos="9062"/>
            </w:tabs>
            <w:rPr>
              <w:rFonts w:eastAsiaTheme="minorEastAsia"/>
              <w:noProof/>
              <w:lang w:eastAsia="nl-NL"/>
            </w:rPr>
          </w:pPr>
          <w:hyperlink w:anchor="_Toc146287203" w:history="1">
            <w:r w:rsidRPr="002D5E09">
              <w:rPr>
                <w:rStyle w:val="Hyperlink"/>
                <w:noProof/>
              </w:rPr>
              <w:t>3.1.5.</w:t>
            </w:r>
            <w:r>
              <w:rPr>
                <w:rFonts w:eastAsiaTheme="minorEastAsia"/>
                <w:noProof/>
                <w:lang w:eastAsia="nl-NL"/>
              </w:rPr>
              <w:tab/>
            </w:r>
            <w:r w:rsidRPr="002D5E09">
              <w:rPr>
                <w:rStyle w:val="Hyperlink"/>
                <w:noProof/>
              </w:rPr>
              <w:t>Beoordeling en supervisie</w:t>
            </w:r>
            <w:r>
              <w:rPr>
                <w:noProof/>
                <w:webHidden/>
              </w:rPr>
              <w:tab/>
            </w:r>
            <w:r>
              <w:rPr>
                <w:noProof/>
                <w:webHidden/>
              </w:rPr>
              <w:fldChar w:fldCharType="begin"/>
            </w:r>
            <w:r>
              <w:rPr>
                <w:noProof/>
                <w:webHidden/>
              </w:rPr>
              <w:instrText xml:space="preserve"> PAGEREF _Toc146287203 \h </w:instrText>
            </w:r>
            <w:r>
              <w:rPr>
                <w:noProof/>
                <w:webHidden/>
              </w:rPr>
            </w:r>
            <w:r>
              <w:rPr>
                <w:noProof/>
                <w:webHidden/>
              </w:rPr>
              <w:fldChar w:fldCharType="separate"/>
            </w:r>
            <w:r>
              <w:rPr>
                <w:noProof/>
                <w:webHidden/>
              </w:rPr>
              <w:t>14</w:t>
            </w:r>
            <w:r>
              <w:rPr>
                <w:noProof/>
                <w:webHidden/>
              </w:rPr>
              <w:fldChar w:fldCharType="end"/>
            </w:r>
          </w:hyperlink>
        </w:p>
        <w:p w14:paraId="6ADD2875" w14:textId="77777777" w:rsidR="00D953DF" w:rsidRDefault="00D953DF">
          <w:pPr>
            <w:pStyle w:val="Inhopg2"/>
            <w:tabs>
              <w:tab w:val="right" w:leader="dot" w:pos="9062"/>
            </w:tabs>
            <w:rPr>
              <w:rFonts w:eastAsiaTheme="minorEastAsia"/>
              <w:noProof/>
              <w:lang w:eastAsia="nl-NL"/>
            </w:rPr>
          </w:pPr>
          <w:hyperlink w:anchor="_Toc146287204" w:history="1">
            <w:r w:rsidRPr="002D5E09">
              <w:rPr>
                <w:rStyle w:val="Hyperlink"/>
                <w:noProof/>
              </w:rPr>
              <w:t>3.2 Combinatie-stage Cardiologie-Longgeneeskunde</w:t>
            </w:r>
            <w:r>
              <w:rPr>
                <w:noProof/>
                <w:webHidden/>
              </w:rPr>
              <w:tab/>
            </w:r>
            <w:r>
              <w:rPr>
                <w:noProof/>
                <w:webHidden/>
              </w:rPr>
              <w:fldChar w:fldCharType="begin"/>
            </w:r>
            <w:r>
              <w:rPr>
                <w:noProof/>
                <w:webHidden/>
              </w:rPr>
              <w:instrText xml:space="preserve"> PAGEREF _Toc146287204 \h </w:instrText>
            </w:r>
            <w:r>
              <w:rPr>
                <w:noProof/>
                <w:webHidden/>
              </w:rPr>
            </w:r>
            <w:r>
              <w:rPr>
                <w:noProof/>
                <w:webHidden/>
              </w:rPr>
              <w:fldChar w:fldCharType="separate"/>
            </w:r>
            <w:r>
              <w:rPr>
                <w:noProof/>
                <w:webHidden/>
              </w:rPr>
              <w:t>15</w:t>
            </w:r>
            <w:r>
              <w:rPr>
                <w:noProof/>
                <w:webHidden/>
              </w:rPr>
              <w:fldChar w:fldCharType="end"/>
            </w:r>
          </w:hyperlink>
        </w:p>
        <w:p w14:paraId="4165EFE3" w14:textId="77777777" w:rsidR="00D953DF" w:rsidRDefault="00D953DF">
          <w:pPr>
            <w:pStyle w:val="Inhopg2"/>
            <w:tabs>
              <w:tab w:val="right" w:leader="dot" w:pos="9062"/>
            </w:tabs>
            <w:rPr>
              <w:rFonts w:eastAsiaTheme="minorEastAsia"/>
              <w:noProof/>
              <w:lang w:eastAsia="nl-NL"/>
            </w:rPr>
          </w:pPr>
          <w:hyperlink w:anchor="_Toc146287205" w:history="1">
            <w:r w:rsidRPr="002D5E09">
              <w:rPr>
                <w:rStyle w:val="Hyperlink"/>
                <w:noProof/>
              </w:rPr>
              <w:t>3.2.1 Algemeen</w:t>
            </w:r>
            <w:r>
              <w:rPr>
                <w:noProof/>
                <w:webHidden/>
              </w:rPr>
              <w:tab/>
            </w:r>
            <w:r>
              <w:rPr>
                <w:noProof/>
                <w:webHidden/>
              </w:rPr>
              <w:fldChar w:fldCharType="begin"/>
            </w:r>
            <w:r>
              <w:rPr>
                <w:noProof/>
                <w:webHidden/>
              </w:rPr>
              <w:instrText xml:space="preserve"> PAGEREF _Toc146287205 \h </w:instrText>
            </w:r>
            <w:r>
              <w:rPr>
                <w:noProof/>
                <w:webHidden/>
              </w:rPr>
            </w:r>
            <w:r>
              <w:rPr>
                <w:noProof/>
                <w:webHidden/>
              </w:rPr>
              <w:fldChar w:fldCharType="separate"/>
            </w:r>
            <w:r>
              <w:rPr>
                <w:noProof/>
                <w:webHidden/>
              </w:rPr>
              <w:t>15</w:t>
            </w:r>
            <w:r>
              <w:rPr>
                <w:noProof/>
                <w:webHidden/>
              </w:rPr>
              <w:fldChar w:fldCharType="end"/>
            </w:r>
          </w:hyperlink>
        </w:p>
        <w:p w14:paraId="7EB0BA24" w14:textId="77777777" w:rsidR="00D953DF" w:rsidRDefault="00D953DF">
          <w:pPr>
            <w:pStyle w:val="Inhopg2"/>
            <w:tabs>
              <w:tab w:val="right" w:leader="dot" w:pos="9062"/>
            </w:tabs>
            <w:rPr>
              <w:rFonts w:eastAsiaTheme="minorEastAsia"/>
              <w:noProof/>
              <w:lang w:eastAsia="nl-NL"/>
            </w:rPr>
          </w:pPr>
          <w:hyperlink w:anchor="_Toc146287206" w:history="1">
            <w:r w:rsidRPr="002D5E09">
              <w:rPr>
                <w:rStyle w:val="Hyperlink"/>
                <w:noProof/>
              </w:rPr>
              <w:t>3.2.2. Werkzaamheden</w:t>
            </w:r>
            <w:r>
              <w:rPr>
                <w:noProof/>
                <w:webHidden/>
              </w:rPr>
              <w:tab/>
            </w:r>
            <w:r>
              <w:rPr>
                <w:noProof/>
                <w:webHidden/>
              </w:rPr>
              <w:fldChar w:fldCharType="begin"/>
            </w:r>
            <w:r>
              <w:rPr>
                <w:noProof/>
                <w:webHidden/>
              </w:rPr>
              <w:instrText xml:space="preserve"> PAGEREF _Toc146287206 \h </w:instrText>
            </w:r>
            <w:r>
              <w:rPr>
                <w:noProof/>
                <w:webHidden/>
              </w:rPr>
            </w:r>
            <w:r>
              <w:rPr>
                <w:noProof/>
                <w:webHidden/>
              </w:rPr>
              <w:fldChar w:fldCharType="separate"/>
            </w:r>
            <w:r>
              <w:rPr>
                <w:noProof/>
                <w:webHidden/>
              </w:rPr>
              <w:t>15</w:t>
            </w:r>
            <w:r>
              <w:rPr>
                <w:noProof/>
                <w:webHidden/>
              </w:rPr>
              <w:fldChar w:fldCharType="end"/>
            </w:r>
          </w:hyperlink>
        </w:p>
        <w:p w14:paraId="5CE1FFBF" w14:textId="77777777" w:rsidR="00D953DF" w:rsidRDefault="00D953DF">
          <w:pPr>
            <w:pStyle w:val="Inhopg2"/>
            <w:tabs>
              <w:tab w:val="right" w:leader="dot" w:pos="9062"/>
            </w:tabs>
            <w:rPr>
              <w:rFonts w:eastAsiaTheme="minorEastAsia"/>
              <w:noProof/>
              <w:lang w:eastAsia="nl-NL"/>
            </w:rPr>
          </w:pPr>
          <w:hyperlink w:anchor="_Toc146287207" w:history="1">
            <w:r w:rsidRPr="002D5E09">
              <w:rPr>
                <w:rStyle w:val="Hyperlink"/>
                <w:noProof/>
              </w:rPr>
              <w:t>3.2.3 Onderwijs</w:t>
            </w:r>
            <w:r>
              <w:rPr>
                <w:noProof/>
                <w:webHidden/>
              </w:rPr>
              <w:tab/>
            </w:r>
            <w:r>
              <w:rPr>
                <w:noProof/>
                <w:webHidden/>
              </w:rPr>
              <w:fldChar w:fldCharType="begin"/>
            </w:r>
            <w:r>
              <w:rPr>
                <w:noProof/>
                <w:webHidden/>
              </w:rPr>
              <w:instrText xml:space="preserve"> PAGEREF _Toc146287207 \h </w:instrText>
            </w:r>
            <w:r>
              <w:rPr>
                <w:noProof/>
                <w:webHidden/>
              </w:rPr>
            </w:r>
            <w:r>
              <w:rPr>
                <w:noProof/>
                <w:webHidden/>
              </w:rPr>
              <w:fldChar w:fldCharType="separate"/>
            </w:r>
            <w:r>
              <w:rPr>
                <w:noProof/>
                <w:webHidden/>
              </w:rPr>
              <w:t>17</w:t>
            </w:r>
            <w:r>
              <w:rPr>
                <w:noProof/>
                <w:webHidden/>
              </w:rPr>
              <w:fldChar w:fldCharType="end"/>
            </w:r>
          </w:hyperlink>
        </w:p>
        <w:p w14:paraId="651D2836" w14:textId="77777777" w:rsidR="00D953DF" w:rsidRDefault="00D953DF">
          <w:pPr>
            <w:pStyle w:val="Inhopg2"/>
            <w:tabs>
              <w:tab w:val="right" w:leader="dot" w:pos="9062"/>
            </w:tabs>
            <w:rPr>
              <w:rFonts w:eastAsiaTheme="minorEastAsia"/>
              <w:noProof/>
              <w:lang w:eastAsia="nl-NL"/>
            </w:rPr>
          </w:pPr>
          <w:hyperlink w:anchor="_Toc146287208" w:history="1">
            <w:r w:rsidRPr="002D5E09">
              <w:rPr>
                <w:rStyle w:val="Hyperlink"/>
                <w:noProof/>
              </w:rPr>
              <w:t>3.2.4. Taken en verantwoordelijkheden AIOS</w:t>
            </w:r>
            <w:r>
              <w:rPr>
                <w:noProof/>
                <w:webHidden/>
              </w:rPr>
              <w:tab/>
            </w:r>
            <w:r>
              <w:rPr>
                <w:noProof/>
                <w:webHidden/>
              </w:rPr>
              <w:fldChar w:fldCharType="begin"/>
            </w:r>
            <w:r>
              <w:rPr>
                <w:noProof/>
                <w:webHidden/>
              </w:rPr>
              <w:instrText xml:space="preserve"> PAGEREF _Toc146287208 \h </w:instrText>
            </w:r>
            <w:r>
              <w:rPr>
                <w:noProof/>
                <w:webHidden/>
              </w:rPr>
            </w:r>
            <w:r>
              <w:rPr>
                <w:noProof/>
                <w:webHidden/>
              </w:rPr>
              <w:fldChar w:fldCharType="separate"/>
            </w:r>
            <w:r>
              <w:rPr>
                <w:noProof/>
                <w:webHidden/>
              </w:rPr>
              <w:t>18</w:t>
            </w:r>
            <w:r>
              <w:rPr>
                <w:noProof/>
                <w:webHidden/>
              </w:rPr>
              <w:fldChar w:fldCharType="end"/>
            </w:r>
          </w:hyperlink>
        </w:p>
        <w:p w14:paraId="2A9C9A0D" w14:textId="77777777" w:rsidR="00D953DF" w:rsidRDefault="00D953DF">
          <w:pPr>
            <w:pStyle w:val="Inhopg2"/>
            <w:tabs>
              <w:tab w:val="right" w:leader="dot" w:pos="9062"/>
            </w:tabs>
            <w:rPr>
              <w:rFonts w:eastAsiaTheme="minorEastAsia"/>
              <w:noProof/>
              <w:lang w:eastAsia="nl-NL"/>
            </w:rPr>
          </w:pPr>
          <w:hyperlink w:anchor="_Toc146287209" w:history="1">
            <w:r w:rsidRPr="002D5E09">
              <w:rPr>
                <w:rStyle w:val="Hyperlink"/>
                <w:noProof/>
              </w:rPr>
              <w:t>3.2.5 Taken en verantwoordelijkheden opleidingsgroep</w:t>
            </w:r>
            <w:r>
              <w:rPr>
                <w:noProof/>
                <w:webHidden/>
              </w:rPr>
              <w:tab/>
            </w:r>
            <w:r>
              <w:rPr>
                <w:noProof/>
                <w:webHidden/>
              </w:rPr>
              <w:fldChar w:fldCharType="begin"/>
            </w:r>
            <w:r>
              <w:rPr>
                <w:noProof/>
                <w:webHidden/>
              </w:rPr>
              <w:instrText xml:space="preserve"> PAGEREF _Toc146287209 \h </w:instrText>
            </w:r>
            <w:r>
              <w:rPr>
                <w:noProof/>
                <w:webHidden/>
              </w:rPr>
            </w:r>
            <w:r>
              <w:rPr>
                <w:noProof/>
                <w:webHidden/>
              </w:rPr>
              <w:fldChar w:fldCharType="separate"/>
            </w:r>
            <w:r>
              <w:rPr>
                <w:noProof/>
                <w:webHidden/>
              </w:rPr>
              <w:t>18</w:t>
            </w:r>
            <w:r>
              <w:rPr>
                <w:noProof/>
                <w:webHidden/>
              </w:rPr>
              <w:fldChar w:fldCharType="end"/>
            </w:r>
          </w:hyperlink>
        </w:p>
        <w:p w14:paraId="54CEB6EB" w14:textId="77777777" w:rsidR="00D953DF" w:rsidRDefault="00D953DF">
          <w:pPr>
            <w:pStyle w:val="Inhopg2"/>
            <w:tabs>
              <w:tab w:val="right" w:leader="dot" w:pos="9062"/>
            </w:tabs>
            <w:rPr>
              <w:rFonts w:eastAsiaTheme="minorEastAsia"/>
              <w:noProof/>
              <w:lang w:eastAsia="nl-NL"/>
            </w:rPr>
          </w:pPr>
          <w:hyperlink w:anchor="_Toc146287210" w:history="1">
            <w:r w:rsidRPr="002D5E09">
              <w:rPr>
                <w:rStyle w:val="Hyperlink"/>
                <w:noProof/>
              </w:rPr>
              <w:t>3.2.6 Leerdoelen</w:t>
            </w:r>
            <w:r>
              <w:rPr>
                <w:noProof/>
                <w:webHidden/>
              </w:rPr>
              <w:tab/>
            </w:r>
            <w:r>
              <w:rPr>
                <w:noProof/>
                <w:webHidden/>
              </w:rPr>
              <w:fldChar w:fldCharType="begin"/>
            </w:r>
            <w:r>
              <w:rPr>
                <w:noProof/>
                <w:webHidden/>
              </w:rPr>
              <w:instrText xml:space="preserve"> PAGEREF _Toc146287210 \h </w:instrText>
            </w:r>
            <w:r>
              <w:rPr>
                <w:noProof/>
                <w:webHidden/>
              </w:rPr>
            </w:r>
            <w:r>
              <w:rPr>
                <w:noProof/>
                <w:webHidden/>
              </w:rPr>
              <w:fldChar w:fldCharType="separate"/>
            </w:r>
            <w:r>
              <w:rPr>
                <w:noProof/>
                <w:webHidden/>
              </w:rPr>
              <w:t>18</w:t>
            </w:r>
            <w:r>
              <w:rPr>
                <w:noProof/>
                <w:webHidden/>
              </w:rPr>
              <w:fldChar w:fldCharType="end"/>
            </w:r>
          </w:hyperlink>
        </w:p>
        <w:p w14:paraId="194C392E" w14:textId="77777777" w:rsidR="00D953DF" w:rsidRDefault="00D953DF">
          <w:pPr>
            <w:pStyle w:val="Inhopg2"/>
            <w:tabs>
              <w:tab w:val="right" w:leader="dot" w:pos="9062"/>
            </w:tabs>
            <w:rPr>
              <w:rFonts w:eastAsiaTheme="minorEastAsia"/>
              <w:noProof/>
              <w:lang w:eastAsia="nl-NL"/>
            </w:rPr>
          </w:pPr>
          <w:hyperlink w:anchor="_Toc146287211" w:history="1">
            <w:r w:rsidRPr="002D5E09">
              <w:rPr>
                <w:rStyle w:val="Hyperlink"/>
                <w:noProof/>
              </w:rPr>
              <w:t>3.2.7. Beoordeling en supervisie</w:t>
            </w:r>
            <w:r>
              <w:rPr>
                <w:noProof/>
                <w:webHidden/>
              </w:rPr>
              <w:tab/>
            </w:r>
            <w:r>
              <w:rPr>
                <w:noProof/>
                <w:webHidden/>
              </w:rPr>
              <w:fldChar w:fldCharType="begin"/>
            </w:r>
            <w:r>
              <w:rPr>
                <w:noProof/>
                <w:webHidden/>
              </w:rPr>
              <w:instrText xml:space="preserve"> PAGEREF _Toc146287211 \h </w:instrText>
            </w:r>
            <w:r>
              <w:rPr>
                <w:noProof/>
                <w:webHidden/>
              </w:rPr>
            </w:r>
            <w:r>
              <w:rPr>
                <w:noProof/>
                <w:webHidden/>
              </w:rPr>
              <w:fldChar w:fldCharType="separate"/>
            </w:r>
            <w:r>
              <w:rPr>
                <w:noProof/>
                <w:webHidden/>
              </w:rPr>
              <w:t>19</w:t>
            </w:r>
            <w:r>
              <w:rPr>
                <w:noProof/>
                <w:webHidden/>
              </w:rPr>
              <w:fldChar w:fldCharType="end"/>
            </w:r>
          </w:hyperlink>
        </w:p>
        <w:p w14:paraId="1C3A4B17" w14:textId="77777777" w:rsidR="00D953DF" w:rsidRDefault="00D953DF">
          <w:pPr>
            <w:pStyle w:val="Inhopg2"/>
            <w:tabs>
              <w:tab w:val="left" w:pos="880"/>
              <w:tab w:val="right" w:leader="dot" w:pos="9062"/>
            </w:tabs>
            <w:rPr>
              <w:rFonts w:eastAsiaTheme="minorEastAsia"/>
              <w:noProof/>
              <w:lang w:eastAsia="nl-NL"/>
            </w:rPr>
          </w:pPr>
          <w:hyperlink w:anchor="_Toc146287212" w:history="1">
            <w:r w:rsidRPr="002D5E09">
              <w:rPr>
                <w:rStyle w:val="Hyperlink"/>
                <w:noProof/>
              </w:rPr>
              <w:t>3.2.</w:t>
            </w:r>
            <w:r>
              <w:rPr>
                <w:rFonts w:eastAsiaTheme="minorEastAsia"/>
                <w:noProof/>
                <w:lang w:eastAsia="nl-NL"/>
              </w:rPr>
              <w:tab/>
            </w:r>
            <w:r w:rsidRPr="002D5E09">
              <w:rPr>
                <w:rStyle w:val="Hyperlink"/>
                <w:noProof/>
              </w:rPr>
              <w:t>Orthopedie</w:t>
            </w:r>
            <w:r>
              <w:rPr>
                <w:noProof/>
                <w:webHidden/>
              </w:rPr>
              <w:tab/>
            </w:r>
            <w:r>
              <w:rPr>
                <w:noProof/>
                <w:webHidden/>
              </w:rPr>
              <w:fldChar w:fldCharType="begin"/>
            </w:r>
            <w:r>
              <w:rPr>
                <w:noProof/>
                <w:webHidden/>
              </w:rPr>
              <w:instrText xml:space="preserve"> PAGEREF _Toc146287212 \h </w:instrText>
            </w:r>
            <w:r>
              <w:rPr>
                <w:noProof/>
                <w:webHidden/>
              </w:rPr>
            </w:r>
            <w:r>
              <w:rPr>
                <w:noProof/>
                <w:webHidden/>
              </w:rPr>
              <w:fldChar w:fldCharType="separate"/>
            </w:r>
            <w:r>
              <w:rPr>
                <w:noProof/>
                <w:webHidden/>
              </w:rPr>
              <w:t>20</w:t>
            </w:r>
            <w:r>
              <w:rPr>
                <w:noProof/>
                <w:webHidden/>
              </w:rPr>
              <w:fldChar w:fldCharType="end"/>
            </w:r>
          </w:hyperlink>
        </w:p>
        <w:p w14:paraId="035F7FBC" w14:textId="77777777" w:rsidR="00D953DF" w:rsidRDefault="00D953DF">
          <w:pPr>
            <w:pStyle w:val="Inhopg3"/>
            <w:tabs>
              <w:tab w:val="left" w:pos="1320"/>
              <w:tab w:val="right" w:leader="dot" w:pos="9062"/>
            </w:tabs>
            <w:rPr>
              <w:rFonts w:eastAsiaTheme="minorEastAsia"/>
              <w:noProof/>
              <w:lang w:eastAsia="nl-NL"/>
            </w:rPr>
          </w:pPr>
          <w:hyperlink w:anchor="_Toc146287213" w:history="1">
            <w:r w:rsidRPr="002D5E09">
              <w:rPr>
                <w:rStyle w:val="Hyperlink"/>
                <w:noProof/>
              </w:rPr>
              <w:t>3.2.1.</w:t>
            </w:r>
            <w:r>
              <w:rPr>
                <w:rFonts w:eastAsiaTheme="minorEastAsia"/>
                <w:noProof/>
                <w:lang w:eastAsia="nl-NL"/>
              </w:rPr>
              <w:tab/>
            </w:r>
            <w:r w:rsidRPr="002D5E09">
              <w:rPr>
                <w:rStyle w:val="Hyperlink"/>
                <w:noProof/>
              </w:rPr>
              <w:t>Algemeen</w:t>
            </w:r>
            <w:r>
              <w:rPr>
                <w:noProof/>
                <w:webHidden/>
              </w:rPr>
              <w:tab/>
            </w:r>
            <w:r>
              <w:rPr>
                <w:noProof/>
                <w:webHidden/>
              </w:rPr>
              <w:fldChar w:fldCharType="begin"/>
            </w:r>
            <w:r>
              <w:rPr>
                <w:noProof/>
                <w:webHidden/>
              </w:rPr>
              <w:instrText xml:space="preserve"> PAGEREF _Toc146287213 \h </w:instrText>
            </w:r>
            <w:r>
              <w:rPr>
                <w:noProof/>
                <w:webHidden/>
              </w:rPr>
            </w:r>
            <w:r>
              <w:rPr>
                <w:noProof/>
                <w:webHidden/>
              </w:rPr>
              <w:fldChar w:fldCharType="separate"/>
            </w:r>
            <w:r>
              <w:rPr>
                <w:noProof/>
                <w:webHidden/>
              </w:rPr>
              <w:t>20</w:t>
            </w:r>
            <w:r>
              <w:rPr>
                <w:noProof/>
                <w:webHidden/>
              </w:rPr>
              <w:fldChar w:fldCharType="end"/>
            </w:r>
          </w:hyperlink>
        </w:p>
        <w:p w14:paraId="01B402A0" w14:textId="77777777" w:rsidR="00D953DF" w:rsidRDefault="00D953DF">
          <w:pPr>
            <w:pStyle w:val="Inhopg3"/>
            <w:tabs>
              <w:tab w:val="left" w:pos="1320"/>
              <w:tab w:val="right" w:leader="dot" w:pos="9062"/>
            </w:tabs>
            <w:rPr>
              <w:rFonts w:eastAsiaTheme="minorEastAsia"/>
              <w:noProof/>
              <w:lang w:eastAsia="nl-NL"/>
            </w:rPr>
          </w:pPr>
          <w:hyperlink w:anchor="_Toc146287214" w:history="1">
            <w:r w:rsidRPr="002D5E09">
              <w:rPr>
                <w:rStyle w:val="Hyperlink"/>
                <w:noProof/>
              </w:rPr>
              <w:t>3.2.2.</w:t>
            </w:r>
            <w:r>
              <w:rPr>
                <w:rFonts w:eastAsiaTheme="minorEastAsia"/>
                <w:noProof/>
                <w:lang w:eastAsia="nl-NL"/>
              </w:rPr>
              <w:tab/>
            </w:r>
            <w:r w:rsidRPr="002D5E09">
              <w:rPr>
                <w:rStyle w:val="Hyperlink"/>
                <w:noProof/>
              </w:rPr>
              <w:t>Werkzaamheden</w:t>
            </w:r>
            <w:r>
              <w:rPr>
                <w:noProof/>
                <w:webHidden/>
              </w:rPr>
              <w:tab/>
            </w:r>
            <w:r>
              <w:rPr>
                <w:noProof/>
                <w:webHidden/>
              </w:rPr>
              <w:fldChar w:fldCharType="begin"/>
            </w:r>
            <w:r>
              <w:rPr>
                <w:noProof/>
                <w:webHidden/>
              </w:rPr>
              <w:instrText xml:space="preserve"> PAGEREF _Toc146287214 \h </w:instrText>
            </w:r>
            <w:r>
              <w:rPr>
                <w:noProof/>
                <w:webHidden/>
              </w:rPr>
            </w:r>
            <w:r>
              <w:rPr>
                <w:noProof/>
                <w:webHidden/>
              </w:rPr>
              <w:fldChar w:fldCharType="separate"/>
            </w:r>
            <w:r>
              <w:rPr>
                <w:noProof/>
                <w:webHidden/>
              </w:rPr>
              <w:t>20</w:t>
            </w:r>
            <w:r>
              <w:rPr>
                <w:noProof/>
                <w:webHidden/>
              </w:rPr>
              <w:fldChar w:fldCharType="end"/>
            </w:r>
          </w:hyperlink>
        </w:p>
        <w:p w14:paraId="71D577DC" w14:textId="77777777" w:rsidR="00D953DF" w:rsidRDefault="00D953DF">
          <w:pPr>
            <w:pStyle w:val="Inhopg3"/>
            <w:tabs>
              <w:tab w:val="left" w:pos="1320"/>
              <w:tab w:val="right" w:leader="dot" w:pos="9062"/>
            </w:tabs>
            <w:rPr>
              <w:rFonts w:eastAsiaTheme="minorEastAsia"/>
              <w:noProof/>
              <w:lang w:eastAsia="nl-NL"/>
            </w:rPr>
          </w:pPr>
          <w:hyperlink w:anchor="_Toc146287215" w:history="1">
            <w:r w:rsidRPr="002D5E09">
              <w:rPr>
                <w:rStyle w:val="Hyperlink"/>
                <w:noProof/>
              </w:rPr>
              <w:t>3.2.3.</w:t>
            </w:r>
            <w:r>
              <w:rPr>
                <w:rFonts w:eastAsiaTheme="minorEastAsia"/>
                <w:noProof/>
                <w:lang w:eastAsia="nl-NL"/>
              </w:rPr>
              <w:tab/>
            </w:r>
            <w:r w:rsidRPr="002D5E09">
              <w:rPr>
                <w:rStyle w:val="Hyperlink"/>
                <w:noProof/>
              </w:rPr>
              <w:t>Taken en verantwoordelijkheden AIOS</w:t>
            </w:r>
            <w:r>
              <w:rPr>
                <w:noProof/>
                <w:webHidden/>
              </w:rPr>
              <w:tab/>
            </w:r>
            <w:r>
              <w:rPr>
                <w:noProof/>
                <w:webHidden/>
              </w:rPr>
              <w:fldChar w:fldCharType="begin"/>
            </w:r>
            <w:r>
              <w:rPr>
                <w:noProof/>
                <w:webHidden/>
              </w:rPr>
              <w:instrText xml:space="preserve"> PAGEREF _Toc146287215 \h </w:instrText>
            </w:r>
            <w:r>
              <w:rPr>
                <w:noProof/>
                <w:webHidden/>
              </w:rPr>
            </w:r>
            <w:r>
              <w:rPr>
                <w:noProof/>
                <w:webHidden/>
              </w:rPr>
              <w:fldChar w:fldCharType="separate"/>
            </w:r>
            <w:r>
              <w:rPr>
                <w:noProof/>
                <w:webHidden/>
              </w:rPr>
              <w:t>21</w:t>
            </w:r>
            <w:r>
              <w:rPr>
                <w:noProof/>
                <w:webHidden/>
              </w:rPr>
              <w:fldChar w:fldCharType="end"/>
            </w:r>
          </w:hyperlink>
        </w:p>
        <w:p w14:paraId="2564148F" w14:textId="77777777" w:rsidR="00D953DF" w:rsidRDefault="00D953DF">
          <w:pPr>
            <w:pStyle w:val="Inhopg3"/>
            <w:tabs>
              <w:tab w:val="left" w:pos="1320"/>
              <w:tab w:val="right" w:leader="dot" w:pos="9062"/>
            </w:tabs>
            <w:rPr>
              <w:rFonts w:eastAsiaTheme="minorEastAsia"/>
              <w:noProof/>
              <w:lang w:eastAsia="nl-NL"/>
            </w:rPr>
          </w:pPr>
          <w:hyperlink w:anchor="_Toc146287216" w:history="1">
            <w:r w:rsidRPr="002D5E09">
              <w:rPr>
                <w:rStyle w:val="Hyperlink"/>
                <w:noProof/>
              </w:rPr>
              <w:t>3.2.4.</w:t>
            </w:r>
            <w:r>
              <w:rPr>
                <w:rFonts w:eastAsiaTheme="minorEastAsia"/>
                <w:noProof/>
                <w:lang w:eastAsia="nl-NL"/>
              </w:rPr>
              <w:tab/>
            </w:r>
            <w:r w:rsidRPr="002D5E09">
              <w:rPr>
                <w:rStyle w:val="Hyperlink"/>
                <w:noProof/>
              </w:rPr>
              <w:t>Taken en verantwoordelijkheden (deel)opleidingsgroep</w:t>
            </w:r>
            <w:r>
              <w:rPr>
                <w:noProof/>
                <w:webHidden/>
              </w:rPr>
              <w:tab/>
            </w:r>
            <w:r>
              <w:rPr>
                <w:noProof/>
                <w:webHidden/>
              </w:rPr>
              <w:fldChar w:fldCharType="begin"/>
            </w:r>
            <w:r>
              <w:rPr>
                <w:noProof/>
                <w:webHidden/>
              </w:rPr>
              <w:instrText xml:space="preserve"> PAGEREF _Toc146287216 \h </w:instrText>
            </w:r>
            <w:r>
              <w:rPr>
                <w:noProof/>
                <w:webHidden/>
              </w:rPr>
            </w:r>
            <w:r>
              <w:rPr>
                <w:noProof/>
                <w:webHidden/>
              </w:rPr>
              <w:fldChar w:fldCharType="separate"/>
            </w:r>
            <w:r>
              <w:rPr>
                <w:noProof/>
                <w:webHidden/>
              </w:rPr>
              <w:t>21</w:t>
            </w:r>
            <w:r>
              <w:rPr>
                <w:noProof/>
                <w:webHidden/>
              </w:rPr>
              <w:fldChar w:fldCharType="end"/>
            </w:r>
          </w:hyperlink>
        </w:p>
        <w:p w14:paraId="0B757011" w14:textId="77777777" w:rsidR="00D953DF" w:rsidRDefault="00D953DF">
          <w:pPr>
            <w:pStyle w:val="Inhopg3"/>
            <w:tabs>
              <w:tab w:val="left" w:pos="1320"/>
              <w:tab w:val="right" w:leader="dot" w:pos="9062"/>
            </w:tabs>
            <w:rPr>
              <w:rFonts w:eastAsiaTheme="minorEastAsia"/>
              <w:noProof/>
              <w:lang w:eastAsia="nl-NL"/>
            </w:rPr>
          </w:pPr>
          <w:hyperlink w:anchor="_Toc146287217" w:history="1">
            <w:r w:rsidRPr="002D5E09">
              <w:rPr>
                <w:rStyle w:val="Hyperlink"/>
                <w:noProof/>
              </w:rPr>
              <w:t>3.2.5.</w:t>
            </w:r>
            <w:r>
              <w:rPr>
                <w:rFonts w:eastAsiaTheme="minorEastAsia"/>
                <w:noProof/>
                <w:lang w:eastAsia="nl-NL"/>
              </w:rPr>
              <w:tab/>
            </w:r>
            <w:r w:rsidRPr="002D5E09">
              <w:rPr>
                <w:rStyle w:val="Hyperlink"/>
                <w:noProof/>
              </w:rPr>
              <w:t>Leerdoelen</w:t>
            </w:r>
            <w:r>
              <w:rPr>
                <w:noProof/>
                <w:webHidden/>
              </w:rPr>
              <w:tab/>
            </w:r>
            <w:r>
              <w:rPr>
                <w:noProof/>
                <w:webHidden/>
              </w:rPr>
              <w:fldChar w:fldCharType="begin"/>
            </w:r>
            <w:r>
              <w:rPr>
                <w:noProof/>
                <w:webHidden/>
              </w:rPr>
              <w:instrText xml:space="preserve"> PAGEREF _Toc146287217 \h </w:instrText>
            </w:r>
            <w:r>
              <w:rPr>
                <w:noProof/>
                <w:webHidden/>
              </w:rPr>
            </w:r>
            <w:r>
              <w:rPr>
                <w:noProof/>
                <w:webHidden/>
              </w:rPr>
              <w:fldChar w:fldCharType="separate"/>
            </w:r>
            <w:r>
              <w:rPr>
                <w:noProof/>
                <w:webHidden/>
              </w:rPr>
              <w:t>21</w:t>
            </w:r>
            <w:r>
              <w:rPr>
                <w:noProof/>
                <w:webHidden/>
              </w:rPr>
              <w:fldChar w:fldCharType="end"/>
            </w:r>
          </w:hyperlink>
        </w:p>
        <w:p w14:paraId="335905E8" w14:textId="77777777" w:rsidR="00D953DF" w:rsidRDefault="00D953DF">
          <w:pPr>
            <w:pStyle w:val="Inhopg3"/>
            <w:tabs>
              <w:tab w:val="left" w:pos="1320"/>
              <w:tab w:val="right" w:leader="dot" w:pos="9062"/>
            </w:tabs>
            <w:rPr>
              <w:rFonts w:eastAsiaTheme="minorEastAsia"/>
              <w:noProof/>
              <w:lang w:eastAsia="nl-NL"/>
            </w:rPr>
          </w:pPr>
          <w:hyperlink w:anchor="_Toc146287218" w:history="1">
            <w:r w:rsidRPr="002D5E09">
              <w:rPr>
                <w:rStyle w:val="Hyperlink"/>
                <w:noProof/>
              </w:rPr>
              <w:t>3.2.6.</w:t>
            </w:r>
            <w:r>
              <w:rPr>
                <w:rFonts w:eastAsiaTheme="minorEastAsia"/>
                <w:noProof/>
                <w:lang w:eastAsia="nl-NL"/>
              </w:rPr>
              <w:tab/>
            </w:r>
            <w:r w:rsidRPr="002D5E09">
              <w:rPr>
                <w:rStyle w:val="Hyperlink"/>
                <w:noProof/>
              </w:rPr>
              <w:t>Beoordeling en supervisie</w:t>
            </w:r>
            <w:r>
              <w:rPr>
                <w:noProof/>
                <w:webHidden/>
              </w:rPr>
              <w:tab/>
            </w:r>
            <w:r>
              <w:rPr>
                <w:noProof/>
                <w:webHidden/>
              </w:rPr>
              <w:fldChar w:fldCharType="begin"/>
            </w:r>
            <w:r>
              <w:rPr>
                <w:noProof/>
                <w:webHidden/>
              </w:rPr>
              <w:instrText xml:space="preserve"> PAGEREF _Toc146287218 \h </w:instrText>
            </w:r>
            <w:r>
              <w:rPr>
                <w:noProof/>
                <w:webHidden/>
              </w:rPr>
            </w:r>
            <w:r>
              <w:rPr>
                <w:noProof/>
                <w:webHidden/>
              </w:rPr>
              <w:fldChar w:fldCharType="separate"/>
            </w:r>
            <w:r>
              <w:rPr>
                <w:noProof/>
                <w:webHidden/>
              </w:rPr>
              <w:t>22</w:t>
            </w:r>
            <w:r>
              <w:rPr>
                <w:noProof/>
                <w:webHidden/>
              </w:rPr>
              <w:fldChar w:fldCharType="end"/>
            </w:r>
          </w:hyperlink>
        </w:p>
        <w:p w14:paraId="794464ED" w14:textId="77777777" w:rsidR="00D953DF" w:rsidRDefault="00D953DF">
          <w:pPr>
            <w:pStyle w:val="Inhopg2"/>
            <w:tabs>
              <w:tab w:val="left" w:pos="880"/>
              <w:tab w:val="right" w:leader="dot" w:pos="9062"/>
            </w:tabs>
            <w:rPr>
              <w:rFonts w:eastAsiaTheme="minorEastAsia"/>
              <w:noProof/>
              <w:lang w:eastAsia="nl-NL"/>
            </w:rPr>
          </w:pPr>
          <w:hyperlink w:anchor="_Toc146287219" w:history="1">
            <w:r w:rsidRPr="002D5E09">
              <w:rPr>
                <w:rStyle w:val="Hyperlink"/>
                <w:noProof/>
              </w:rPr>
              <w:t>3.3.</w:t>
            </w:r>
            <w:r>
              <w:rPr>
                <w:rFonts w:eastAsiaTheme="minorEastAsia"/>
                <w:noProof/>
                <w:lang w:eastAsia="nl-NL"/>
              </w:rPr>
              <w:tab/>
            </w:r>
            <w:r w:rsidRPr="002D5E09">
              <w:rPr>
                <w:rStyle w:val="Hyperlink"/>
                <w:noProof/>
              </w:rPr>
              <w:t>Sportgeneeskunde 2</w:t>
            </w:r>
            <w:r>
              <w:rPr>
                <w:noProof/>
                <w:webHidden/>
              </w:rPr>
              <w:tab/>
            </w:r>
            <w:r>
              <w:rPr>
                <w:noProof/>
                <w:webHidden/>
              </w:rPr>
              <w:fldChar w:fldCharType="begin"/>
            </w:r>
            <w:r>
              <w:rPr>
                <w:noProof/>
                <w:webHidden/>
              </w:rPr>
              <w:instrText xml:space="preserve"> PAGEREF _Toc146287219 \h </w:instrText>
            </w:r>
            <w:r>
              <w:rPr>
                <w:noProof/>
                <w:webHidden/>
              </w:rPr>
            </w:r>
            <w:r>
              <w:rPr>
                <w:noProof/>
                <w:webHidden/>
              </w:rPr>
              <w:fldChar w:fldCharType="separate"/>
            </w:r>
            <w:r>
              <w:rPr>
                <w:noProof/>
                <w:webHidden/>
              </w:rPr>
              <w:t>22</w:t>
            </w:r>
            <w:r>
              <w:rPr>
                <w:noProof/>
                <w:webHidden/>
              </w:rPr>
              <w:fldChar w:fldCharType="end"/>
            </w:r>
          </w:hyperlink>
        </w:p>
        <w:p w14:paraId="4FE0DB85" w14:textId="77777777" w:rsidR="00D953DF" w:rsidRDefault="00D953DF">
          <w:pPr>
            <w:pStyle w:val="Inhopg3"/>
            <w:tabs>
              <w:tab w:val="left" w:pos="1320"/>
              <w:tab w:val="right" w:leader="dot" w:pos="9062"/>
            </w:tabs>
            <w:rPr>
              <w:rFonts w:eastAsiaTheme="minorEastAsia"/>
              <w:noProof/>
              <w:lang w:eastAsia="nl-NL"/>
            </w:rPr>
          </w:pPr>
          <w:hyperlink w:anchor="_Toc146287220" w:history="1">
            <w:r w:rsidRPr="002D5E09">
              <w:rPr>
                <w:rStyle w:val="Hyperlink"/>
                <w:noProof/>
              </w:rPr>
              <w:t>3.3.1.</w:t>
            </w:r>
            <w:r>
              <w:rPr>
                <w:rFonts w:eastAsiaTheme="minorEastAsia"/>
                <w:noProof/>
                <w:lang w:eastAsia="nl-NL"/>
              </w:rPr>
              <w:tab/>
            </w:r>
            <w:r w:rsidRPr="002D5E09">
              <w:rPr>
                <w:rStyle w:val="Hyperlink"/>
                <w:noProof/>
              </w:rPr>
              <w:t>Algemeen</w:t>
            </w:r>
            <w:r>
              <w:rPr>
                <w:noProof/>
                <w:webHidden/>
              </w:rPr>
              <w:tab/>
            </w:r>
            <w:r>
              <w:rPr>
                <w:noProof/>
                <w:webHidden/>
              </w:rPr>
              <w:fldChar w:fldCharType="begin"/>
            </w:r>
            <w:r>
              <w:rPr>
                <w:noProof/>
                <w:webHidden/>
              </w:rPr>
              <w:instrText xml:space="preserve"> PAGEREF _Toc146287220 \h </w:instrText>
            </w:r>
            <w:r>
              <w:rPr>
                <w:noProof/>
                <w:webHidden/>
              </w:rPr>
            </w:r>
            <w:r>
              <w:rPr>
                <w:noProof/>
                <w:webHidden/>
              </w:rPr>
              <w:fldChar w:fldCharType="separate"/>
            </w:r>
            <w:r>
              <w:rPr>
                <w:noProof/>
                <w:webHidden/>
              </w:rPr>
              <w:t>22</w:t>
            </w:r>
            <w:r>
              <w:rPr>
                <w:noProof/>
                <w:webHidden/>
              </w:rPr>
              <w:fldChar w:fldCharType="end"/>
            </w:r>
          </w:hyperlink>
        </w:p>
        <w:p w14:paraId="00526E3D" w14:textId="77777777" w:rsidR="00D953DF" w:rsidRDefault="00D953DF">
          <w:pPr>
            <w:pStyle w:val="Inhopg3"/>
            <w:tabs>
              <w:tab w:val="left" w:pos="1320"/>
              <w:tab w:val="right" w:leader="dot" w:pos="9062"/>
            </w:tabs>
            <w:rPr>
              <w:rFonts w:eastAsiaTheme="minorEastAsia"/>
              <w:noProof/>
              <w:lang w:eastAsia="nl-NL"/>
            </w:rPr>
          </w:pPr>
          <w:hyperlink w:anchor="_Toc146287221" w:history="1">
            <w:r w:rsidRPr="002D5E09">
              <w:rPr>
                <w:rStyle w:val="Hyperlink"/>
                <w:noProof/>
              </w:rPr>
              <w:t>3.3.2.</w:t>
            </w:r>
            <w:r>
              <w:rPr>
                <w:rFonts w:eastAsiaTheme="minorEastAsia"/>
                <w:noProof/>
                <w:lang w:eastAsia="nl-NL"/>
              </w:rPr>
              <w:tab/>
            </w:r>
            <w:r w:rsidRPr="002D5E09">
              <w:rPr>
                <w:rStyle w:val="Hyperlink"/>
                <w:noProof/>
              </w:rPr>
              <w:t>Werkzaamheden</w:t>
            </w:r>
            <w:r>
              <w:rPr>
                <w:noProof/>
                <w:webHidden/>
              </w:rPr>
              <w:tab/>
            </w:r>
            <w:r>
              <w:rPr>
                <w:noProof/>
                <w:webHidden/>
              </w:rPr>
              <w:fldChar w:fldCharType="begin"/>
            </w:r>
            <w:r>
              <w:rPr>
                <w:noProof/>
                <w:webHidden/>
              </w:rPr>
              <w:instrText xml:space="preserve"> PAGEREF _Toc146287221 \h </w:instrText>
            </w:r>
            <w:r>
              <w:rPr>
                <w:noProof/>
                <w:webHidden/>
              </w:rPr>
            </w:r>
            <w:r>
              <w:rPr>
                <w:noProof/>
                <w:webHidden/>
              </w:rPr>
              <w:fldChar w:fldCharType="separate"/>
            </w:r>
            <w:r>
              <w:rPr>
                <w:noProof/>
                <w:webHidden/>
              </w:rPr>
              <w:t>23</w:t>
            </w:r>
            <w:r>
              <w:rPr>
                <w:noProof/>
                <w:webHidden/>
              </w:rPr>
              <w:fldChar w:fldCharType="end"/>
            </w:r>
          </w:hyperlink>
        </w:p>
        <w:p w14:paraId="755BC35E" w14:textId="77777777" w:rsidR="00D953DF" w:rsidRDefault="00D953DF">
          <w:pPr>
            <w:pStyle w:val="Inhopg3"/>
            <w:tabs>
              <w:tab w:val="left" w:pos="1320"/>
              <w:tab w:val="right" w:leader="dot" w:pos="9062"/>
            </w:tabs>
            <w:rPr>
              <w:rFonts w:eastAsiaTheme="minorEastAsia"/>
              <w:noProof/>
              <w:lang w:eastAsia="nl-NL"/>
            </w:rPr>
          </w:pPr>
          <w:hyperlink w:anchor="_Toc146287222" w:history="1">
            <w:r w:rsidRPr="002D5E09">
              <w:rPr>
                <w:rStyle w:val="Hyperlink"/>
                <w:noProof/>
              </w:rPr>
              <w:t>3.3.3.</w:t>
            </w:r>
            <w:r>
              <w:rPr>
                <w:rFonts w:eastAsiaTheme="minorEastAsia"/>
                <w:noProof/>
                <w:lang w:eastAsia="nl-NL"/>
              </w:rPr>
              <w:tab/>
            </w:r>
            <w:r w:rsidRPr="002D5E09">
              <w:rPr>
                <w:rStyle w:val="Hyperlink"/>
                <w:noProof/>
              </w:rPr>
              <w:t>Taken en verantwoordelijkheden AIOS</w:t>
            </w:r>
            <w:r>
              <w:rPr>
                <w:noProof/>
                <w:webHidden/>
              </w:rPr>
              <w:tab/>
            </w:r>
            <w:r>
              <w:rPr>
                <w:noProof/>
                <w:webHidden/>
              </w:rPr>
              <w:fldChar w:fldCharType="begin"/>
            </w:r>
            <w:r>
              <w:rPr>
                <w:noProof/>
                <w:webHidden/>
              </w:rPr>
              <w:instrText xml:space="preserve"> PAGEREF _Toc146287222 \h </w:instrText>
            </w:r>
            <w:r>
              <w:rPr>
                <w:noProof/>
                <w:webHidden/>
              </w:rPr>
            </w:r>
            <w:r>
              <w:rPr>
                <w:noProof/>
                <w:webHidden/>
              </w:rPr>
              <w:fldChar w:fldCharType="separate"/>
            </w:r>
            <w:r>
              <w:rPr>
                <w:noProof/>
                <w:webHidden/>
              </w:rPr>
              <w:t>23</w:t>
            </w:r>
            <w:r>
              <w:rPr>
                <w:noProof/>
                <w:webHidden/>
              </w:rPr>
              <w:fldChar w:fldCharType="end"/>
            </w:r>
          </w:hyperlink>
        </w:p>
        <w:p w14:paraId="5C62E99B" w14:textId="77777777" w:rsidR="00D953DF" w:rsidRDefault="00D953DF">
          <w:pPr>
            <w:pStyle w:val="Inhopg3"/>
            <w:tabs>
              <w:tab w:val="left" w:pos="1320"/>
              <w:tab w:val="right" w:leader="dot" w:pos="9062"/>
            </w:tabs>
            <w:rPr>
              <w:rFonts w:eastAsiaTheme="minorEastAsia"/>
              <w:noProof/>
              <w:lang w:eastAsia="nl-NL"/>
            </w:rPr>
          </w:pPr>
          <w:hyperlink w:anchor="_Toc146287223" w:history="1">
            <w:r w:rsidRPr="002D5E09">
              <w:rPr>
                <w:rStyle w:val="Hyperlink"/>
                <w:noProof/>
              </w:rPr>
              <w:t>3.3.4.</w:t>
            </w:r>
            <w:r>
              <w:rPr>
                <w:rFonts w:eastAsiaTheme="minorEastAsia"/>
                <w:noProof/>
                <w:lang w:eastAsia="nl-NL"/>
              </w:rPr>
              <w:tab/>
            </w:r>
            <w:r w:rsidRPr="002D5E09">
              <w:rPr>
                <w:rStyle w:val="Hyperlink"/>
                <w:noProof/>
              </w:rPr>
              <w:t>Taken en verantwoordelijkheden (deel)opleidingsgroep</w:t>
            </w:r>
            <w:r>
              <w:rPr>
                <w:noProof/>
                <w:webHidden/>
              </w:rPr>
              <w:tab/>
            </w:r>
            <w:r>
              <w:rPr>
                <w:noProof/>
                <w:webHidden/>
              </w:rPr>
              <w:fldChar w:fldCharType="begin"/>
            </w:r>
            <w:r>
              <w:rPr>
                <w:noProof/>
                <w:webHidden/>
              </w:rPr>
              <w:instrText xml:space="preserve"> PAGEREF _Toc146287223 \h </w:instrText>
            </w:r>
            <w:r>
              <w:rPr>
                <w:noProof/>
                <w:webHidden/>
              </w:rPr>
            </w:r>
            <w:r>
              <w:rPr>
                <w:noProof/>
                <w:webHidden/>
              </w:rPr>
              <w:fldChar w:fldCharType="separate"/>
            </w:r>
            <w:r>
              <w:rPr>
                <w:noProof/>
                <w:webHidden/>
              </w:rPr>
              <w:t>23</w:t>
            </w:r>
            <w:r>
              <w:rPr>
                <w:noProof/>
                <w:webHidden/>
              </w:rPr>
              <w:fldChar w:fldCharType="end"/>
            </w:r>
          </w:hyperlink>
        </w:p>
        <w:p w14:paraId="59A8BC4B" w14:textId="77777777" w:rsidR="00D953DF" w:rsidRDefault="00D953DF">
          <w:pPr>
            <w:pStyle w:val="Inhopg3"/>
            <w:tabs>
              <w:tab w:val="left" w:pos="1320"/>
              <w:tab w:val="right" w:leader="dot" w:pos="9062"/>
            </w:tabs>
            <w:rPr>
              <w:rFonts w:eastAsiaTheme="minorEastAsia"/>
              <w:noProof/>
              <w:lang w:eastAsia="nl-NL"/>
            </w:rPr>
          </w:pPr>
          <w:hyperlink w:anchor="_Toc146287224" w:history="1">
            <w:r w:rsidRPr="002D5E09">
              <w:rPr>
                <w:rStyle w:val="Hyperlink"/>
                <w:noProof/>
              </w:rPr>
              <w:t>3.3.5.</w:t>
            </w:r>
            <w:r>
              <w:rPr>
                <w:rFonts w:eastAsiaTheme="minorEastAsia"/>
                <w:noProof/>
                <w:lang w:eastAsia="nl-NL"/>
              </w:rPr>
              <w:tab/>
            </w:r>
            <w:r w:rsidRPr="002D5E09">
              <w:rPr>
                <w:rStyle w:val="Hyperlink"/>
                <w:noProof/>
              </w:rPr>
              <w:t>Leerdoelen</w:t>
            </w:r>
            <w:r>
              <w:rPr>
                <w:noProof/>
                <w:webHidden/>
              </w:rPr>
              <w:tab/>
            </w:r>
            <w:r>
              <w:rPr>
                <w:noProof/>
                <w:webHidden/>
              </w:rPr>
              <w:fldChar w:fldCharType="begin"/>
            </w:r>
            <w:r>
              <w:rPr>
                <w:noProof/>
                <w:webHidden/>
              </w:rPr>
              <w:instrText xml:space="preserve"> PAGEREF _Toc146287224 \h </w:instrText>
            </w:r>
            <w:r>
              <w:rPr>
                <w:noProof/>
                <w:webHidden/>
              </w:rPr>
            </w:r>
            <w:r>
              <w:rPr>
                <w:noProof/>
                <w:webHidden/>
              </w:rPr>
              <w:fldChar w:fldCharType="separate"/>
            </w:r>
            <w:r>
              <w:rPr>
                <w:noProof/>
                <w:webHidden/>
              </w:rPr>
              <w:t>24</w:t>
            </w:r>
            <w:r>
              <w:rPr>
                <w:noProof/>
                <w:webHidden/>
              </w:rPr>
              <w:fldChar w:fldCharType="end"/>
            </w:r>
          </w:hyperlink>
        </w:p>
        <w:p w14:paraId="394C730C" w14:textId="77777777" w:rsidR="00D953DF" w:rsidRDefault="00D953DF">
          <w:pPr>
            <w:pStyle w:val="Inhopg3"/>
            <w:tabs>
              <w:tab w:val="left" w:pos="1320"/>
              <w:tab w:val="right" w:leader="dot" w:pos="9062"/>
            </w:tabs>
            <w:rPr>
              <w:rFonts w:eastAsiaTheme="minorEastAsia"/>
              <w:noProof/>
              <w:lang w:eastAsia="nl-NL"/>
            </w:rPr>
          </w:pPr>
          <w:hyperlink w:anchor="_Toc146287225" w:history="1">
            <w:r w:rsidRPr="002D5E09">
              <w:rPr>
                <w:rStyle w:val="Hyperlink"/>
                <w:noProof/>
              </w:rPr>
              <w:t>3.3.6.</w:t>
            </w:r>
            <w:r>
              <w:rPr>
                <w:rFonts w:eastAsiaTheme="minorEastAsia"/>
                <w:noProof/>
                <w:lang w:eastAsia="nl-NL"/>
              </w:rPr>
              <w:tab/>
            </w:r>
            <w:r w:rsidRPr="002D5E09">
              <w:rPr>
                <w:rStyle w:val="Hyperlink"/>
                <w:noProof/>
              </w:rPr>
              <w:t>Beoordeling en supervisie</w:t>
            </w:r>
            <w:r>
              <w:rPr>
                <w:noProof/>
                <w:webHidden/>
              </w:rPr>
              <w:tab/>
            </w:r>
            <w:r>
              <w:rPr>
                <w:noProof/>
                <w:webHidden/>
              </w:rPr>
              <w:fldChar w:fldCharType="begin"/>
            </w:r>
            <w:r>
              <w:rPr>
                <w:noProof/>
                <w:webHidden/>
              </w:rPr>
              <w:instrText xml:space="preserve"> PAGEREF _Toc146287225 \h </w:instrText>
            </w:r>
            <w:r>
              <w:rPr>
                <w:noProof/>
                <w:webHidden/>
              </w:rPr>
            </w:r>
            <w:r>
              <w:rPr>
                <w:noProof/>
                <w:webHidden/>
              </w:rPr>
              <w:fldChar w:fldCharType="separate"/>
            </w:r>
            <w:r>
              <w:rPr>
                <w:noProof/>
                <w:webHidden/>
              </w:rPr>
              <w:t>24</w:t>
            </w:r>
            <w:r>
              <w:rPr>
                <w:noProof/>
                <w:webHidden/>
              </w:rPr>
              <w:fldChar w:fldCharType="end"/>
            </w:r>
          </w:hyperlink>
        </w:p>
        <w:p w14:paraId="44E6591E" w14:textId="77777777" w:rsidR="00D953DF" w:rsidRDefault="00D953DF">
          <w:pPr>
            <w:pStyle w:val="Inhopg2"/>
            <w:tabs>
              <w:tab w:val="left" w:pos="880"/>
              <w:tab w:val="right" w:leader="dot" w:pos="9062"/>
            </w:tabs>
            <w:rPr>
              <w:rFonts w:eastAsiaTheme="minorEastAsia"/>
              <w:noProof/>
              <w:lang w:eastAsia="nl-NL"/>
            </w:rPr>
          </w:pPr>
          <w:hyperlink w:anchor="_Toc146287226" w:history="1">
            <w:r w:rsidRPr="002D5E09">
              <w:rPr>
                <w:rStyle w:val="Hyperlink"/>
                <w:noProof/>
              </w:rPr>
              <w:t>3.4.</w:t>
            </w:r>
            <w:r>
              <w:rPr>
                <w:rFonts w:eastAsiaTheme="minorEastAsia"/>
                <w:noProof/>
                <w:lang w:eastAsia="nl-NL"/>
              </w:rPr>
              <w:tab/>
            </w:r>
            <w:r w:rsidRPr="002D5E09">
              <w:rPr>
                <w:rStyle w:val="Hyperlink"/>
                <w:noProof/>
              </w:rPr>
              <w:t>Sportgeneeskunde 3</w:t>
            </w:r>
            <w:r>
              <w:rPr>
                <w:noProof/>
                <w:webHidden/>
              </w:rPr>
              <w:tab/>
            </w:r>
            <w:r>
              <w:rPr>
                <w:noProof/>
                <w:webHidden/>
              </w:rPr>
              <w:fldChar w:fldCharType="begin"/>
            </w:r>
            <w:r>
              <w:rPr>
                <w:noProof/>
                <w:webHidden/>
              </w:rPr>
              <w:instrText xml:space="preserve"> PAGEREF _Toc146287226 \h </w:instrText>
            </w:r>
            <w:r>
              <w:rPr>
                <w:noProof/>
                <w:webHidden/>
              </w:rPr>
            </w:r>
            <w:r>
              <w:rPr>
                <w:noProof/>
                <w:webHidden/>
              </w:rPr>
              <w:fldChar w:fldCharType="separate"/>
            </w:r>
            <w:r>
              <w:rPr>
                <w:noProof/>
                <w:webHidden/>
              </w:rPr>
              <w:t>24</w:t>
            </w:r>
            <w:r>
              <w:rPr>
                <w:noProof/>
                <w:webHidden/>
              </w:rPr>
              <w:fldChar w:fldCharType="end"/>
            </w:r>
          </w:hyperlink>
        </w:p>
        <w:p w14:paraId="53F5B1DC" w14:textId="77777777" w:rsidR="00D953DF" w:rsidRDefault="00D953DF">
          <w:pPr>
            <w:pStyle w:val="Inhopg3"/>
            <w:tabs>
              <w:tab w:val="left" w:pos="1320"/>
              <w:tab w:val="right" w:leader="dot" w:pos="9062"/>
            </w:tabs>
            <w:rPr>
              <w:rFonts w:eastAsiaTheme="minorEastAsia"/>
              <w:noProof/>
              <w:lang w:eastAsia="nl-NL"/>
            </w:rPr>
          </w:pPr>
          <w:hyperlink w:anchor="_Toc146287227" w:history="1">
            <w:r w:rsidRPr="002D5E09">
              <w:rPr>
                <w:rStyle w:val="Hyperlink"/>
                <w:noProof/>
              </w:rPr>
              <w:t>3.4.1.</w:t>
            </w:r>
            <w:r>
              <w:rPr>
                <w:rFonts w:eastAsiaTheme="minorEastAsia"/>
                <w:noProof/>
                <w:lang w:eastAsia="nl-NL"/>
              </w:rPr>
              <w:tab/>
            </w:r>
            <w:r w:rsidRPr="002D5E09">
              <w:rPr>
                <w:rStyle w:val="Hyperlink"/>
                <w:noProof/>
              </w:rPr>
              <w:t>Algemeen</w:t>
            </w:r>
            <w:r>
              <w:rPr>
                <w:noProof/>
                <w:webHidden/>
              </w:rPr>
              <w:tab/>
            </w:r>
            <w:r>
              <w:rPr>
                <w:noProof/>
                <w:webHidden/>
              </w:rPr>
              <w:fldChar w:fldCharType="begin"/>
            </w:r>
            <w:r>
              <w:rPr>
                <w:noProof/>
                <w:webHidden/>
              </w:rPr>
              <w:instrText xml:space="preserve"> PAGEREF _Toc146287227 \h </w:instrText>
            </w:r>
            <w:r>
              <w:rPr>
                <w:noProof/>
                <w:webHidden/>
              </w:rPr>
            </w:r>
            <w:r>
              <w:rPr>
                <w:noProof/>
                <w:webHidden/>
              </w:rPr>
              <w:fldChar w:fldCharType="separate"/>
            </w:r>
            <w:r>
              <w:rPr>
                <w:noProof/>
                <w:webHidden/>
              </w:rPr>
              <w:t>24</w:t>
            </w:r>
            <w:r>
              <w:rPr>
                <w:noProof/>
                <w:webHidden/>
              </w:rPr>
              <w:fldChar w:fldCharType="end"/>
            </w:r>
          </w:hyperlink>
        </w:p>
        <w:p w14:paraId="13B51639" w14:textId="77777777" w:rsidR="00D953DF" w:rsidRDefault="00D953DF">
          <w:pPr>
            <w:pStyle w:val="Inhopg3"/>
            <w:tabs>
              <w:tab w:val="left" w:pos="1320"/>
              <w:tab w:val="right" w:leader="dot" w:pos="9062"/>
            </w:tabs>
            <w:rPr>
              <w:rFonts w:eastAsiaTheme="minorEastAsia"/>
              <w:noProof/>
              <w:lang w:eastAsia="nl-NL"/>
            </w:rPr>
          </w:pPr>
          <w:hyperlink w:anchor="_Toc146287228" w:history="1">
            <w:r w:rsidRPr="002D5E09">
              <w:rPr>
                <w:rStyle w:val="Hyperlink"/>
                <w:noProof/>
              </w:rPr>
              <w:t>3.4.2.</w:t>
            </w:r>
            <w:r>
              <w:rPr>
                <w:rFonts w:eastAsiaTheme="minorEastAsia"/>
                <w:noProof/>
                <w:lang w:eastAsia="nl-NL"/>
              </w:rPr>
              <w:tab/>
            </w:r>
            <w:r w:rsidRPr="002D5E09">
              <w:rPr>
                <w:rStyle w:val="Hyperlink"/>
                <w:noProof/>
              </w:rPr>
              <w:t>Werkzaamheden</w:t>
            </w:r>
            <w:r>
              <w:rPr>
                <w:noProof/>
                <w:webHidden/>
              </w:rPr>
              <w:tab/>
            </w:r>
            <w:r>
              <w:rPr>
                <w:noProof/>
                <w:webHidden/>
              </w:rPr>
              <w:fldChar w:fldCharType="begin"/>
            </w:r>
            <w:r>
              <w:rPr>
                <w:noProof/>
                <w:webHidden/>
              </w:rPr>
              <w:instrText xml:space="preserve"> PAGEREF _Toc146287228 \h </w:instrText>
            </w:r>
            <w:r>
              <w:rPr>
                <w:noProof/>
                <w:webHidden/>
              </w:rPr>
            </w:r>
            <w:r>
              <w:rPr>
                <w:noProof/>
                <w:webHidden/>
              </w:rPr>
              <w:fldChar w:fldCharType="separate"/>
            </w:r>
            <w:r>
              <w:rPr>
                <w:noProof/>
                <w:webHidden/>
              </w:rPr>
              <w:t>25</w:t>
            </w:r>
            <w:r>
              <w:rPr>
                <w:noProof/>
                <w:webHidden/>
              </w:rPr>
              <w:fldChar w:fldCharType="end"/>
            </w:r>
          </w:hyperlink>
        </w:p>
        <w:p w14:paraId="25223F42" w14:textId="77777777" w:rsidR="00D953DF" w:rsidRDefault="00D953DF">
          <w:pPr>
            <w:pStyle w:val="Inhopg3"/>
            <w:tabs>
              <w:tab w:val="left" w:pos="1320"/>
              <w:tab w:val="right" w:leader="dot" w:pos="9062"/>
            </w:tabs>
            <w:rPr>
              <w:rFonts w:eastAsiaTheme="minorEastAsia"/>
              <w:noProof/>
              <w:lang w:eastAsia="nl-NL"/>
            </w:rPr>
          </w:pPr>
          <w:hyperlink w:anchor="_Toc146287229" w:history="1">
            <w:r w:rsidRPr="002D5E09">
              <w:rPr>
                <w:rStyle w:val="Hyperlink"/>
                <w:noProof/>
              </w:rPr>
              <w:t>3.4.3.</w:t>
            </w:r>
            <w:r>
              <w:rPr>
                <w:rFonts w:eastAsiaTheme="minorEastAsia"/>
                <w:noProof/>
                <w:lang w:eastAsia="nl-NL"/>
              </w:rPr>
              <w:tab/>
            </w:r>
            <w:r w:rsidRPr="002D5E09">
              <w:rPr>
                <w:rStyle w:val="Hyperlink"/>
                <w:noProof/>
              </w:rPr>
              <w:t>Taken en verantwoordelijkheden AIOS</w:t>
            </w:r>
            <w:r>
              <w:rPr>
                <w:noProof/>
                <w:webHidden/>
              </w:rPr>
              <w:tab/>
            </w:r>
            <w:r>
              <w:rPr>
                <w:noProof/>
                <w:webHidden/>
              </w:rPr>
              <w:fldChar w:fldCharType="begin"/>
            </w:r>
            <w:r>
              <w:rPr>
                <w:noProof/>
                <w:webHidden/>
              </w:rPr>
              <w:instrText xml:space="preserve"> PAGEREF _Toc146287229 \h </w:instrText>
            </w:r>
            <w:r>
              <w:rPr>
                <w:noProof/>
                <w:webHidden/>
              </w:rPr>
            </w:r>
            <w:r>
              <w:rPr>
                <w:noProof/>
                <w:webHidden/>
              </w:rPr>
              <w:fldChar w:fldCharType="separate"/>
            </w:r>
            <w:r>
              <w:rPr>
                <w:noProof/>
                <w:webHidden/>
              </w:rPr>
              <w:t>25</w:t>
            </w:r>
            <w:r>
              <w:rPr>
                <w:noProof/>
                <w:webHidden/>
              </w:rPr>
              <w:fldChar w:fldCharType="end"/>
            </w:r>
          </w:hyperlink>
        </w:p>
        <w:p w14:paraId="2DE18372" w14:textId="77777777" w:rsidR="00D953DF" w:rsidRDefault="00D953DF">
          <w:pPr>
            <w:pStyle w:val="Inhopg3"/>
            <w:tabs>
              <w:tab w:val="left" w:pos="1320"/>
              <w:tab w:val="right" w:leader="dot" w:pos="9062"/>
            </w:tabs>
            <w:rPr>
              <w:rFonts w:eastAsiaTheme="minorEastAsia"/>
              <w:noProof/>
              <w:lang w:eastAsia="nl-NL"/>
            </w:rPr>
          </w:pPr>
          <w:hyperlink w:anchor="_Toc146287230" w:history="1">
            <w:r w:rsidRPr="002D5E09">
              <w:rPr>
                <w:rStyle w:val="Hyperlink"/>
                <w:noProof/>
              </w:rPr>
              <w:t>3.4.4.</w:t>
            </w:r>
            <w:r>
              <w:rPr>
                <w:rFonts w:eastAsiaTheme="minorEastAsia"/>
                <w:noProof/>
                <w:lang w:eastAsia="nl-NL"/>
              </w:rPr>
              <w:tab/>
            </w:r>
            <w:r w:rsidRPr="002D5E09">
              <w:rPr>
                <w:rStyle w:val="Hyperlink"/>
                <w:noProof/>
              </w:rPr>
              <w:t>Taken en verantwoordelijkheden (deel)opleidingsgroep</w:t>
            </w:r>
            <w:r>
              <w:rPr>
                <w:noProof/>
                <w:webHidden/>
              </w:rPr>
              <w:tab/>
            </w:r>
            <w:r>
              <w:rPr>
                <w:noProof/>
                <w:webHidden/>
              </w:rPr>
              <w:fldChar w:fldCharType="begin"/>
            </w:r>
            <w:r>
              <w:rPr>
                <w:noProof/>
                <w:webHidden/>
              </w:rPr>
              <w:instrText xml:space="preserve"> PAGEREF _Toc146287230 \h </w:instrText>
            </w:r>
            <w:r>
              <w:rPr>
                <w:noProof/>
                <w:webHidden/>
              </w:rPr>
            </w:r>
            <w:r>
              <w:rPr>
                <w:noProof/>
                <w:webHidden/>
              </w:rPr>
              <w:fldChar w:fldCharType="separate"/>
            </w:r>
            <w:r>
              <w:rPr>
                <w:noProof/>
                <w:webHidden/>
              </w:rPr>
              <w:t>25</w:t>
            </w:r>
            <w:r>
              <w:rPr>
                <w:noProof/>
                <w:webHidden/>
              </w:rPr>
              <w:fldChar w:fldCharType="end"/>
            </w:r>
          </w:hyperlink>
        </w:p>
        <w:p w14:paraId="3F7C764B" w14:textId="77777777" w:rsidR="00D953DF" w:rsidRDefault="00D953DF">
          <w:pPr>
            <w:pStyle w:val="Inhopg3"/>
            <w:tabs>
              <w:tab w:val="left" w:pos="1320"/>
              <w:tab w:val="right" w:leader="dot" w:pos="9062"/>
            </w:tabs>
            <w:rPr>
              <w:rFonts w:eastAsiaTheme="minorEastAsia"/>
              <w:noProof/>
              <w:lang w:eastAsia="nl-NL"/>
            </w:rPr>
          </w:pPr>
          <w:hyperlink w:anchor="_Toc146287231" w:history="1">
            <w:r w:rsidRPr="002D5E09">
              <w:rPr>
                <w:rStyle w:val="Hyperlink"/>
                <w:noProof/>
              </w:rPr>
              <w:t>3.4.5.</w:t>
            </w:r>
            <w:r>
              <w:rPr>
                <w:rFonts w:eastAsiaTheme="minorEastAsia"/>
                <w:noProof/>
                <w:lang w:eastAsia="nl-NL"/>
              </w:rPr>
              <w:tab/>
            </w:r>
            <w:r w:rsidRPr="002D5E09">
              <w:rPr>
                <w:rStyle w:val="Hyperlink"/>
                <w:noProof/>
              </w:rPr>
              <w:t>Leerdoelen</w:t>
            </w:r>
            <w:r>
              <w:rPr>
                <w:noProof/>
                <w:webHidden/>
              </w:rPr>
              <w:tab/>
            </w:r>
            <w:r>
              <w:rPr>
                <w:noProof/>
                <w:webHidden/>
              </w:rPr>
              <w:fldChar w:fldCharType="begin"/>
            </w:r>
            <w:r>
              <w:rPr>
                <w:noProof/>
                <w:webHidden/>
              </w:rPr>
              <w:instrText xml:space="preserve"> PAGEREF _Toc146287231 \h </w:instrText>
            </w:r>
            <w:r>
              <w:rPr>
                <w:noProof/>
                <w:webHidden/>
              </w:rPr>
            </w:r>
            <w:r>
              <w:rPr>
                <w:noProof/>
                <w:webHidden/>
              </w:rPr>
              <w:fldChar w:fldCharType="separate"/>
            </w:r>
            <w:r>
              <w:rPr>
                <w:noProof/>
                <w:webHidden/>
              </w:rPr>
              <w:t>26</w:t>
            </w:r>
            <w:r>
              <w:rPr>
                <w:noProof/>
                <w:webHidden/>
              </w:rPr>
              <w:fldChar w:fldCharType="end"/>
            </w:r>
          </w:hyperlink>
        </w:p>
        <w:p w14:paraId="24D2F8D5" w14:textId="77777777" w:rsidR="00D953DF" w:rsidRDefault="00D953DF">
          <w:pPr>
            <w:pStyle w:val="Inhopg3"/>
            <w:tabs>
              <w:tab w:val="left" w:pos="1320"/>
              <w:tab w:val="right" w:leader="dot" w:pos="9062"/>
            </w:tabs>
            <w:rPr>
              <w:rFonts w:eastAsiaTheme="minorEastAsia"/>
              <w:noProof/>
              <w:lang w:eastAsia="nl-NL"/>
            </w:rPr>
          </w:pPr>
          <w:hyperlink w:anchor="_Toc146287232" w:history="1">
            <w:r w:rsidRPr="002D5E09">
              <w:rPr>
                <w:rStyle w:val="Hyperlink"/>
                <w:noProof/>
              </w:rPr>
              <w:t>3.4.6.</w:t>
            </w:r>
            <w:r>
              <w:rPr>
                <w:rFonts w:eastAsiaTheme="minorEastAsia"/>
                <w:noProof/>
                <w:lang w:eastAsia="nl-NL"/>
              </w:rPr>
              <w:tab/>
            </w:r>
            <w:r w:rsidRPr="002D5E09">
              <w:rPr>
                <w:rStyle w:val="Hyperlink"/>
                <w:noProof/>
              </w:rPr>
              <w:t>Beoordeling en supervisie</w:t>
            </w:r>
            <w:r>
              <w:rPr>
                <w:noProof/>
                <w:webHidden/>
              </w:rPr>
              <w:tab/>
            </w:r>
            <w:r>
              <w:rPr>
                <w:noProof/>
                <w:webHidden/>
              </w:rPr>
              <w:fldChar w:fldCharType="begin"/>
            </w:r>
            <w:r>
              <w:rPr>
                <w:noProof/>
                <w:webHidden/>
              </w:rPr>
              <w:instrText xml:space="preserve"> PAGEREF _Toc146287232 \h </w:instrText>
            </w:r>
            <w:r>
              <w:rPr>
                <w:noProof/>
                <w:webHidden/>
              </w:rPr>
            </w:r>
            <w:r>
              <w:rPr>
                <w:noProof/>
                <w:webHidden/>
              </w:rPr>
              <w:fldChar w:fldCharType="separate"/>
            </w:r>
            <w:r>
              <w:rPr>
                <w:noProof/>
                <w:webHidden/>
              </w:rPr>
              <w:t>26</w:t>
            </w:r>
            <w:r>
              <w:rPr>
                <w:noProof/>
                <w:webHidden/>
              </w:rPr>
              <w:fldChar w:fldCharType="end"/>
            </w:r>
          </w:hyperlink>
        </w:p>
        <w:p w14:paraId="4CA0D833" w14:textId="77777777" w:rsidR="00D953DF" w:rsidRDefault="00D953DF">
          <w:pPr>
            <w:pStyle w:val="Inhopg2"/>
            <w:tabs>
              <w:tab w:val="left" w:pos="880"/>
              <w:tab w:val="right" w:leader="dot" w:pos="9062"/>
            </w:tabs>
            <w:rPr>
              <w:rFonts w:eastAsiaTheme="minorEastAsia"/>
              <w:noProof/>
              <w:lang w:eastAsia="nl-NL"/>
            </w:rPr>
          </w:pPr>
          <w:hyperlink w:anchor="_Toc146287233" w:history="1">
            <w:r w:rsidRPr="002D5E09">
              <w:rPr>
                <w:rStyle w:val="Hyperlink"/>
                <w:noProof/>
              </w:rPr>
              <w:t>3.5.</w:t>
            </w:r>
            <w:r>
              <w:rPr>
                <w:rFonts w:eastAsiaTheme="minorEastAsia"/>
                <w:noProof/>
                <w:lang w:eastAsia="nl-NL"/>
              </w:rPr>
              <w:tab/>
            </w:r>
            <w:r w:rsidRPr="002D5E09">
              <w:rPr>
                <w:rStyle w:val="Hyperlink"/>
                <w:noProof/>
              </w:rPr>
              <w:t>Verdieping sportgeneeskunde</w:t>
            </w:r>
            <w:r>
              <w:rPr>
                <w:noProof/>
                <w:webHidden/>
              </w:rPr>
              <w:tab/>
            </w:r>
            <w:r>
              <w:rPr>
                <w:noProof/>
                <w:webHidden/>
              </w:rPr>
              <w:fldChar w:fldCharType="begin"/>
            </w:r>
            <w:r>
              <w:rPr>
                <w:noProof/>
                <w:webHidden/>
              </w:rPr>
              <w:instrText xml:space="preserve"> PAGEREF _Toc146287233 \h </w:instrText>
            </w:r>
            <w:r>
              <w:rPr>
                <w:noProof/>
                <w:webHidden/>
              </w:rPr>
            </w:r>
            <w:r>
              <w:rPr>
                <w:noProof/>
                <w:webHidden/>
              </w:rPr>
              <w:fldChar w:fldCharType="separate"/>
            </w:r>
            <w:r>
              <w:rPr>
                <w:noProof/>
                <w:webHidden/>
              </w:rPr>
              <w:t>26</w:t>
            </w:r>
            <w:r>
              <w:rPr>
                <w:noProof/>
                <w:webHidden/>
              </w:rPr>
              <w:fldChar w:fldCharType="end"/>
            </w:r>
          </w:hyperlink>
        </w:p>
        <w:p w14:paraId="5192E7AE" w14:textId="77777777" w:rsidR="00D953DF" w:rsidRDefault="00D953DF">
          <w:pPr>
            <w:pStyle w:val="Inhopg2"/>
            <w:tabs>
              <w:tab w:val="left" w:pos="880"/>
              <w:tab w:val="right" w:leader="dot" w:pos="9062"/>
            </w:tabs>
            <w:rPr>
              <w:rFonts w:eastAsiaTheme="minorEastAsia"/>
              <w:noProof/>
              <w:lang w:eastAsia="nl-NL"/>
            </w:rPr>
          </w:pPr>
          <w:hyperlink w:anchor="_Toc146287234" w:history="1">
            <w:r w:rsidRPr="002D5E09">
              <w:rPr>
                <w:rStyle w:val="Hyperlink"/>
                <w:noProof/>
              </w:rPr>
              <w:t>3.6.</w:t>
            </w:r>
            <w:r>
              <w:rPr>
                <w:rFonts w:eastAsiaTheme="minorEastAsia"/>
                <w:noProof/>
                <w:lang w:eastAsia="nl-NL"/>
              </w:rPr>
              <w:tab/>
            </w:r>
            <w:r w:rsidRPr="002D5E09">
              <w:rPr>
                <w:rStyle w:val="Hyperlink"/>
                <w:noProof/>
              </w:rPr>
              <w:t>Huisartsgeneeskunde</w:t>
            </w:r>
            <w:r>
              <w:rPr>
                <w:noProof/>
                <w:webHidden/>
              </w:rPr>
              <w:tab/>
            </w:r>
            <w:r>
              <w:rPr>
                <w:noProof/>
                <w:webHidden/>
              </w:rPr>
              <w:fldChar w:fldCharType="begin"/>
            </w:r>
            <w:r>
              <w:rPr>
                <w:noProof/>
                <w:webHidden/>
              </w:rPr>
              <w:instrText xml:space="preserve"> PAGEREF _Toc146287234 \h </w:instrText>
            </w:r>
            <w:r>
              <w:rPr>
                <w:noProof/>
                <w:webHidden/>
              </w:rPr>
            </w:r>
            <w:r>
              <w:rPr>
                <w:noProof/>
                <w:webHidden/>
              </w:rPr>
              <w:fldChar w:fldCharType="separate"/>
            </w:r>
            <w:r>
              <w:rPr>
                <w:noProof/>
                <w:webHidden/>
              </w:rPr>
              <w:t>26</w:t>
            </w:r>
            <w:r>
              <w:rPr>
                <w:noProof/>
                <w:webHidden/>
              </w:rPr>
              <w:fldChar w:fldCharType="end"/>
            </w:r>
          </w:hyperlink>
        </w:p>
        <w:p w14:paraId="0BCEDF2C" w14:textId="77777777" w:rsidR="00D953DF" w:rsidRDefault="00D953DF">
          <w:pPr>
            <w:pStyle w:val="Inhopg3"/>
            <w:tabs>
              <w:tab w:val="left" w:pos="1320"/>
              <w:tab w:val="right" w:leader="dot" w:pos="9062"/>
            </w:tabs>
            <w:rPr>
              <w:rFonts w:eastAsiaTheme="minorEastAsia"/>
              <w:noProof/>
              <w:lang w:eastAsia="nl-NL"/>
            </w:rPr>
          </w:pPr>
          <w:hyperlink w:anchor="_Toc146287235" w:history="1">
            <w:r w:rsidRPr="002D5E09">
              <w:rPr>
                <w:rStyle w:val="Hyperlink"/>
                <w:noProof/>
              </w:rPr>
              <w:t>3.6.1.</w:t>
            </w:r>
            <w:r>
              <w:rPr>
                <w:rFonts w:eastAsiaTheme="minorEastAsia"/>
                <w:noProof/>
                <w:lang w:eastAsia="nl-NL"/>
              </w:rPr>
              <w:tab/>
            </w:r>
            <w:r w:rsidRPr="002D5E09">
              <w:rPr>
                <w:rStyle w:val="Hyperlink"/>
                <w:noProof/>
              </w:rPr>
              <w:t>Algemeen</w:t>
            </w:r>
            <w:r>
              <w:rPr>
                <w:noProof/>
                <w:webHidden/>
              </w:rPr>
              <w:tab/>
            </w:r>
            <w:r>
              <w:rPr>
                <w:noProof/>
                <w:webHidden/>
              </w:rPr>
              <w:fldChar w:fldCharType="begin"/>
            </w:r>
            <w:r>
              <w:rPr>
                <w:noProof/>
                <w:webHidden/>
              </w:rPr>
              <w:instrText xml:space="preserve"> PAGEREF _Toc146287235 \h </w:instrText>
            </w:r>
            <w:r>
              <w:rPr>
                <w:noProof/>
                <w:webHidden/>
              </w:rPr>
            </w:r>
            <w:r>
              <w:rPr>
                <w:noProof/>
                <w:webHidden/>
              </w:rPr>
              <w:fldChar w:fldCharType="separate"/>
            </w:r>
            <w:r>
              <w:rPr>
                <w:noProof/>
                <w:webHidden/>
              </w:rPr>
              <w:t>26</w:t>
            </w:r>
            <w:r>
              <w:rPr>
                <w:noProof/>
                <w:webHidden/>
              </w:rPr>
              <w:fldChar w:fldCharType="end"/>
            </w:r>
          </w:hyperlink>
        </w:p>
        <w:p w14:paraId="1A54501C" w14:textId="77777777" w:rsidR="00D953DF" w:rsidRDefault="00D953DF">
          <w:pPr>
            <w:pStyle w:val="Inhopg3"/>
            <w:tabs>
              <w:tab w:val="left" w:pos="1320"/>
              <w:tab w:val="right" w:leader="dot" w:pos="9062"/>
            </w:tabs>
            <w:rPr>
              <w:rFonts w:eastAsiaTheme="minorEastAsia"/>
              <w:noProof/>
              <w:lang w:eastAsia="nl-NL"/>
            </w:rPr>
          </w:pPr>
          <w:hyperlink w:anchor="_Toc146287236" w:history="1">
            <w:r w:rsidRPr="002D5E09">
              <w:rPr>
                <w:rStyle w:val="Hyperlink"/>
                <w:noProof/>
              </w:rPr>
              <w:t>3.6.2.</w:t>
            </w:r>
            <w:r>
              <w:rPr>
                <w:rFonts w:eastAsiaTheme="minorEastAsia"/>
                <w:noProof/>
                <w:lang w:eastAsia="nl-NL"/>
              </w:rPr>
              <w:tab/>
            </w:r>
            <w:r w:rsidRPr="002D5E09">
              <w:rPr>
                <w:rStyle w:val="Hyperlink"/>
                <w:noProof/>
              </w:rPr>
              <w:t>Werkzaamheden</w:t>
            </w:r>
            <w:r>
              <w:rPr>
                <w:noProof/>
                <w:webHidden/>
              </w:rPr>
              <w:tab/>
            </w:r>
            <w:r>
              <w:rPr>
                <w:noProof/>
                <w:webHidden/>
              </w:rPr>
              <w:fldChar w:fldCharType="begin"/>
            </w:r>
            <w:r>
              <w:rPr>
                <w:noProof/>
                <w:webHidden/>
              </w:rPr>
              <w:instrText xml:space="preserve"> PAGEREF _Toc146287236 \h </w:instrText>
            </w:r>
            <w:r>
              <w:rPr>
                <w:noProof/>
                <w:webHidden/>
              </w:rPr>
            </w:r>
            <w:r>
              <w:rPr>
                <w:noProof/>
                <w:webHidden/>
              </w:rPr>
              <w:fldChar w:fldCharType="separate"/>
            </w:r>
            <w:r>
              <w:rPr>
                <w:noProof/>
                <w:webHidden/>
              </w:rPr>
              <w:t>26</w:t>
            </w:r>
            <w:r>
              <w:rPr>
                <w:noProof/>
                <w:webHidden/>
              </w:rPr>
              <w:fldChar w:fldCharType="end"/>
            </w:r>
          </w:hyperlink>
        </w:p>
        <w:p w14:paraId="2F9213B2" w14:textId="77777777" w:rsidR="00D953DF" w:rsidRDefault="00D953DF">
          <w:pPr>
            <w:pStyle w:val="Inhopg3"/>
            <w:tabs>
              <w:tab w:val="left" w:pos="1320"/>
              <w:tab w:val="right" w:leader="dot" w:pos="9062"/>
            </w:tabs>
            <w:rPr>
              <w:rFonts w:eastAsiaTheme="minorEastAsia"/>
              <w:noProof/>
              <w:lang w:eastAsia="nl-NL"/>
            </w:rPr>
          </w:pPr>
          <w:hyperlink w:anchor="_Toc146287237" w:history="1">
            <w:r w:rsidRPr="002D5E09">
              <w:rPr>
                <w:rStyle w:val="Hyperlink"/>
                <w:noProof/>
              </w:rPr>
              <w:t>3.6.3.</w:t>
            </w:r>
            <w:r>
              <w:rPr>
                <w:rFonts w:eastAsiaTheme="minorEastAsia"/>
                <w:noProof/>
                <w:lang w:eastAsia="nl-NL"/>
              </w:rPr>
              <w:tab/>
            </w:r>
            <w:r w:rsidRPr="002D5E09">
              <w:rPr>
                <w:rStyle w:val="Hyperlink"/>
                <w:noProof/>
              </w:rPr>
              <w:t>Taken en verantwoordelijkheden AIOS</w:t>
            </w:r>
            <w:r>
              <w:rPr>
                <w:noProof/>
                <w:webHidden/>
              </w:rPr>
              <w:tab/>
            </w:r>
            <w:r>
              <w:rPr>
                <w:noProof/>
                <w:webHidden/>
              </w:rPr>
              <w:fldChar w:fldCharType="begin"/>
            </w:r>
            <w:r>
              <w:rPr>
                <w:noProof/>
                <w:webHidden/>
              </w:rPr>
              <w:instrText xml:space="preserve"> PAGEREF _Toc146287237 \h </w:instrText>
            </w:r>
            <w:r>
              <w:rPr>
                <w:noProof/>
                <w:webHidden/>
              </w:rPr>
            </w:r>
            <w:r>
              <w:rPr>
                <w:noProof/>
                <w:webHidden/>
              </w:rPr>
              <w:fldChar w:fldCharType="separate"/>
            </w:r>
            <w:r>
              <w:rPr>
                <w:noProof/>
                <w:webHidden/>
              </w:rPr>
              <w:t>27</w:t>
            </w:r>
            <w:r>
              <w:rPr>
                <w:noProof/>
                <w:webHidden/>
              </w:rPr>
              <w:fldChar w:fldCharType="end"/>
            </w:r>
          </w:hyperlink>
        </w:p>
        <w:p w14:paraId="120A5F1F" w14:textId="77777777" w:rsidR="00D953DF" w:rsidRDefault="00D953DF">
          <w:pPr>
            <w:pStyle w:val="Inhopg3"/>
            <w:tabs>
              <w:tab w:val="left" w:pos="1320"/>
              <w:tab w:val="right" w:leader="dot" w:pos="9062"/>
            </w:tabs>
            <w:rPr>
              <w:rFonts w:eastAsiaTheme="minorEastAsia"/>
              <w:noProof/>
              <w:lang w:eastAsia="nl-NL"/>
            </w:rPr>
          </w:pPr>
          <w:hyperlink w:anchor="_Toc146287238" w:history="1">
            <w:r w:rsidRPr="002D5E09">
              <w:rPr>
                <w:rStyle w:val="Hyperlink"/>
                <w:noProof/>
              </w:rPr>
              <w:t>3.6.4.</w:t>
            </w:r>
            <w:r>
              <w:rPr>
                <w:rFonts w:eastAsiaTheme="minorEastAsia"/>
                <w:noProof/>
                <w:lang w:eastAsia="nl-NL"/>
              </w:rPr>
              <w:tab/>
            </w:r>
            <w:r w:rsidRPr="002D5E09">
              <w:rPr>
                <w:rStyle w:val="Hyperlink"/>
                <w:noProof/>
              </w:rPr>
              <w:t>Taken en verantwoordelijkheden (deel)opleidingsgroep</w:t>
            </w:r>
            <w:r>
              <w:rPr>
                <w:noProof/>
                <w:webHidden/>
              </w:rPr>
              <w:tab/>
            </w:r>
            <w:r>
              <w:rPr>
                <w:noProof/>
                <w:webHidden/>
              </w:rPr>
              <w:fldChar w:fldCharType="begin"/>
            </w:r>
            <w:r>
              <w:rPr>
                <w:noProof/>
                <w:webHidden/>
              </w:rPr>
              <w:instrText xml:space="preserve"> PAGEREF _Toc146287238 \h </w:instrText>
            </w:r>
            <w:r>
              <w:rPr>
                <w:noProof/>
                <w:webHidden/>
              </w:rPr>
            </w:r>
            <w:r>
              <w:rPr>
                <w:noProof/>
                <w:webHidden/>
              </w:rPr>
              <w:fldChar w:fldCharType="separate"/>
            </w:r>
            <w:r>
              <w:rPr>
                <w:noProof/>
                <w:webHidden/>
              </w:rPr>
              <w:t>27</w:t>
            </w:r>
            <w:r>
              <w:rPr>
                <w:noProof/>
                <w:webHidden/>
              </w:rPr>
              <w:fldChar w:fldCharType="end"/>
            </w:r>
          </w:hyperlink>
        </w:p>
        <w:p w14:paraId="32EFD85E" w14:textId="77777777" w:rsidR="00D953DF" w:rsidRDefault="00D953DF">
          <w:pPr>
            <w:pStyle w:val="Inhopg3"/>
            <w:tabs>
              <w:tab w:val="left" w:pos="1320"/>
              <w:tab w:val="right" w:leader="dot" w:pos="9062"/>
            </w:tabs>
            <w:rPr>
              <w:rFonts w:eastAsiaTheme="minorEastAsia"/>
              <w:noProof/>
              <w:lang w:eastAsia="nl-NL"/>
            </w:rPr>
          </w:pPr>
          <w:hyperlink w:anchor="_Toc146287239" w:history="1">
            <w:r w:rsidRPr="002D5E09">
              <w:rPr>
                <w:rStyle w:val="Hyperlink"/>
                <w:noProof/>
              </w:rPr>
              <w:t>3.6.5.</w:t>
            </w:r>
            <w:r>
              <w:rPr>
                <w:rFonts w:eastAsiaTheme="minorEastAsia"/>
                <w:noProof/>
                <w:lang w:eastAsia="nl-NL"/>
              </w:rPr>
              <w:tab/>
            </w:r>
            <w:r w:rsidRPr="002D5E09">
              <w:rPr>
                <w:rStyle w:val="Hyperlink"/>
                <w:noProof/>
              </w:rPr>
              <w:t>Leerdoelen</w:t>
            </w:r>
            <w:r>
              <w:rPr>
                <w:noProof/>
                <w:webHidden/>
              </w:rPr>
              <w:tab/>
            </w:r>
            <w:r>
              <w:rPr>
                <w:noProof/>
                <w:webHidden/>
              </w:rPr>
              <w:fldChar w:fldCharType="begin"/>
            </w:r>
            <w:r>
              <w:rPr>
                <w:noProof/>
                <w:webHidden/>
              </w:rPr>
              <w:instrText xml:space="preserve"> PAGEREF _Toc146287239 \h </w:instrText>
            </w:r>
            <w:r>
              <w:rPr>
                <w:noProof/>
                <w:webHidden/>
              </w:rPr>
            </w:r>
            <w:r>
              <w:rPr>
                <w:noProof/>
                <w:webHidden/>
              </w:rPr>
              <w:fldChar w:fldCharType="separate"/>
            </w:r>
            <w:r>
              <w:rPr>
                <w:noProof/>
                <w:webHidden/>
              </w:rPr>
              <w:t>27</w:t>
            </w:r>
            <w:r>
              <w:rPr>
                <w:noProof/>
                <w:webHidden/>
              </w:rPr>
              <w:fldChar w:fldCharType="end"/>
            </w:r>
          </w:hyperlink>
        </w:p>
        <w:p w14:paraId="364C5927" w14:textId="77777777" w:rsidR="00D953DF" w:rsidRDefault="00D953DF">
          <w:pPr>
            <w:pStyle w:val="Inhopg3"/>
            <w:tabs>
              <w:tab w:val="left" w:pos="1320"/>
              <w:tab w:val="right" w:leader="dot" w:pos="9062"/>
            </w:tabs>
            <w:rPr>
              <w:rFonts w:eastAsiaTheme="minorEastAsia"/>
              <w:noProof/>
              <w:lang w:eastAsia="nl-NL"/>
            </w:rPr>
          </w:pPr>
          <w:hyperlink w:anchor="_Toc146287240" w:history="1">
            <w:r w:rsidRPr="002D5E09">
              <w:rPr>
                <w:rStyle w:val="Hyperlink"/>
                <w:noProof/>
              </w:rPr>
              <w:t>3.6.6.</w:t>
            </w:r>
            <w:r>
              <w:rPr>
                <w:rFonts w:eastAsiaTheme="minorEastAsia"/>
                <w:noProof/>
                <w:lang w:eastAsia="nl-NL"/>
              </w:rPr>
              <w:tab/>
            </w:r>
            <w:r w:rsidRPr="002D5E09">
              <w:rPr>
                <w:rStyle w:val="Hyperlink"/>
                <w:noProof/>
              </w:rPr>
              <w:t>Beoordeling en supervisie</w:t>
            </w:r>
            <w:r>
              <w:rPr>
                <w:noProof/>
                <w:webHidden/>
              </w:rPr>
              <w:tab/>
            </w:r>
            <w:r>
              <w:rPr>
                <w:noProof/>
                <w:webHidden/>
              </w:rPr>
              <w:fldChar w:fldCharType="begin"/>
            </w:r>
            <w:r>
              <w:rPr>
                <w:noProof/>
                <w:webHidden/>
              </w:rPr>
              <w:instrText xml:space="preserve"> PAGEREF _Toc146287240 \h </w:instrText>
            </w:r>
            <w:r>
              <w:rPr>
                <w:noProof/>
                <w:webHidden/>
              </w:rPr>
            </w:r>
            <w:r>
              <w:rPr>
                <w:noProof/>
                <w:webHidden/>
              </w:rPr>
              <w:fldChar w:fldCharType="separate"/>
            </w:r>
            <w:r>
              <w:rPr>
                <w:noProof/>
                <w:webHidden/>
              </w:rPr>
              <w:t>28</w:t>
            </w:r>
            <w:r>
              <w:rPr>
                <w:noProof/>
                <w:webHidden/>
              </w:rPr>
              <w:fldChar w:fldCharType="end"/>
            </w:r>
          </w:hyperlink>
        </w:p>
        <w:p w14:paraId="2A050031" w14:textId="77777777" w:rsidR="00D953DF" w:rsidRDefault="00D953DF">
          <w:pPr>
            <w:pStyle w:val="Inhopg2"/>
            <w:tabs>
              <w:tab w:val="left" w:pos="880"/>
              <w:tab w:val="right" w:leader="dot" w:pos="9062"/>
            </w:tabs>
            <w:rPr>
              <w:rFonts w:eastAsiaTheme="minorEastAsia"/>
              <w:noProof/>
              <w:lang w:eastAsia="nl-NL"/>
            </w:rPr>
          </w:pPr>
          <w:hyperlink w:anchor="_Toc146287241" w:history="1">
            <w:r w:rsidRPr="002D5E09">
              <w:rPr>
                <w:rStyle w:val="Hyperlink"/>
                <w:noProof/>
              </w:rPr>
              <w:t>3.7.</w:t>
            </w:r>
            <w:r>
              <w:rPr>
                <w:rFonts w:eastAsiaTheme="minorEastAsia"/>
                <w:noProof/>
                <w:lang w:eastAsia="nl-NL"/>
              </w:rPr>
              <w:tab/>
            </w:r>
            <w:r w:rsidRPr="002D5E09">
              <w:rPr>
                <w:rStyle w:val="Hyperlink"/>
                <w:noProof/>
              </w:rPr>
              <w:t>Wetenschap</w:t>
            </w:r>
            <w:r>
              <w:rPr>
                <w:noProof/>
                <w:webHidden/>
              </w:rPr>
              <w:tab/>
            </w:r>
            <w:r>
              <w:rPr>
                <w:noProof/>
                <w:webHidden/>
              </w:rPr>
              <w:fldChar w:fldCharType="begin"/>
            </w:r>
            <w:r>
              <w:rPr>
                <w:noProof/>
                <w:webHidden/>
              </w:rPr>
              <w:instrText xml:space="preserve"> PAGEREF _Toc146287241 \h </w:instrText>
            </w:r>
            <w:r>
              <w:rPr>
                <w:noProof/>
                <w:webHidden/>
              </w:rPr>
            </w:r>
            <w:r>
              <w:rPr>
                <w:noProof/>
                <w:webHidden/>
              </w:rPr>
              <w:fldChar w:fldCharType="separate"/>
            </w:r>
            <w:r>
              <w:rPr>
                <w:noProof/>
                <w:webHidden/>
              </w:rPr>
              <w:t>29</w:t>
            </w:r>
            <w:r>
              <w:rPr>
                <w:noProof/>
                <w:webHidden/>
              </w:rPr>
              <w:fldChar w:fldCharType="end"/>
            </w:r>
          </w:hyperlink>
        </w:p>
        <w:p w14:paraId="1CE5152B" w14:textId="77777777" w:rsidR="00D953DF" w:rsidRDefault="00D953DF">
          <w:pPr>
            <w:pStyle w:val="Inhopg3"/>
            <w:tabs>
              <w:tab w:val="left" w:pos="1320"/>
              <w:tab w:val="right" w:leader="dot" w:pos="9062"/>
            </w:tabs>
            <w:rPr>
              <w:rFonts w:eastAsiaTheme="minorEastAsia"/>
              <w:noProof/>
              <w:lang w:eastAsia="nl-NL"/>
            </w:rPr>
          </w:pPr>
          <w:hyperlink w:anchor="_Toc146287242" w:history="1">
            <w:r w:rsidRPr="002D5E09">
              <w:rPr>
                <w:rStyle w:val="Hyperlink"/>
                <w:noProof/>
              </w:rPr>
              <w:t>3.7.1.</w:t>
            </w:r>
            <w:r>
              <w:rPr>
                <w:rFonts w:eastAsiaTheme="minorEastAsia"/>
                <w:noProof/>
                <w:lang w:eastAsia="nl-NL"/>
              </w:rPr>
              <w:tab/>
            </w:r>
            <w:r w:rsidRPr="002D5E09">
              <w:rPr>
                <w:rStyle w:val="Hyperlink"/>
                <w:noProof/>
              </w:rPr>
              <w:t>Werkzaamheden</w:t>
            </w:r>
            <w:r>
              <w:rPr>
                <w:noProof/>
                <w:webHidden/>
              </w:rPr>
              <w:tab/>
            </w:r>
            <w:r>
              <w:rPr>
                <w:noProof/>
                <w:webHidden/>
              </w:rPr>
              <w:fldChar w:fldCharType="begin"/>
            </w:r>
            <w:r>
              <w:rPr>
                <w:noProof/>
                <w:webHidden/>
              </w:rPr>
              <w:instrText xml:space="preserve"> PAGEREF _Toc146287242 \h </w:instrText>
            </w:r>
            <w:r>
              <w:rPr>
                <w:noProof/>
                <w:webHidden/>
              </w:rPr>
            </w:r>
            <w:r>
              <w:rPr>
                <w:noProof/>
                <w:webHidden/>
              </w:rPr>
              <w:fldChar w:fldCharType="separate"/>
            </w:r>
            <w:r>
              <w:rPr>
                <w:noProof/>
                <w:webHidden/>
              </w:rPr>
              <w:t>29</w:t>
            </w:r>
            <w:r>
              <w:rPr>
                <w:noProof/>
                <w:webHidden/>
              </w:rPr>
              <w:fldChar w:fldCharType="end"/>
            </w:r>
          </w:hyperlink>
        </w:p>
        <w:p w14:paraId="1B69E365" w14:textId="77777777" w:rsidR="00D953DF" w:rsidRDefault="00D953DF">
          <w:pPr>
            <w:pStyle w:val="Inhopg3"/>
            <w:tabs>
              <w:tab w:val="left" w:pos="1320"/>
              <w:tab w:val="right" w:leader="dot" w:pos="9062"/>
            </w:tabs>
            <w:rPr>
              <w:rFonts w:eastAsiaTheme="minorEastAsia"/>
              <w:noProof/>
              <w:lang w:eastAsia="nl-NL"/>
            </w:rPr>
          </w:pPr>
          <w:hyperlink w:anchor="_Toc146287243" w:history="1">
            <w:r w:rsidRPr="002D5E09">
              <w:rPr>
                <w:rStyle w:val="Hyperlink"/>
                <w:noProof/>
              </w:rPr>
              <w:t>3.7.2.</w:t>
            </w:r>
            <w:r>
              <w:rPr>
                <w:rFonts w:eastAsiaTheme="minorEastAsia"/>
                <w:noProof/>
                <w:lang w:eastAsia="nl-NL"/>
              </w:rPr>
              <w:tab/>
            </w:r>
            <w:r w:rsidRPr="002D5E09">
              <w:rPr>
                <w:rStyle w:val="Hyperlink"/>
                <w:noProof/>
              </w:rPr>
              <w:t>Taken en verantwoordelijkheden AIOS</w:t>
            </w:r>
            <w:r>
              <w:rPr>
                <w:noProof/>
                <w:webHidden/>
              </w:rPr>
              <w:tab/>
            </w:r>
            <w:r>
              <w:rPr>
                <w:noProof/>
                <w:webHidden/>
              </w:rPr>
              <w:fldChar w:fldCharType="begin"/>
            </w:r>
            <w:r>
              <w:rPr>
                <w:noProof/>
                <w:webHidden/>
              </w:rPr>
              <w:instrText xml:space="preserve"> PAGEREF _Toc146287243 \h </w:instrText>
            </w:r>
            <w:r>
              <w:rPr>
                <w:noProof/>
                <w:webHidden/>
              </w:rPr>
            </w:r>
            <w:r>
              <w:rPr>
                <w:noProof/>
                <w:webHidden/>
              </w:rPr>
              <w:fldChar w:fldCharType="separate"/>
            </w:r>
            <w:r>
              <w:rPr>
                <w:noProof/>
                <w:webHidden/>
              </w:rPr>
              <w:t>29</w:t>
            </w:r>
            <w:r>
              <w:rPr>
                <w:noProof/>
                <w:webHidden/>
              </w:rPr>
              <w:fldChar w:fldCharType="end"/>
            </w:r>
          </w:hyperlink>
        </w:p>
        <w:p w14:paraId="48456C30" w14:textId="77777777" w:rsidR="00D953DF" w:rsidRDefault="00D953DF">
          <w:pPr>
            <w:pStyle w:val="Inhopg3"/>
            <w:tabs>
              <w:tab w:val="left" w:pos="1320"/>
              <w:tab w:val="right" w:leader="dot" w:pos="9062"/>
            </w:tabs>
            <w:rPr>
              <w:rFonts w:eastAsiaTheme="minorEastAsia"/>
              <w:noProof/>
              <w:lang w:eastAsia="nl-NL"/>
            </w:rPr>
          </w:pPr>
          <w:hyperlink w:anchor="_Toc146287244" w:history="1">
            <w:r w:rsidRPr="002D5E09">
              <w:rPr>
                <w:rStyle w:val="Hyperlink"/>
                <w:noProof/>
              </w:rPr>
              <w:t>3.7.3.</w:t>
            </w:r>
            <w:r>
              <w:rPr>
                <w:rFonts w:eastAsiaTheme="minorEastAsia"/>
                <w:noProof/>
                <w:lang w:eastAsia="nl-NL"/>
              </w:rPr>
              <w:tab/>
            </w:r>
            <w:r w:rsidRPr="002D5E09">
              <w:rPr>
                <w:rStyle w:val="Hyperlink"/>
                <w:noProof/>
              </w:rPr>
              <w:t>Taken en verantwoordelijkheden (deel)opleidingsgroep</w:t>
            </w:r>
            <w:r>
              <w:rPr>
                <w:noProof/>
                <w:webHidden/>
              </w:rPr>
              <w:tab/>
            </w:r>
            <w:r>
              <w:rPr>
                <w:noProof/>
                <w:webHidden/>
              </w:rPr>
              <w:fldChar w:fldCharType="begin"/>
            </w:r>
            <w:r>
              <w:rPr>
                <w:noProof/>
                <w:webHidden/>
              </w:rPr>
              <w:instrText xml:space="preserve"> PAGEREF _Toc146287244 \h </w:instrText>
            </w:r>
            <w:r>
              <w:rPr>
                <w:noProof/>
                <w:webHidden/>
              </w:rPr>
            </w:r>
            <w:r>
              <w:rPr>
                <w:noProof/>
                <w:webHidden/>
              </w:rPr>
              <w:fldChar w:fldCharType="separate"/>
            </w:r>
            <w:r>
              <w:rPr>
                <w:noProof/>
                <w:webHidden/>
              </w:rPr>
              <w:t>29</w:t>
            </w:r>
            <w:r>
              <w:rPr>
                <w:noProof/>
                <w:webHidden/>
              </w:rPr>
              <w:fldChar w:fldCharType="end"/>
            </w:r>
          </w:hyperlink>
        </w:p>
        <w:p w14:paraId="2A5446C1" w14:textId="77777777" w:rsidR="00D953DF" w:rsidRDefault="00D953DF">
          <w:pPr>
            <w:pStyle w:val="Inhopg3"/>
            <w:tabs>
              <w:tab w:val="left" w:pos="1320"/>
              <w:tab w:val="right" w:leader="dot" w:pos="9062"/>
            </w:tabs>
            <w:rPr>
              <w:rFonts w:eastAsiaTheme="minorEastAsia"/>
              <w:noProof/>
              <w:lang w:eastAsia="nl-NL"/>
            </w:rPr>
          </w:pPr>
          <w:hyperlink w:anchor="_Toc146287245" w:history="1">
            <w:r w:rsidRPr="002D5E09">
              <w:rPr>
                <w:rStyle w:val="Hyperlink"/>
                <w:noProof/>
              </w:rPr>
              <w:t>3.7.4.</w:t>
            </w:r>
            <w:r>
              <w:rPr>
                <w:rFonts w:eastAsiaTheme="minorEastAsia"/>
                <w:noProof/>
                <w:lang w:eastAsia="nl-NL"/>
              </w:rPr>
              <w:tab/>
            </w:r>
            <w:r w:rsidRPr="002D5E09">
              <w:rPr>
                <w:rStyle w:val="Hyperlink"/>
                <w:noProof/>
              </w:rPr>
              <w:t>Leerdoelen</w:t>
            </w:r>
            <w:r>
              <w:rPr>
                <w:noProof/>
                <w:webHidden/>
              </w:rPr>
              <w:tab/>
            </w:r>
            <w:r>
              <w:rPr>
                <w:noProof/>
                <w:webHidden/>
              </w:rPr>
              <w:fldChar w:fldCharType="begin"/>
            </w:r>
            <w:r>
              <w:rPr>
                <w:noProof/>
                <w:webHidden/>
              </w:rPr>
              <w:instrText xml:space="preserve"> PAGEREF _Toc146287245 \h </w:instrText>
            </w:r>
            <w:r>
              <w:rPr>
                <w:noProof/>
                <w:webHidden/>
              </w:rPr>
            </w:r>
            <w:r>
              <w:rPr>
                <w:noProof/>
                <w:webHidden/>
              </w:rPr>
              <w:fldChar w:fldCharType="separate"/>
            </w:r>
            <w:r>
              <w:rPr>
                <w:noProof/>
                <w:webHidden/>
              </w:rPr>
              <w:t>30</w:t>
            </w:r>
            <w:r>
              <w:rPr>
                <w:noProof/>
                <w:webHidden/>
              </w:rPr>
              <w:fldChar w:fldCharType="end"/>
            </w:r>
          </w:hyperlink>
        </w:p>
        <w:p w14:paraId="7E2B215E" w14:textId="34AEFD43" w:rsidR="00D953DF" w:rsidRDefault="00D953DF">
          <w:pPr>
            <w:pStyle w:val="Inhopg3"/>
            <w:tabs>
              <w:tab w:val="left" w:pos="1320"/>
              <w:tab w:val="right" w:leader="dot" w:pos="9062"/>
            </w:tabs>
            <w:rPr>
              <w:noProof/>
            </w:rPr>
          </w:pPr>
          <w:hyperlink w:anchor="_Toc146287246" w:history="1">
            <w:r w:rsidRPr="002D5E09">
              <w:rPr>
                <w:rStyle w:val="Hyperlink"/>
                <w:noProof/>
              </w:rPr>
              <w:t>3.7.5.</w:t>
            </w:r>
            <w:r>
              <w:rPr>
                <w:rFonts w:eastAsiaTheme="minorEastAsia"/>
                <w:noProof/>
                <w:lang w:eastAsia="nl-NL"/>
              </w:rPr>
              <w:tab/>
            </w:r>
            <w:r w:rsidRPr="002D5E09">
              <w:rPr>
                <w:rStyle w:val="Hyperlink"/>
                <w:noProof/>
              </w:rPr>
              <w:t>Beoordeling en supervisie</w:t>
            </w:r>
            <w:r>
              <w:rPr>
                <w:noProof/>
                <w:webHidden/>
              </w:rPr>
              <w:tab/>
            </w:r>
            <w:r>
              <w:rPr>
                <w:noProof/>
                <w:webHidden/>
              </w:rPr>
              <w:fldChar w:fldCharType="begin"/>
            </w:r>
            <w:r>
              <w:rPr>
                <w:noProof/>
                <w:webHidden/>
              </w:rPr>
              <w:instrText xml:space="preserve"> PAGEREF _Toc146287246 \h </w:instrText>
            </w:r>
            <w:r>
              <w:rPr>
                <w:noProof/>
                <w:webHidden/>
              </w:rPr>
            </w:r>
            <w:r>
              <w:rPr>
                <w:noProof/>
                <w:webHidden/>
              </w:rPr>
              <w:fldChar w:fldCharType="separate"/>
            </w:r>
            <w:r>
              <w:rPr>
                <w:noProof/>
                <w:webHidden/>
              </w:rPr>
              <w:t>30</w:t>
            </w:r>
            <w:r>
              <w:rPr>
                <w:noProof/>
                <w:webHidden/>
              </w:rPr>
              <w:fldChar w:fldCharType="end"/>
            </w:r>
          </w:hyperlink>
        </w:p>
        <w:p w14:paraId="26C3CDE8" w14:textId="5524A525" w:rsidR="0033186A" w:rsidRDefault="0033186A" w:rsidP="0033186A">
          <w:pPr>
            <w:pStyle w:val="Inhopg2"/>
            <w:tabs>
              <w:tab w:val="left" w:pos="880"/>
              <w:tab w:val="right" w:leader="dot" w:pos="9062"/>
            </w:tabs>
            <w:rPr>
              <w:rFonts w:eastAsiaTheme="minorEastAsia"/>
              <w:noProof/>
              <w:lang w:eastAsia="nl-NL"/>
            </w:rPr>
          </w:pPr>
          <w:hyperlink w:anchor="_Toc146287241" w:history="1">
            <w:r>
              <w:rPr>
                <w:rStyle w:val="Hyperlink"/>
                <w:noProof/>
              </w:rPr>
              <w:t>3.8</w:t>
            </w:r>
            <w:r w:rsidRPr="002D5E09">
              <w:rPr>
                <w:rStyle w:val="Hyperlink"/>
                <w:noProof/>
              </w:rPr>
              <w:t>.</w:t>
            </w:r>
            <w:r>
              <w:rPr>
                <w:rFonts w:eastAsiaTheme="minorEastAsia"/>
                <w:noProof/>
                <w:lang w:eastAsia="nl-NL"/>
              </w:rPr>
              <w:tab/>
            </w:r>
            <w:r>
              <w:rPr>
                <w:rStyle w:val="Hyperlink"/>
                <w:noProof/>
              </w:rPr>
              <w:t>Sportmedische begeleiding</w:t>
            </w:r>
            <w:r>
              <w:rPr>
                <w:noProof/>
                <w:webHidden/>
              </w:rPr>
              <w:tab/>
            </w:r>
          </w:hyperlink>
          <w:r>
            <w:rPr>
              <w:noProof/>
              <w:webHidden/>
            </w:rPr>
            <w:fldChar w:fldCharType="begin"/>
          </w:r>
          <w:r>
            <w:rPr>
              <w:noProof/>
              <w:webHidden/>
            </w:rPr>
            <w:instrText xml:space="preserve"> PAGEREF _Toc146287246 \h </w:instrText>
          </w:r>
          <w:r>
            <w:rPr>
              <w:noProof/>
              <w:webHidden/>
            </w:rPr>
          </w:r>
          <w:r>
            <w:rPr>
              <w:noProof/>
              <w:webHidden/>
            </w:rPr>
            <w:fldChar w:fldCharType="separate"/>
          </w:r>
          <w:r>
            <w:rPr>
              <w:noProof/>
              <w:webHidden/>
            </w:rPr>
            <w:t>30</w:t>
          </w:r>
          <w:r>
            <w:rPr>
              <w:noProof/>
              <w:webHidden/>
            </w:rPr>
            <w:fldChar w:fldCharType="end"/>
          </w:r>
        </w:p>
        <w:p w14:paraId="57AC0962" w14:textId="77777777" w:rsidR="00D953DF" w:rsidRDefault="00D953DF">
          <w:pPr>
            <w:pStyle w:val="Inhopg1"/>
            <w:tabs>
              <w:tab w:val="left" w:pos="440"/>
              <w:tab w:val="right" w:leader="dot" w:pos="9062"/>
            </w:tabs>
            <w:rPr>
              <w:rFonts w:eastAsiaTheme="minorEastAsia"/>
              <w:noProof/>
              <w:lang w:eastAsia="nl-NL"/>
            </w:rPr>
          </w:pPr>
          <w:hyperlink w:anchor="_Toc146287247" w:history="1">
            <w:r w:rsidRPr="002D5E09">
              <w:rPr>
                <w:rStyle w:val="Hyperlink"/>
                <w:noProof/>
              </w:rPr>
              <w:t>4.</w:t>
            </w:r>
            <w:r>
              <w:rPr>
                <w:rFonts w:eastAsiaTheme="minorEastAsia"/>
                <w:noProof/>
                <w:lang w:eastAsia="nl-NL"/>
              </w:rPr>
              <w:tab/>
            </w:r>
            <w:r w:rsidRPr="002D5E09">
              <w:rPr>
                <w:rStyle w:val="Hyperlink"/>
                <w:noProof/>
              </w:rPr>
              <w:t>Begeleiding, beoordeling en toetsing</w:t>
            </w:r>
            <w:r>
              <w:rPr>
                <w:noProof/>
                <w:webHidden/>
              </w:rPr>
              <w:tab/>
            </w:r>
            <w:r>
              <w:rPr>
                <w:noProof/>
                <w:webHidden/>
              </w:rPr>
              <w:fldChar w:fldCharType="begin"/>
            </w:r>
            <w:r>
              <w:rPr>
                <w:noProof/>
                <w:webHidden/>
              </w:rPr>
              <w:instrText xml:space="preserve"> PAGEREF _Toc146287247 \h </w:instrText>
            </w:r>
            <w:r>
              <w:rPr>
                <w:noProof/>
                <w:webHidden/>
              </w:rPr>
            </w:r>
            <w:r>
              <w:rPr>
                <w:noProof/>
                <w:webHidden/>
              </w:rPr>
              <w:fldChar w:fldCharType="separate"/>
            </w:r>
            <w:r>
              <w:rPr>
                <w:noProof/>
                <w:webHidden/>
              </w:rPr>
              <w:t>31</w:t>
            </w:r>
            <w:r>
              <w:rPr>
                <w:noProof/>
                <w:webHidden/>
              </w:rPr>
              <w:fldChar w:fldCharType="end"/>
            </w:r>
          </w:hyperlink>
        </w:p>
        <w:p w14:paraId="7DF0E6B7" w14:textId="77777777" w:rsidR="00D953DF" w:rsidRDefault="00D953DF">
          <w:pPr>
            <w:pStyle w:val="Inhopg2"/>
            <w:tabs>
              <w:tab w:val="left" w:pos="880"/>
              <w:tab w:val="right" w:leader="dot" w:pos="9062"/>
            </w:tabs>
            <w:rPr>
              <w:rFonts w:eastAsiaTheme="minorEastAsia"/>
              <w:noProof/>
              <w:lang w:eastAsia="nl-NL"/>
            </w:rPr>
          </w:pPr>
          <w:hyperlink w:anchor="_Toc146287248" w:history="1">
            <w:r w:rsidRPr="002D5E09">
              <w:rPr>
                <w:rStyle w:val="Hyperlink"/>
                <w:noProof/>
              </w:rPr>
              <w:t>4.1.</w:t>
            </w:r>
            <w:r>
              <w:rPr>
                <w:rFonts w:eastAsiaTheme="minorEastAsia"/>
                <w:noProof/>
                <w:lang w:eastAsia="nl-NL"/>
              </w:rPr>
              <w:tab/>
            </w:r>
            <w:r w:rsidRPr="002D5E09">
              <w:rPr>
                <w:rStyle w:val="Hyperlink"/>
                <w:noProof/>
              </w:rPr>
              <w:t>Begeleiding</w:t>
            </w:r>
            <w:r>
              <w:rPr>
                <w:noProof/>
                <w:webHidden/>
              </w:rPr>
              <w:tab/>
            </w:r>
            <w:r>
              <w:rPr>
                <w:noProof/>
                <w:webHidden/>
              </w:rPr>
              <w:fldChar w:fldCharType="begin"/>
            </w:r>
            <w:r>
              <w:rPr>
                <w:noProof/>
                <w:webHidden/>
              </w:rPr>
              <w:instrText xml:space="preserve"> PAGEREF _Toc146287248 \h </w:instrText>
            </w:r>
            <w:r>
              <w:rPr>
                <w:noProof/>
                <w:webHidden/>
              </w:rPr>
            </w:r>
            <w:r>
              <w:rPr>
                <w:noProof/>
                <w:webHidden/>
              </w:rPr>
              <w:fldChar w:fldCharType="separate"/>
            </w:r>
            <w:r>
              <w:rPr>
                <w:noProof/>
                <w:webHidden/>
              </w:rPr>
              <w:t>31</w:t>
            </w:r>
            <w:r>
              <w:rPr>
                <w:noProof/>
                <w:webHidden/>
              </w:rPr>
              <w:fldChar w:fldCharType="end"/>
            </w:r>
          </w:hyperlink>
        </w:p>
        <w:p w14:paraId="1DCFECD3" w14:textId="77777777" w:rsidR="00D953DF" w:rsidRDefault="00D953DF">
          <w:pPr>
            <w:pStyle w:val="Inhopg2"/>
            <w:tabs>
              <w:tab w:val="left" w:pos="880"/>
              <w:tab w:val="right" w:leader="dot" w:pos="9062"/>
            </w:tabs>
            <w:rPr>
              <w:rFonts w:eastAsiaTheme="minorEastAsia"/>
              <w:noProof/>
              <w:lang w:eastAsia="nl-NL"/>
            </w:rPr>
          </w:pPr>
          <w:hyperlink w:anchor="_Toc146287249" w:history="1">
            <w:r w:rsidRPr="002D5E09">
              <w:rPr>
                <w:rStyle w:val="Hyperlink"/>
                <w:noProof/>
              </w:rPr>
              <w:t>4.2.</w:t>
            </w:r>
            <w:r>
              <w:rPr>
                <w:rFonts w:eastAsiaTheme="minorEastAsia"/>
                <w:noProof/>
                <w:lang w:eastAsia="nl-NL"/>
              </w:rPr>
              <w:tab/>
            </w:r>
            <w:r w:rsidRPr="002D5E09">
              <w:rPr>
                <w:rStyle w:val="Hyperlink"/>
                <w:noProof/>
              </w:rPr>
              <w:t>Beoordeling en toetsing</w:t>
            </w:r>
            <w:r>
              <w:rPr>
                <w:noProof/>
                <w:webHidden/>
              </w:rPr>
              <w:tab/>
            </w:r>
            <w:r>
              <w:rPr>
                <w:noProof/>
                <w:webHidden/>
              </w:rPr>
              <w:fldChar w:fldCharType="begin"/>
            </w:r>
            <w:r>
              <w:rPr>
                <w:noProof/>
                <w:webHidden/>
              </w:rPr>
              <w:instrText xml:space="preserve"> PAGEREF _Toc146287249 \h </w:instrText>
            </w:r>
            <w:r>
              <w:rPr>
                <w:noProof/>
                <w:webHidden/>
              </w:rPr>
            </w:r>
            <w:r>
              <w:rPr>
                <w:noProof/>
                <w:webHidden/>
              </w:rPr>
              <w:fldChar w:fldCharType="separate"/>
            </w:r>
            <w:r>
              <w:rPr>
                <w:noProof/>
                <w:webHidden/>
              </w:rPr>
              <w:t>32</w:t>
            </w:r>
            <w:r>
              <w:rPr>
                <w:noProof/>
                <w:webHidden/>
              </w:rPr>
              <w:fldChar w:fldCharType="end"/>
            </w:r>
          </w:hyperlink>
        </w:p>
        <w:p w14:paraId="4CBD1552" w14:textId="77777777" w:rsidR="00D953DF" w:rsidRDefault="00D953DF">
          <w:pPr>
            <w:pStyle w:val="Inhopg2"/>
            <w:tabs>
              <w:tab w:val="left" w:pos="880"/>
              <w:tab w:val="right" w:leader="dot" w:pos="9062"/>
            </w:tabs>
            <w:rPr>
              <w:rFonts w:eastAsiaTheme="minorEastAsia"/>
              <w:noProof/>
              <w:lang w:eastAsia="nl-NL"/>
            </w:rPr>
          </w:pPr>
          <w:hyperlink w:anchor="_Toc146287250" w:history="1">
            <w:r w:rsidRPr="002D5E09">
              <w:rPr>
                <w:rStyle w:val="Hyperlink"/>
                <w:noProof/>
              </w:rPr>
              <w:t>4.3.</w:t>
            </w:r>
            <w:r>
              <w:rPr>
                <w:rFonts w:eastAsiaTheme="minorEastAsia"/>
                <w:noProof/>
                <w:lang w:eastAsia="nl-NL"/>
              </w:rPr>
              <w:tab/>
            </w:r>
            <w:r w:rsidRPr="002D5E09">
              <w:rPr>
                <w:rStyle w:val="Hyperlink"/>
                <w:noProof/>
              </w:rPr>
              <w:t>Bekwaam verklaren EPA’s</w:t>
            </w:r>
            <w:r>
              <w:rPr>
                <w:noProof/>
                <w:webHidden/>
              </w:rPr>
              <w:tab/>
            </w:r>
            <w:r>
              <w:rPr>
                <w:noProof/>
                <w:webHidden/>
              </w:rPr>
              <w:fldChar w:fldCharType="begin"/>
            </w:r>
            <w:r>
              <w:rPr>
                <w:noProof/>
                <w:webHidden/>
              </w:rPr>
              <w:instrText xml:space="preserve"> PAGEREF _Toc146287250 \h </w:instrText>
            </w:r>
            <w:r>
              <w:rPr>
                <w:noProof/>
                <w:webHidden/>
              </w:rPr>
            </w:r>
            <w:r>
              <w:rPr>
                <w:noProof/>
                <w:webHidden/>
              </w:rPr>
              <w:fldChar w:fldCharType="separate"/>
            </w:r>
            <w:r>
              <w:rPr>
                <w:noProof/>
                <w:webHidden/>
              </w:rPr>
              <w:t>33</w:t>
            </w:r>
            <w:r>
              <w:rPr>
                <w:noProof/>
                <w:webHidden/>
              </w:rPr>
              <w:fldChar w:fldCharType="end"/>
            </w:r>
          </w:hyperlink>
        </w:p>
        <w:p w14:paraId="0CE7CD40" w14:textId="77777777" w:rsidR="00D953DF" w:rsidRDefault="00D953DF">
          <w:pPr>
            <w:pStyle w:val="Inhopg1"/>
            <w:tabs>
              <w:tab w:val="left" w:pos="440"/>
              <w:tab w:val="right" w:leader="dot" w:pos="9062"/>
            </w:tabs>
            <w:rPr>
              <w:rFonts w:eastAsiaTheme="minorEastAsia"/>
              <w:noProof/>
              <w:lang w:eastAsia="nl-NL"/>
            </w:rPr>
          </w:pPr>
          <w:hyperlink w:anchor="_Toc146287251" w:history="1">
            <w:r w:rsidRPr="002D5E09">
              <w:rPr>
                <w:rStyle w:val="Hyperlink"/>
                <w:noProof/>
              </w:rPr>
              <w:t>5.</w:t>
            </w:r>
            <w:r>
              <w:rPr>
                <w:rFonts w:eastAsiaTheme="minorEastAsia"/>
                <w:noProof/>
                <w:lang w:eastAsia="nl-NL"/>
              </w:rPr>
              <w:tab/>
            </w:r>
            <w:r w:rsidRPr="002D5E09">
              <w:rPr>
                <w:rStyle w:val="Hyperlink"/>
                <w:noProof/>
              </w:rPr>
              <w:t>Onderwijs en besprekingen</w:t>
            </w:r>
            <w:r>
              <w:rPr>
                <w:noProof/>
                <w:webHidden/>
              </w:rPr>
              <w:tab/>
            </w:r>
            <w:r>
              <w:rPr>
                <w:noProof/>
                <w:webHidden/>
              </w:rPr>
              <w:fldChar w:fldCharType="begin"/>
            </w:r>
            <w:r>
              <w:rPr>
                <w:noProof/>
                <w:webHidden/>
              </w:rPr>
              <w:instrText xml:space="preserve"> PAGEREF _Toc146287251 \h </w:instrText>
            </w:r>
            <w:r>
              <w:rPr>
                <w:noProof/>
                <w:webHidden/>
              </w:rPr>
            </w:r>
            <w:r>
              <w:rPr>
                <w:noProof/>
                <w:webHidden/>
              </w:rPr>
              <w:fldChar w:fldCharType="separate"/>
            </w:r>
            <w:r>
              <w:rPr>
                <w:noProof/>
                <w:webHidden/>
              </w:rPr>
              <w:t>36</w:t>
            </w:r>
            <w:r>
              <w:rPr>
                <w:noProof/>
                <w:webHidden/>
              </w:rPr>
              <w:fldChar w:fldCharType="end"/>
            </w:r>
          </w:hyperlink>
        </w:p>
        <w:p w14:paraId="33B9B74A" w14:textId="77777777" w:rsidR="00D953DF" w:rsidRDefault="00D953DF">
          <w:pPr>
            <w:pStyle w:val="Inhopg2"/>
            <w:tabs>
              <w:tab w:val="left" w:pos="880"/>
              <w:tab w:val="right" w:leader="dot" w:pos="9062"/>
            </w:tabs>
            <w:rPr>
              <w:rFonts w:eastAsiaTheme="minorEastAsia"/>
              <w:noProof/>
              <w:lang w:eastAsia="nl-NL"/>
            </w:rPr>
          </w:pPr>
          <w:hyperlink w:anchor="_Toc146287252" w:history="1">
            <w:r w:rsidRPr="002D5E09">
              <w:rPr>
                <w:rStyle w:val="Hyperlink"/>
                <w:noProof/>
              </w:rPr>
              <w:t>5.1.</w:t>
            </w:r>
            <w:r>
              <w:rPr>
                <w:rFonts w:eastAsiaTheme="minorEastAsia"/>
                <w:noProof/>
                <w:lang w:eastAsia="nl-NL"/>
              </w:rPr>
              <w:tab/>
            </w:r>
            <w:r w:rsidRPr="002D5E09">
              <w:rPr>
                <w:rStyle w:val="Hyperlink"/>
                <w:noProof/>
              </w:rPr>
              <w:t>Landelijk cursorisch onderwijs</w:t>
            </w:r>
            <w:r>
              <w:rPr>
                <w:noProof/>
                <w:webHidden/>
              </w:rPr>
              <w:tab/>
            </w:r>
            <w:r>
              <w:rPr>
                <w:noProof/>
                <w:webHidden/>
              </w:rPr>
              <w:fldChar w:fldCharType="begin"/>
            </w:r>
            <w:r>
              <w:rPr>
                <w:noProof/>
                <w:webHidden/>
              </w:rPr>
              <w:instrText xml:space="preserve"> PAGEREF _Toc146287252 \h </w:instrText>
            </w:r>
            <w:r>
              <w:rPr>
                <w:noProof/>
                <w:webHidden/>
              </w:rPr>
            </w:r>
            <w:r>
              <w:rPr>
                <w:noProof/>
                <w:webHidden/>
              </w:rPr>
              <w:fldChar w:fldCharType="separate"/>
            </w:r>
            <w:r>
              <w:rPr>
                <w:noProof/>
                <w:webHidden/>
              </w:rPr>
              <w:t>36</w:t>
            </w:r>
            <w:r>
              <w:rPr>
                <w:noProof/>
                <w:webHidden/>
              </w:rPr>
              <w:fldChar w:fldCharType="end"/>
            </w:r>
          </w:hyperlink>
        </w:p>
        <w:p w14:paraId="76B95DB5" w14:textId="77777777" w:rsidR="00D953DF" w:rsidRDefault="00D953DF">
          <w:pPr>
            <w:pStyle w:val="Inhopg2"/>
            <w:tabs>
              <w:tab w:val="left" w:pos="880"/>
              <w:tab w:val="right" w:leader="dot" w:pos="9062"/>
            </w:tabs>
            <w:rPr>
              <w:rFonts w:eastAsiaTheme="minorEastAsia"/>
              <w:noProof/>
              <w:lang w:eastAsia="nl-NL"/>
            </w:rPr>
          </w:pPr>
          <w:hyperlink w:anchor="_Toc146287253" w:history="1">
            <w:r w:rsidRPr="002D5E09">
              <w:rPr>
                <w:rStyle w:val="Hyperlink"/>
                <w:noProof/>
              </w:rPr>
              <w:t>5.2.</w:t>
            </w:r>
            <w:r>
              <w:rPr>
                <w:rFonts w:eastAsiaTheme="minorEastAsia"/>
                <w:noProof/>
                <w:lang w:eastAsia="nl-NL"/>
              </w:rPr>
              <w:tab/>
            </w:r>
            <w:r w:rsidRPr="002D5E09">
              <w:rPr>
                <w:rStyle w:val="Hyperlink"/>
                <w:noProof/>
              </w:rPr>
              <w:t>Regionaal onderwijs/refereeravonden</w:t>
            </w:r>
            <w:r>
              <w:rPr>
                <w:noProof/>
                <w:webHidden/>
              </w:rPr>
              <w:tab/>
            </w:r>
            <w:r>
              <w:rPr>
                <w:noProof/>
                <w:webHidden/>
              </w:rPr>
              <w:fldChar w:fldCharType="begin"/>
            </w:r>
            <w:r>
              <w:rPr>
                <w:noProof/>
                <w:webHidden/>
              </w:rPr>
              <w:instrText xml:space="preserve"> PAGEREF _Toc146287253 \h </w:instrText>
            </w:r>
            <w:r>
              <w:rPr>
                <w:noProof/>
                <w:webHidden/>
              </w:rPr>
            </w:r>
            <w:r>
              <w:rPr>
                <w:noProof/>
                <w:webHidden/>
              </w:rPr>
              <w:fldChar w:fldCharType="separate"/>
            </w:r>
            <w:r>
              <w:rPr>
                <w:noProof/>
                <w:webHidden/>
              </w:rPr>
              <w:t>36</w:t>
            </w:r>
            <w:r>
              <w:rPr>
                <w:noProof/>
                <w:webHidden/>
              </w:rPr>
              <w:fldChar w:fldCharType="end"/>
            </w:r>
          </w:hyperlink>
        </w:p>
        <w:p w14:paraId="404CE210" w14:textId="77777777" w:rsidR="00D953DF" w:rsidRDefault="00D953DF">
          <w:pPr>
            <w:pStyle w:val="Inhopg2"/>
            <w:tabs>
              <w:tab w:val="left" w:pos="880"/>
              <w:tab w:val="right" w:leader="dot" w:pos="9062"/>
            </w:tabs>
            <w:rPr>
              <w:rFonts w:eastAsiaTheme="minorEastAsia"/>
              <w:noProof/>
              <w:lang w:eastAsia="nl-NL"/>
            </w:rPr>
          </w:pPr>
          <w:hyperlink w:anchor="_Toc146287254" w:history="1">
            <w:r w:rsidRPr="002D5E09">
              <w:rPr>
                <w:rStyle w:val="Hyperlink"/>
                <w:noProof/>
              </w:rPr>
              <w:t>5.3.</w:t>
            </w:r>
            <w:r>
              <w:rPr>
                <w:rFonts w:eastAsiaTheme="minorEastAsia"/>
                <w:noProof/>
                <w:lang w:eastAsia="nl-NL"/>
              </w:rPr>
              <w:tab/>
            </w:r>
            <w:r w:rsidRPr="002D5E09">
              <w:rPr>
                <w:rStyle w:val="Hyperlink"/>
                <w:noProof/>
              </w:rPr>
              <w:t>Lokaal onderwijs</w:t>
            </w:r>
            <w:r>
              <w:rPr>
                <w:noProof/>
                <w:webHidden/>
              </w:rPr>
              <w:tab/>
            </w:r>
            <w:r>
              <w:rPr>
                <w:noProof/>
                <w:webHidden/>
              </w:rPr>
              <w:fldChar w:fldCharType="begin"/>
            </w:r>
            <w:r>
              <w:rPr>
                <w:noProof/>
                <w:webHidden/>
              </w:rPr>
              <w:instrText xml:space="preserve"> PAGEREF _Toc146287254 \h </w:instrText>
            </w:r>
            <w:r>
              <w:rPr>
                <w:noProof/>
                <w:webHidden/>
              </w:rPr>
            </w:r>
            <w:r>
              <w:rPr>
                <w:noProof/>
                <w:webHidden/>
              </w:rPr>
              <w:fldChar w:fldCharType="separate"/>
            </w:r>
            <w:r>
              <w:rPr>
                <w:noProof/>
                <w:webHidden/>
              </w:rPr>
              <w:t>36</w:t>
            </w:r>
            <w:r>
              <w:rPr>
                <w:noProof/>
                <w:webHidden/>
              </w:rPr>
              <w:fldChar w:fldCharType="end"/>
            </w:r>
          </w:hyperlink>
        </w:p>
        <w:p w14:paraId="60895CA6" w14:textId="77777777" w:rsidR="00D953DF" w:rsidRDefault="00D953DF">
          <w:pPr>
            <w:pStyle w:val="Inhopg2"/>
            <w:tabs>
              <w:tab w:val="left" w:pos="880"/>
              <w:tab w:val="right" w:leader="dot" w:pos="9062"/>
            </w:tabs>
            <w:rPr>
              <w:rFonts w:eastAsiaTheme="minorEastAsia"/>
              <w:noProof/>
              <w:lang w:eastAsia="nl-NL"/>
            </w:rPr>
          </w:pPr>
          <w:hyperlink w:anchor="_Toc146287255" w:history="1">
            <w:r w:rsidRPr="002D5E09">
              <w:rPr>
                <w:rStyle w:val="Hyperlink"/>
                <w:noProof/>
              </w:rPr>
              <w:t>5.4.</w:t>
            </w:r>
            <w:r>
              <w:rPr>
                <w:rFonts w:eastAsiaTheme="minorEastAsia"/>
                <w:noProof/>
                <w:lang w:eastAsia="nl-NL"/>
              </w:rPr>
              <w:tab/>
            </w:r>
            <w:r w:rsidRPr="002D5E09">
              <w:rPr>
                <w:rStyle w:val="Hyperlink"/>
                <w:noProof/>
              </w:rPr>
              <w:t>Discipline overstijgend onderwijs</w:t>
            </w:r>
            <w:r>
              <w:rPr>
                <w:noProof/>
                <w:webHidden/>
              </w:rPr>
              <w:tab/>
            </w:r>
            <w:r>
              <w:rPr>
                <w:noProof/>
                <w:webHidden/>
              </w:rPr>
              <w:fldChar w:fldCharType="begin"/>
            </w:r>
            <w:r>
              <w:rPr>
                <w:noProof/>
                <w:webHidden/>
              </w:rPr>
              <w:instrText xml:space="preserve"> PAGEREF _Toc146287255 \h </w:instrText>
            </w:r>
            <w:r>
              <w:rPr>
                <w:noProof/>
                <w:webHidden/>
              </w:rPr>
            </w:r>
            <w:r>
              <w:rPr>
                <w:noProof/>
                <w:webHidden/>
              </w:rPr>
              <w:fldChar w:fldCharType="separate"/>
            </w:r>
            <w:r>
              <w:rPr>
                <w:noProof/>
                <w:webHidden/>
              </w:rPr>
              <w:t>37</w:t>
            </w:r>
            <w:r>
              <w:rPr>
                <w:noProof/>
                <w:webHidden/>
              </w:rPr>
              <w:fldChar w:fldCharType="end"/>
            </w:r>
          </w:hyperlink>
        </w:p>
        <w:p w14:paraId="10B4282C" w14:textId="77777777" w:rsidR="00D953DF" w:rsidRDefault="00D953DF">
          <w:pPr>
            <w:pStyle w:val="Inhopg1"/>
            <w:tabs>
              <w:tab w:val="left" w:pos="440"/>
              <w:tab w:val="right" w:leader="dot" w:pos="9062"/>
            </w:tabs>
            <w:rPr>
              <w:rFonts w:eastAsiaTheme="minorEastAsia"/>
              <w:noProof/>
              <w:lang w:eastAsia="nl-NL"/>
            </w:rPr>
          </w:pPr>
          <w:hyperlink w:anchor="_Toc146287256" w:history="1">
            <w:r w:rsidRPr="002D5E09">
              <w:rPr>
                <w:rStyle w:val="Hyperlink"/>
                <w:noProof/>
              </w:rPr>
              <w:t>6.</w:t>
            </w:r>
            <w:r>
              <w:rPr>
                <w:rFonts w:eastAsiaTheme="minorEastAsia"/>
                <w:noProof/>
                <w:lang w:eastAsia="nl-NL"/>
              </w:rPr>
              <w:tab/>
            </w:r>
            <w:r w:rsidRPr="002D5E09">
              <w:rPr>
                <w:rStyle w:val="Hyperlink"/>
                <w:noProof/>
              </w:rPr>
              <w:t>Maatschappelijke thema’s</w:t>
            </w:r>
            <w:r>
              <w:rPr>
                <w:noProof/>
                <w:webHidden/>
              </w:rPr>
              <w:tab/>
            </w:r>
            <w:r>
              <w:rPr>
                <w:noProof/>
                <w:webHidden/>
              </w:rPr>
              <w:fldChar w:fldCharType="begin"/>
            </w:r>
            <w:r>
              <w:rPr>
                <w:noProof/>
                <w:webHidden/>
              </w:rPr>
              <w:instrText xml:space="preserve"> PAGEREF _Toc146287256 \h </w:instrText>
            </w:r>
            <w:r>
              <w:rPr>
                <w:noProof/>
                <w:webHidden/>
              </w:rPr>
            </w:r>
            <w:r>
              <w:rPr>
                <w:noProof/>
                <w:webHidden/>
              </w:rPr>
              <w:fldChar w:fldCharType="separate"/>
            </w:r>
            <w:r>
              <w:rPr>
                <w:noProof/>
                <w:webHidden/>
              </w:rPr>
              <w:t>38</w:t>
            </w:r>
            <w:r>
              <w:rPr>
                <w:noProof/>
                <w:webHidden/>
              </w:rPr>
              <w:fldChar w:fldCharType="end"/>
            </w:r>
          </w:hyperlink>
        </w:p>
        <w:p w14:paraId="6A75C79F" w14:textId="77777777" w:rsidR="00D953DF" w:rsidRDefault="00D953DF">
          <w:pPr>
            <w:pStyle w:val="Inhopg2"/>
            <w:tabs>
              <w:tab w:val="left" w:pos="880"/>
              <w:tab w:val="right" w:leader="dot" w:pos="9062"/>
            </w:tabs>
            <w:rPr>
              <w:rFonts w:eastAsiaTheme="minorEastAsia"/>
              <w:noProof/>
              <w:lang w:eastAsia="nl-NL"/>
            </w:rPr>
          </w:pPr>
          <w:hyperlink w:anchor="_Toc146287257" w:history="1">
            <w:r w:rsidRPr="002D5E09">
              <w:rPr>
                <w:rStyle w:val="Hyperlink"/>
                <w:noProof/>
              </w:rPr>
              <w:t>6.1.</w:t>
            </w:r>
            <w:r>
              <w:rPr>
                <w:rFonts w:eastAsiaTheme="minorEastAsia"/>
                <w:noProof/>
                <w:lang w:eastAsia="nl-NL"/>
              </w:rPr>
              <w:tab/>
            </w:r>
            <w:r w:rsidRPr="002D5E09">
              <w:rPr>
                <w:rStyle w:val="Hyperlink"/>
                <w:noProof/>
              </w:rPr>
              <w:t>Doelmatigheid</w:t>
            </w:r>
            <w:r>
              <w:rPr>
                <w:noProof/>
                <w:webHidden/>
              </w:rPr>
              <w:tab/>
            </w:r>
            <w:r>
              <w:rPr>
                <w:noProof/>
                <w:webHidden/>
              </w:rPr>
              <w:fldChar w:fldCharType="begin"/>
            </w:r>
            <w:r>
              <w:rPr>
                <w:noProof/>
                <w:webHidden/>
              </w:rPr>
              <w:instrText xml:space="preserve"> PAGEREF _Toc146287257 \h </w:instrText>
            </w:r>
            <w:r>
              <w:rPr>
                <w:noProof/>
                <w:webHidden/>
              </w:rPr>
            </w:r>
            <w:r>
              <w:rPr>
                <w:noProof/>
                <w:webHidden/>
              </w:rPr>
              <w:fldChar w:fldCharType="separate"/>
            </w:r>
            <w:r>
              <w:rPr>
                <w:noProof/>
                <w:webHidden/>
              </w:rPr>
              <w:t>38</w:t>
            </w:r>
            <w:r>
              <w:rPr>
                <w:noProof/>
                <w:webHidden/>
              </w:rPr>
              <w:fldChar w:fldCharType="end"/>
            </w:r>
          </w:hyperlink>
        </w:p>
        <w:p w14:paraId="4377FBF9" w14:textId="77777777" w:rsidR="00D953DF" w:rsidRDefault="00D953DF">
          <w:pPr>
            <w:pStyle w:val="Inhopg2"/>
            <w:tabs>
              <w:tab w:val="left" w:pos="880"/>
              <w:tab w:val="right" w:leader="dot" w:pos="9062"/>
            </w:tabs>
            <w:rPr>
              <w:rFonts w:eastAsiaTheme="minorEastAsia"/>
              <w:noProof/>
              <w:lang w:eastAsia="nl-NL"/>
            </w:rPr>
          </w:pPr>
          <w:hyperlink w:anchor="_Toc146287258" w:history="1">
            <w:r w:rsidRPr="002D5E09">
              <w:rPr>
                <w:rStyle w:val="Hyperlink"/>
                <w:noProof/>
              </w:rPr>
              <w:t>6.2.</w:t>
            </w:r>
            <w:r>
              <w:rPr>
                <w:rFonts w:eastAsiaTheme="minorEastAsia"/>
                <w:noProof/>
                <w:lang w:eastAsia="nl-NL"/>
              </w:rPr>
              <w:tab/>
            </w:r>
            <w:r w:rsidRPr="002D5E09">
              <w:rPr>
                <w:rStyle w:val="Hyperlink"/>
                <w:noProof/>
              </w:rPr>
              <w:t>Medisch Leiderschap</w:t>
            </w:r>
            <w:r>
              <w:rPr>
                <w:noProof/>
                <w:webHidden/>
              </w:rPr>
              <w:tab/>
            </w:r>
            <w:r>
              <w:rPr>
                <w:noProof/>
                <w:webHidden/>
              </w:rPr>
              <w:fldChar w:fldCharType="begin"/>
            </w:r>
            <w:r>
              <w:rPr>
                <w:noProof/>
                <w:webHidden/>
              </w:rPr>
              <w:instrText xml:space="preserve"> PAGEREF _Toc146287258 \h </w:instrText>
            </w:r>
            <w:r>
              <w:rPr>
                <w:noProof/>
                <w:webHidden/>
              </w:rPr>
            </w:r>
            <w:r>
              <w:rPr>
                <w:noProof/>
                <w:webHidden/>
              </w:rPr>
              <w:fldChar w:fldCharType="separate"/>
            </w:r>
            <w:r>
              <w:rPr>
                <w:noProof/>
                <w:webHidden/>
              </w:rPr>
              <w:t>39</w:t>
            </w:r>
            <w:r>
              <w:rPr>
                <w:noProof/>
                <w:webHidden/>
              </w:rPr>
              <w:fldChar w:fldCharType="end"/>
            </w:r>
          </w:hyperlink>
        </w:p>
        <w:p w14:paraId="6D0A57CC" w14:textId="77777777" w:rsidR="00D953DF" w:rsidRDefault="00D953DF">
          <w:pPr>
            <w:pStyle w:val="Inhopg2"/>
            <w:tabs>
              <w:tab w:val="left" w:pos="880"/>
              <w:tab w:val="right" w:leader="dot" w:pos="9062"/>
            </w:tabs>
            <w:rPr>
              <w:rFonts w:eastAsiaTheme="minorEastAsia"/>
              <w:noProof/>
              <w:lang w:eastAsia="nl-NL"/>
            </w:rPr>
          </w:pPr>
          <w:hyperlink w:anchor="_Toc146287259" w:history="1">
            <w:r w:rsidRPr="002D5E09">
              <w:rPr>
                <w:rStyle w:val="Hyperlink"/>
                <w:noProof/>
              </w:rPr>
              <w:t>6.3.</w:t>
            </w:r>
            <w:r>
              <w:rPr>
                <w:rFonts w:eastAsiaTheme="minorEastAsia"/>
                <w:noProof/>
                <w:lang w:eastAsia="nl-NL"/>
              </w:rPr>
              <w:tab/>
            </w:r>
            <w:r w:rsidRPr="002D5E09">
              <w:rPr>
                <w:rStyle w:val="Hyperlink"/>
                <w:noProof/>
              </w:rPr>
              <w:t>Kwetsbare ouderen</w:t>
            </w:r>
            <w:r>
              <w:rPr>
                <w:noProof/>
                <w:webHidden/>
              </w:rPr>
              <w:tab/>
            </w:r>
            <w:r>
              <w:rPr>
                <w:noProof/>
                <w:webHidden/>
              </w:rPr>
              <w:fldChar w:fldCharType="begin"/>
            </w:r>
            <w:r>
              <w:rPr>
                <w:noProof/>
                <w:webHidden/>
              </w:rPr>
              <w:instrText xml:space="preserve"> PAGEREF _Toc146287259 \h </w:instrText>
            </w:r>
            <w:r>
              <w:rPr>
                <w:noProof/>
                <w:webHidden/>
              </w:rPr>
            </w:r>
            <w:r>
              <w:rPr>
                <w:noProof/>
                <w:webHidden/>
              </w:rPr>
              <w:fldChar w:fldCharType="separate"/>
            </w:r>
            <w:r>
              <w:rPr>
                <w:noProof/>
                <w:webHidden/>
              </w:rPr>
              <w:t>39</w:t>
            </w:r>
            <w:r>
              <w:rPr>
                <w:noProof/>
                <w:webHidden/>
              </w:rPr>
              <w:fldChar w:fldCharType="end"/>
            </w:r>
          </w:hyperlink>
        </w:p>
        <w:p w14:paraId="40D70CDE" w14:textId="77777777" w:rsidR="00D953DF" w:rsidRDefault="00D953DF">
          <w:pPr>
            <w:pStyle w:val="Inhopg2"/>
            <w:tabs>
              <w:tab w:val="left" w:pos="880"/>
              <w:tab w:val="right" w:leader="dot" w:pos="9062"/>
            </w:tabs>
            <w:rPr>
              <w:rFonts w:eastAsiaTheme="minorEastAsia"/>
              <w:noProof/>
              <w:lang w:eastAsia="nl-NL"/>
            </w:rPr>
          </w:pPr>
          <w:hyperlink w:anchor="_Toc146287260" w:history="1">
            <w:r w:rsidRPr="002D5E09">
              <w:rPr>
                <w:rStyle w:val="Hyperlink"/>
                <w:noProof/>
              </w:rPr>
              <w:t>6.4.</w:t>
            </w:r>
            <w:r>
              <w:rPr>
                <w:rFonts w:eastAsiaTheme="minorEastAsia"/>
                <w:noProof/>
                <w:lang w:eastAsia="nl-NL"/>
              </w:rPr>
              <w:tab/>
            </w:r>
            <w:r w:rsidRPr="002D5E09">
              <w:rPr>
                <w:rStyle w:val="Hyperlink"/>
                <w:noProof/>
              </w:rPr>
              <w:t>Patiëntveiligheid</w:t>
            </w:r>
            <w:r>
              <w:rPr>
                <w:noProof/>
                <w:webHidden/>
              </w:rPr>
              <w:tab/>
            </w:r>
            <w:r>
              <w:rPr>
                <w:noProof/>
                <w:webHidden/>
              </w:rPr>
              <w:fldChar w:fldCharType="begin"/>
            </w:r>
            <w:r>
              <w:rPr>
                <w:noProof/>
                <w:webHidden/>
              </w:rPr>
              <w:instrText xml:space="preserve"> PAGEREF _Toc146287260 \h </w:instrText>
            </w:r>
            <w:r>
              <w:rPr>
                <w:noProof/>
                <w:webHidden/>
              </w:rPr>
            </w:r>
            <w:r>
              <w:rPr>
                <w:noProof/>
                <w:webHidden/>
              </w:rPr>
              <w:fldChar w:fldCharType="separate"/>
            </w:r>
            <w:r>
              <w:rPr>
                <w:noProof/>
                <w:webHidden/>
              </w:rPr>
              <w:t>39</w:t>
            </w:r>
            <w:r>
              <w:rPr>
                <w:noProof/>
                <w:webHidden/>
              </w:rPr>
              <w:fldChar w:fldCharType="end"/>
            </w:r>
          </w:hyperlink>
        </w:p>
        <w:p w14:paraId="15157FE3" w14:textId="77777777" w:rsidR="00D953DF" w:rsidRDefault="00D953DF">
          <w:pPr>
            <w:pStyle w:val="Inhopg1"/>
            <w:tabs>
              <w:tab w:val="left" w:pos="440"/>
              <w:tab w:val="right" w:leader="dot" w:pos="9062"/>
            </w:tabs>
            <w:rPr>
              <w:rFonts w:eastAsiaTheme="minorEastAsia"/>
              <w:noProof/>
              <w:lang w:eastAsia="nl-NL"/>
            </w:rPr>
          </w:pPr>
          <w:hyperlink w:anchor="_Toc146287261" w:history="1">
            <w:r w:rsidRPr="002D5E09">
              <w:rPr>
                <w:rStyle w:val="Hyperlink"/>
                <w:noProof/>
              </w:rPr>
              <w:t>7.</w:t>
            </w:r>
            <w:r>
              <w:rPr>
                <w:rFonts w:eastAsiaTheme="minorEastAsia"/>
                <w:noProof/>
                <w:lang w:eastAsia="nl-NL"/>
              </w:rPr>
              <w:tab/>
            </w:r>
            <w:r w:rsidRPr="002D5E09">
              <w:rPr>
                <w:rStyle w:val="Hyperlink"/>
                <w:noProof/>
              </w:rPr>
              <w:t>Kwaliteitsbeleid opleiding</w:t>
            </w:r>
            <w:r>
              <w:rPr>
                <w:noProof/>
                <w:webHidden/>
              </w:rPr>
              <w:tab/>
            </w:r>
            <w:r>
              <w:rPr>
                <w:noProof/>
                <w:webHidden/>
              </w:rPr>
              <w:fldChar w:fldCharType="begin"/>
            </w:r>
            <w:r>
              <w:rPr>
                <w:noProof/>
                <w:webHidden/>
              </w:rPr>
              <w:instrText xml:space="preserve"> PAGEREF _Toc146287261 \h </w:instrText>
            </w:r>
            <w:r>
              <w:rPr>
                <w:noProof/>
                <w:webHidden/>
              </w:rPr>
            </w:r>
            <w:r>
              <w:rPr>
                <w:noProof/>
                <w:webHidden/>
              </w:rPr>
              <w:fldChar w:fldCharType="separate"/>
            </w:r>
            <w:r>
              <w:rPr>
                <w:noProof/>
                <w:webHidden/>
              </w:rPr>
              <w:t>40</w:t>
            </w:r>
            <w:r>
              <w:rPr>
                <w:noProof/>
                <w:webHidden/>
              </w:rPr>
              <w:fldChar w:fldCharType="end"/>
            </w:r>
          </w:hyperlink>
        </w:p>
        <w:p w14:paraId="74D7D5C5" w14:textId="77777777" w:rsidR="00D953DF" w:rsidRDefault="00D953DF">
          <w:pPr>
            <w:pStyle w:val="Inhopg1"/>
            <w:tabs>
              <w:tab w:val="left" w:pos="440"/>
              <w:tab w:val="right" w:leader="dot" w:pos="9062"/>
            </w:tabs>
            <w:rPr>
              <w:rFonts w:eastAsiaTheme="minorEastAsia"/>
              <w:noProof/>
              <w:lang w:eastAsia="nl-NL"/>
            </w:rPr>
          </w:pPr>
          <w:hyperlink w:anchor="_Toc146287262" w:history="1">
            <w:r w:rsidRPr="002D5E09">
              <w:rPr>
                <w:rStyle w:val="Hyperlink"/>
                <w:noProof/>
              </w:rPr>
              <w:t>8.</w:t>
            </w:r>
            <w:r>
              <w:rPr>
                <w:rFonts w:eastAsiaTheme="minorEastAsia"/>
                <w:noProof/>
                <w:lang w:eastAsia="nl-NL"/>
              </w:rPr>
              <w:tab/>
            </w:r>
            <w:r w:rsidRPr="002D5E09">
              <w:rPr>
                <w:rStyle w:val="Hyperlink"/>
                <w:noProof/>
              </w:rPr>
              <w:t>Bijlagen</w:t>
            </w:r>
            <w:r>
              <w:rPr>
                <w:noProof/>
                <w:webHidden/>
              </w:rPr>
              <w:tab/>
            </w:r>
            <w:r>
              <w:rPr>
                <w:noProof/>
                <w:webHidden/>
              </w:rPr>
              <w:fldChar w:fldCharType="begin"/>
            </w:r>
            <w:r>
              <w:rPr>
                <w:noProof/>
                <w:webHidden/>
              </w:rPr>
              <w:instrText xml:space="preserve"> PAGEREF _Toc146287262 \h </w:instrText>
            </w:r>
            <w:r>
              <w:rPr>
                <w:noProof/>
                <w:webHidden/>
              </w:rPr>
            </w:r>
            <w:r>
              <w:rPr>
                <w:noProof/>
                <w:webHidden/>
              </w:rPr>
              <w:fldChar w:fldCharType="separate"/>
            </w:r>
            <w:r>
              <w:rPr>
                <w:noProof/>
                <w:webHidden/>
              </w:rPr>
              <w:t>43</w:t>
            </w:r>
            <w:r>
              <w:rPr>
                <w:noProof/>
                <w:webHidden/>
              </w:rPr>
              <w:fldChar w:fldCharType="end"/>
            </w:r>
          </w:hyperlink>
        </w:p>
        <w:p w14:paraId="1730CA26" w14:textId="77777777" w:rsidR="00D953DF" w:rsidRDefault="00D953DF">
          <w:pPr>
            <w:pStyle w:val="Inhopg2"/>
            <w:tabs>
              <w:tab w:val="left" w:pos="880"/>
              <w:tab w:val="right" w:leader="dot" w:pos="9062"/>
            </w:tabs>
            <w:rPr>
              <w:rFonts w:eastAsiaTheme="minorEastAsia"/>
              <w:noProof/>
              <w:lang w:eastAsia="nl-NL"/>
            </w:rPr>
          </w:pPr>
          <w:hyperlink w:anchor="_Toc146287263" w:history="1">
            <w:r w:rsidRPr="002D5E09">
              <w:rPr>
                <w:rStyle w:val="Hyperlink"/>
                <w:noProof/>
              </w:rPr>
              <w:t>8.1.</w:t>
            </w:r>
            <w:r>
              <w:rPr>
                <w:rFonts w:eastAsiaTheme="minorEastAsia"/>
                <w:noProof/>
                <w:lang w:eastAsia="nl-NL"/>
              </w:rPr>
              <w:tab/>
            </w:r>
            <w:r w:rsidRPr="002D5E09">
              <w:rPr>
                <w:rStyle w:val="Hyperlink"/>
                <w:noProof/>
              </w:rPr>
              <w:t>Bijlage 1a: Oordeel Opleidingsgroep</w:t>
            </w:r>
            <w:r>
              <w:rPr>
                <w:noProof/>
                <w:webHidden/>
              </w:rPr>
              <w:tab/>
            </w:r>
            <w:r>
              <w:rPr>
                <w:noProof/>
                <w:webHidden/>
              </w:rPr>
              <w:fldChar w:fldCharType="begin"/>
            </w:r>
            <w:r>
              <w:rPr>
                <w:noProof/>
                <w:webHidden/>
              </w:rPr>
              <w:instrText xml:space="preserve"> PAGEREF _Toc146287263 \h </w:instrText>
            </w:r>
            <w:r>
              <w:rPr>
                <w:noProof/>
                <w:webHidden/>
              </w:rPr>
            </w:r>
            <w:r>
              <w:rPr>
                <w:noProof/>
                <w:webHidden/>
              </w:rPr>
              <w:fldChar w:fldCharType="separate"/>
            </w:r>
            <w:r>
              <w:rPr>
                <w:noProof/>
                <w:webHidden/>
              </w:rPr>
              <w:t>43</w:t>
            </w:r>
            <w:r>
              <w:rPr>
                <w:noProof/>
                <w:webHidden/>
              </w:rPr>
              <w:fldChar w:fldCharType="end"/>
            </w:r>
          </w:hyperlink>
        </w:p>
        <w:p w14:paraId="45C7D6B7" w14:textId="77777777" w:rsidR="00D953DF" w:rsidRDefault="00D953DF">
          <w:pPr>
            <w:pStyle w:val="Inhopg2"/>
            <w:tabs>
              <w:tab w:val="left" w:pos="880"/>
              <w:tab w:val="right" w:leader="dot" w:pos="9062"/>
            </w:tabs>
            <w:rPr>
              <w:rFonts w:eastAsiaTheme="minorEastAsia"/>
              <w:noProof/>
              <w:lang w:eastAsia="nl-NL"/>
            </w:rPr>
          </w:pPr>
          <w:hyperlink w:anchor="_Toc146287264" w:history="1">
            <w:r w:rsidRPr="002D5E09">
              <w:rPr>
                <w:rStyle w:val="Hyperlink"/>
                <w:noProof/>
              </w:rPr>
              <w:t>8.2.</w:t>
            </w:r>
            <w:r>
              <w:rPr>
                <w:rFonts w:eastAsiaTheme="minorEastAsia"/>
                <w:noProof/>
                <w:lang w:eastAsia="nl-NL"/>
              </w:rPr>
              <w:tab/>
            </w:r>
            <w:r w:rsidRPr="002D5E09">
              <w:rPr>
                <w:rStyle w:val="Hyperlink"/>
                <w:noProof/>
              </w:rPr>
              <w:t>Bijlage 1b: Terugkoppeling oordeel opleidingsgroep</w:t>
            </w:r>
            <w:r>
              <w:rPr>
                <w:noProof/>
                <w:webHidden/>
              </w:rPr>
              <w:tab/>
            </w:r>
            <w:r>
              <w:rPr>
                <w:noProof/>
                <w:webHidden/>
              </w:rPr>
              <w:fldChar w:fldCharType="begin"/>
            </w:r>
            <w:r>
              <w:rPr>
                <w:noProof/>
                <w:webHidden/>
              </w:rPr>
              <w:instrText xml:space="preserve"> PAGEREF _Toc146287264 \h </w:instrText>
            </w:r>
            <w:r>
              <w:rPr>
                <w:noProof/>
                <w:webHidden/>
              </w:rPr>
            </w:r>
            <w:r>
              <w:rPr>
                <w:noProof/>
                <w:webHidden/>
              </w:rPr>
              <w:fldChar w:fldCharType="separate"/>
            </w:r>
            <w:r>
              <w:rPr>
                <w:noProof/>
                <w:webHidden/>
              </w:rPr>
              <w:t>45</w:t>
            </w:r>
            <w:r>
              <w:rPr>
                <w:noProof/>
                <w:webHidden/>
              </w:rPr>
              <w:fldChar w:fldCharType="end"/>
            </w:r>
          </w:hyperlink>
        </w:p>
        <w:p w14:paraId="1E850C30" w14:textId="77777777" w:rsidR="00D953DF" w:rsidRDefault="00D953DF">
          <w:pPr>
            <w:pStyle w:val="Inhopg2"/>
            <w:tabs>
              <w:tab w:val="left" w:pos="880"/>
              <w:tab w:val="right" w:leader="dot" w:pos="9062"/>
            </w:tabs>
            <w:rPr>
              <w:rFonts w:eastAsiaTheme="minorEastAsia"/>
              <w:noProof/>
              <w:lang w:eastAsia="nl-NL"/>
            </w:rPr>
          </w:pPr>
          <w:hyperlink w:anchor="_Toc146287265" w:history="1">
            <w:r w:rsidRPr="002D5E09">
              <w:rPr>
                <w:rStyle w:val="Hyperlink"/>
                <w:noProof/>
              </w:rPr>
              <w:t>8.3.</w:t>
            </w:r>
            <w:r>
              <w:rPr>
                <w:rFonts w:eastAsiaTheme="minorEastAsia"/>
                <w:noProof/>
                <w:lang w:eastAsia="nl-NL"/>
              </w:rPr>
              <w:tab/>
            </w:r>
            <w:r w:rsidRPr="002D5E09">
              <w:rPr>
                <w:rStyle w:val="Hyperlink"/>
                <w:noProof/>
              </w:rPr>
              <w:t>Bijlage 2: Format reflectieverslag</w:t>
            </w:r>
            <w:r>
              <w:rPr>
                <w:noProof/>
                <w:webHidden/>
              </w:rPr>
              <w:tab/>
            </w:r>
            <w:r>
              <w:rPr>
                <w:noProof/>
                <w:webHidden/>
              </w:rPr>
              <w:fldChar w:fldCharType="begin"/>
            </w:r>
            <w:r>
              <w:rPr>
                <w:noProof/>
                <w:webHidden/>
              </w:rPr>
              <w:instrText xml:space="preserve"> PAGEREF _Toc146287265 \h </w:instrText>
            </w:r>
            <w:r>
              <w:rPr>
                <w:noProof/>
                <w:webHidden/>
              </w:rPr>
            </w:r>
            <w:r>
              <w:rPr>
                <w:noProof/>
                <w:webHidden/>
              </w:rPr>
              <w:fldChar w:fldCharType="separate"/>
            </w:r>
            <w:r>
              <w:rPr>
                <w:noProof/>
                <w:webHidden/>
              </w:rPr>
              <w:t>46</w:t>
            </w:r>
            <w:r>
              <w:rPr>
                <w:noProof/>
                <w:webHidden/>
              </w:rPr>
              <w:fldChar w:fldCharType="end"/>
            </w:r>
          </w:hyperlink>
        </w:p>
        <w:p w14:paraId="713161E1" w14:textId="77777777" w:rsidR="00D953DF" w:rsidRDefault="00D953DF">
          <w:pPr>
            <w:pStyle w:val="Inhopg2"/>
            <w:tabs>
              <w:tab w:val="left" w:pos="880"/>
              <w:tab w:val="right" w:leader="dot" w:pos="9062"/>
            </w:tabs>
            <w:rPr>
              <w:rFonts w:eastAsiaTheme="minorEastAsia"/>
              <w:noProof/>
              <w:lang w:eastAsia="nl-NL"/>
            </w:rPr>
          </w:pPr>
          <w:hyperlink w:anchor="_Toc146287266" w:history="1">
            <w:r w:rsidRPr="002D5E09">
              <w:rPr>
                <w:rStyle w:val="Hyperlink"/>
                <w:noProof/>
              </w:rPr>
              <w:t>8.4.</w:t>
            </w:r>
            <w:r>
              <w:rPr>
                <w:rFonts w:eastAsiaTheme="minorEastAsia"/>
                <w:noProof/>
                <w:lang w:eastAsia="nl-NL"/>
              </w:rPr>
              <w:tab/>
            </w:r>
            <w:r w:rsidRPr="002D5E09">
              <w:rPr>
                <w:rStyle w:val="Hyperlink"/>
                <w:noProof/>
              </w:rPr>
              <w:t>Bijlage 3: Vertaling bekwaamheidsniveaus op de werkvloer</w:t>
            </w:r>
            <w:r>
              <w:rPr>
                <w:noProof/>
                <w:webHidden/>
              </w:rPr>
              <w:tab/>
            </w:r>
            <w:r>
              <w:rPr>
                <w:noProof/>
                <w:webHidden/>
              </w:rPr>
              <w:fldChar w:fldCharType="begin"/>
            </w:r>
            <w:r>
              <w:rPr>
                <w:noProof/>
                <w:webHidden/>
              </w:rPr>
              <w:instrText xml:space="preserve"> PAGEREF _Toc146287266 \h </w:instrText>
            </w:r>
            <w:r>
              <w:rPr>
                <w:noProof/>
                <w:webHidden/>
              </w:rPr>
            </w:r>
            <w:r>
              <w:rPr>
                <w:noProof/>
                <w:webHidden/>
              </w:rPr>
              <w:fldChar w:fldCharType="separate"/>
            </w:r>
            <w:r>
              <w:rPr>
                <w:noProof/>
                <w:webHidden/>
              </w:rPr>
              <w:t>47</w:t>
            </w:r>
            <w:r>
              <w:rPr>
                <w:noProof/>
                <w:webHidden/>
              </w:rPr>
              <w:fldChar w:fldCharType="end"/>
            </w:r>
          </w:hyperlink>
        </w:p>
        <w:p w14:paraId="0E84E9C8" w14:textId="77777777" w:rsidR="007A6A99" w:rsidRPr="005E6CAB" w:rsidRDefault="007A6A99" w:rsidP="007D4DCD">
          <w:pPr>
            <w:spacing w:after="0" w:line="240" w:lineRule="auto"/>
          </w:pPr>
          <w:r w:rsidRPr="005E6CAB">
            <w:rPr>
              <w:b/>
              <w:bCs/>
            </w:rPr>
            <w:fldChar w:fldCharType="end"/>
          </w:r>
        </w:p>
      </w:sdtContent>
    </w:sdt>
    <w:p w14:paraId="1C0946A5" w14:textId="77777777" w:rsidR="007A6A99" w:rsidRPr="005E6CAB" w:rsidRDefault="007A6A99" w:rsidP="007D4DCD">
      <w:pPr>
        <w:spacing w:after="0" w:line="240" w:lineRule="auto"/>
        <w:rPr>
          <w:rFonts w:eastAsiaTheme="majorEastAsia" w:cstheme="majorBidi"/>
          <w:color w:val="2F5496" w:themeColor="accent1" w:themeShade="BF"/>
        </w:rPr>
      </w:pPr>
      <w:r w:rsidRPr="005E6CAB">
        <w:br w:type="page"/>
      </w:r>
    </w:p>
    <w:p w14:paraId="2AE7E921" w14:textId="77777777" w:rsidR="00CB758A" w:rsidRPr="00247339" w:rsidRDefault="00CB758A" w:rsidP="00194C04">
      <w:pPr>
        <w:pStyle w:val="Kop1"/>
        <w:numPr>
          <w:ilvl w:val="0"/>
          <w:numId w:val="44"/>
        </w:numPr>
      </w:pPr>
      <w:bookmarkStart w:id="0" w:name="_Toc146287188"/>
      <w:r w:rsidRPr="00247339">
        <w:lastRenderedPageBreak/>
        <w:t>Voorwoord</w:t>
      </w:r>
      <w:bookmarkEnd w:id="0"/>
    </w:p>
    <w:p w14:paraId="1DE771E1" w14:textId="7C4CA73C" w:rsidR="00CB758A" w:rsidRPr="005E6CAB" w:rsidRDefault="00CB758A" w:rsidP="007D4DCD">
      <w:pPr>
        <w:tabs>
          <w:tab w:val="left" w:pos="720"/>
        </w:tabs>
        <w:spacing w:after="0" w:line="240" w:lineRule="auto"/>
        <w:jc w:val="both"/>
        <w:rPr>
          <w:rFonts w:cs="Arial"/>
          <w:noProof/>
        </w:rPr>
      </w:pPr>
      <w:r w:rsidRPr="005E6CAB">
        <w:rPr>
          <w:rFonts w:cs="Arial"/>
          <w:noProof/>
        </w:rPr>
        <w:t xml:space="preserve">Dit lokale opleidingsplan is </w:t>
      </w:r>
      <w:r w:rsidR="00556F16" w:rsidRPr="005E6CAB">
        <w:rPr>
          <w:rFonts w:cs="Arial"/>
          <w:noProof/>
        </w:rPr>
        <w:t>binnen het</w:t>
      </w:r>
      <w:r w:rsidRPr="005E6CAB">
        <w:rPr>
          <w:rFonts w:cs="Arial"/>
          <w:noProof/>
        </w:rPr>
        <w:t xml:space="preserve"> </w:t>
      </w:r>
      <w:r w:rsidR="00556F16" w:rsidRPr="005E6CAB">
        <w:rPr>
          <w:rFonts w:cs="Arial"/>
          <w:noProof/>
        </w:rPr>
        <w:t>M</w:t>
      </w:r>
      <w:proofErr w:type="spellStart"/>
      <w:r w:rsidR="00A94006" w:rsidRPr="005E6CAB">
        <w:rPr>
          <w:rFonts w:cs="Arial"/>
        </w:rPr>
        <w:t>á</w:t>
      </w:r>
      <w:r w:rsidR="00556F16" w:rsidRPr="005E6CAB">
        <w:rPr>
          <w:rFonts w:cs="Arial"/>
          <w:noProof/>
        </w:rPr>
        <w:t>xima</w:t>
      </w:r>
      <w:proofErr w:type="spellEnd"/>
      <w:r w:rsidR="00556F16" w:rsidRPr="005E6CAB">
        <w:rPr>
          <w:rFonts w:cs="Arial"/>
          <w:noProof/>
        </w:rPr>
        <w:t xml:space="preserve"> </w:t>
      </w:r>
      <w:r w:rsidRPr="005E6CAB">
        <w:rPr>
          <w:rFonts w:cs="Arial"/>
          <w:noProof/>
        </w:rPr>
        <w:t>Medisch Centrum</w:t>
      </w:r>
      <w:r w:rsidR="00556F16" w:rsidRPr="005E6CAB">
        <w:rPr>
          <w:rFonts w:cs="Arial"/>
          <w:noProof/>
        </w:rPr>
        <w:t xml:space="preserve"> (MMC)</w:t>
      </w:r>
      <w:r w:rsidRPr="005E6CAB">
        <w:rPr>
          <w:rFonts w:cs="Arial"/>
          <w:noProof/>
        </w:rPr>
        <w:t xml:space="preserve"> de lokale invulling en implementatie van het landelijk opleidingsplan Sportgeneeskunde</w:t>
      </w:r>
      <w:r w:rsidR="00556F16" w:rsidRPr="005E6CAB">
        <w:rPr>
          <w:rFonts w:cs="Arial"/>
          <w:noProof/>
        </w:rPr>
        <w:t>. Het</w:t>
      </w:r>
      <w:r w:rsidRPr="005E6CAB">
        <w:rPr>
          <w:rFonts w:cs="Arial"/>
          <w:noProof/>
        </w:rPr>
        <w:t xml:space="preserve"> is in eerste instantie geschreven voor de Arts In Opleiding tot Specialist (AIOS) </w:t>
      </w:r>
      <w:r w:rsidR="00556F16" w:rsidRPr="005E6CAB">
        <w:rPr>
          <w:rFonts w:cs="Arial"/>
          <w:noProof/>
        </w:rPr>
        <w:t xml:space="preserve">Sportgeneeskunde </w:t>
      </w:r>
      <w:r w:rsidRPr="005E6CAB">
        <w:rPr>
          <w:rFonts w:cs="Arial"/>
          <w:noProof/>
        </w:rPr>
        <w:t xml:space="preserve">en bedoeld als handleiding voor een praktische invulling van de opleiding. Het biedt de lokale opleider/supervisor en stageopleiders houvast bij de invulling van de opleiding. </w:t>
      </w:r>
    </w:p>
    <w:p w14:paraId="530884E0" w14:textId="77777777" w:rsidR="00CB758A" w:rsidRPr="005E6CAB" w:rsidRDefault="00CB758A" w:rsidP="007D4DCD">
      <w:pPr>
        <w:spacing w:after="0" w:line="240" w:lineRule="auto"/>
      </w:pPr>
    </w:p>
    <w:p w14:paraId="08DE71CD" w14:textId="23B8A076" w:rsidR="00CB758A" w:rsidRPr="005E6CAB" w:rsidRDefault="00A94006" w:rsidP="00447D42">
      <w:pPr>
        <w:pStyle w:val="Kop2"/>
        <w:numPr>
          <w:ilvl w:val="1"/>
          <w:numId w:val="48"/>
        </w:numPr>
        <w:spacing w:before="0" w:line="240" w:lineRule="auto"/>
        <w:rPr>
          <w:rFonts w:asciiTheme="minorHAnsi" w:hAnsiTheme="minorHAnsi"/>
          <w:sz w:val="22"/>
          <w:szCs w:val="22"/>
        </w:rPr>
      </w:pPr>
      <w:bookmarkStart w:id="1" w:name="_Toc146287189"/>
      <w:r w:rsidRPr="005E6CAB">
        <w:rPr>
          <w:rFonts w:asciiTheme="minorHAnsi" w:hAnsiTheme="minorHAnsi"/>
          <w:sz w:val="22"/>
          <w:szCs w:val="22"/>
        </w:rPr>
        <w:t>M</w:t>
      </w:r>
      <w:r>
        <w:rPr>
          <w:rFonts w:asciiTheme="minorHAnsi" w:hAnsiTheme="minorHAnsi"/>
          <w:sz w:val="22"/>
          <w:szCs w:val="22"/>
        </w:rPr>
        <w:t>á</w:t>
      </w:r>
      <w:r w:rsidRPr="005E6CAB">
        <w:rPr>
          <w:rFonts w:asciiTheme="minorHAnsi" w:hAnsiTheme="minorHAnsi"/>
          <w:sz w:val="22"/>
          <w:szCs w:val="22"/>
        </w:rPr>
        <w:t xml:space="preserve">xima </w:t>
      </w:r>
      <w:r w:rsidR="00CB758A" w:rsidRPr="005E6CAB">
        <w:rPr>
          <w:rFonts w:asciiTheme="minorHAnsi" w:hAnsiTheme="minorHAnsi"/>
          <w:sz w:val="22"/>
          <w:szCs w:val="22"/>
        </w:rPr>
        <w:t>Medisch Centrum</w:t>
      </w:r>
      <w:bookmarkEnd w:id="1"/>
    </w:p>
    <w:p w14:paraId="58C07294" w14:textId="77777777" w:rsidR="00CB758A" w:rsidRPr="005E6CAB" w:rsidRDefault="00CB758A" w:rsidP="007D4DCD">
      <w:pPr>
        <w:spacing w:after="0" w:line="240" w:lineRule="auto"/>
        <w:jc w:val="both"/>
        <w:rPr>
          <w:rFonts w:cs="Arial"/>
        </w:rPr>
      </w:pPr>
      <w:r w:rsidRPr="005E6CAB">
        <w:rPr>
          <w:rFonts w:cs="Arial"/>
        </w:rPr>
        <w:t xml:space="preserve">Het </w:t>
      </w:r>
      <w:r w:rsidR="00F132AA" w:rsidRPr="005E6CAB">
        <w:rPr>
          <w:rFonts w:cs="Arial"/>
        </w:rPr>
        <w:t>MMC</w:t>
      </w:r>
      <w:r w:rsidRPr="005E6CAB">
        <w:rPr>
          <w:rFonts w:cs="Arial"/>
        </w:rPr>
        <w:t xml:space="preserve"> maakt deel uit van de vereniging Samenw</w:t>
      </w:r>
      <w:r w:rsidR="005F67DD">
        <w:rPr>
          <w:rFonts w:cs="Arial"/>
        </w:rPr>
        <w:t>erkende Topklinische Opleidingsz</w:t>
      </w:r>
      <w:r w:rsidRPr="005E6CAB">
        <w:rPr>
          <w:rFonts w:cs="Arial"/>
        </w:rPr>
        <w:t>iekenhuizen (STZ). Als lid van de STZ is MMC verantwoordelijk voor:</w:t>
      </w:r>
      <w:r w:rsidRPr="005E6CAB">
        <w:rPr>
          <w:rFonts w:cs="Arial"/>
        </w:rPr>
        <w:tab/>
      </w:r>
    </w:p>
    <w:p w14:paraId="69F87EF1" w14:textId="77777777" w:rsidR="00CB758A" w:rsidRPr="005E6CAB" w:rsidRDefault="00F132AA" w:rsidP="00840C97">
      <w:pPr>
        <w:pStyle w:val="Lijstalinea"/>
        <w:numPr>
          <w:ilvl w:val="0"/>
          <w:numId w:val="1"/>
        </w:numPr>
        <w:shd w:val="clear" w:color="auto" w:fill="FFFFFF"/>
        <w:spacing w:after="0" w:line="240" w:lineRule="auto"/>
        <w:contextualSpacing w:val="0"/>
        <w:rPr>
          <w:rFonts w:eastAsiaTheme="minorEastAsia" w:cs="Arial"/>
          <w:sz w:val="22"/>
          <w:lang w:eastAsia="nl-NL"/>
        </w:rPr>
      </w:pPr>
      <w:r w:rsidRPr="005E6CAB">
        <w:rPr>
          <w:rFonts w:eastAsiaTheme="minorEastAsia" w:cs="Arial"/>
          <w:sz w:val="22"/>
          <w:lang w:eastAsia="nl-NL"/>
        </w:rPr>
        <w:t>O</w:t>
      </w:r>
      <w:r w:rsidR="00CB758A" w:rsidRPr="005E6CAB">
        <w:rPr>
          <w:rFonts w:eastAsiaTheme="minorEastAsia" w:cs="Arial"/>
          <w:sz w:val="22"/>
          <w:lang w:eastAsia="nl-NL"/>
        </w:rPr>
        <w:t xml:space="preserve">nderwijs en opleidingen in de zorg </w:t>
      </w:r>
    </w:p>
    <w:p w14:paraId="7D2AC1F5" w14:textId="77777777" w:rsidR="00CB758A" w:rsidRPr="005E6CAB" w:rsidRDefault="00F132AA" w:rsidP="00840C97">
      <w:pPr>
        <w:pStyle w:val="Lijstalinea"/>
        <w:numPr>
          <w:ilvl w:val="0"/>
          <w:numId w:val="1"/>
        </w:numPr>
        <w:shd w:val="clear" w:color="auto" w:fill="FFFFFF"/>
        <w:spacing w:after="0" w:line="240" w:lineRule="auto"/>
        <w:contextualSpacing w:val="0"/>
        <w:rPr>
          <w:rFonts w:eastAsiaTheme="minorEastAsia" w:cs="Arial"/>
          <w:sz w:val="22"/>
          <w:lang w:eastAsia="nl-NL"/>
        </w:rPr>
      </w:pPr>
      <w:r w:rsidRPr="005E6CAB">
        <w:rPr>
          <w:rFonts w:eastAsiaTheme="minorEastAsia" w:cs="Arial"/>
          <w:sz w:val="22"/>
          <w:lang w:eastAsia="nl-NL"/>
        </w:rPr>
        <w:t>B</w:t>
      </w:r>
      <w:r w:rsidR="00CB758A" w:rsidRPr="005E6CAB">
        <w:rPr>
          <w:rFonts w:eastAsiaTheme="minorEastAsia" w:cs="Arial"/>
          <w:sz w:val="22"/>
          <w:lang w:eastAsia="nl-NL"/>
        </w:rPr>
        <w:t xml:space="preserve">evorderen van hoogwaardige patiëntenzorg, topklinische behandeling en </w:t>
      </w:r>
      <w:proofErr w:type="spellStart"/>
      <w:r w:rsidR="00CB758A" w:rsidRPr="005E6CAB">
        <w:rPr>
          <w:rFonts w:eastAsiaTheme="minorEastAsia" w:cs="Arial"/>
          <w:sz w:val="22"/>
          <w:lang w:eastAsia="nl-NL"/>
        </w:rPr>
        <w:t>topreferente</w:t>
      </w:r>
      <w:proofErr w:type="spellEnd"/>
      <w:r w:rsidR="00CB758A" w:rsidRPr="005E6CAB">
        <w:rPr>
          <w:rFonts w:eastAsiaTheme="minorEastAsia" w:cs="Arial"/>
          <w:sz w:val="22"/>
          <w:lang w:eastAsia="nl-NL"/>
        </w:rPr>
        <w:t xml:space="preserve"> zorg </w:t>
      </w:r>
    </w:p>
    <w:p w14:paraId="6C5FCF1C" w14:textId="77777777" w:rsidR="00CB758A" w:rsidRPr="005E6CAB" w:rsidRDefault="00F132AA" w:rsidP="00840C97">
      <w:pPr>
        <w:pStyle w:val="Lijstalinea"/>
        <w:numPr>
          <w:ilvl w:val="0"/>
          <w:numId w:val="1"/>
        </w:numPr>
        <w:shd w:val="clear" w:color="auto" w:fill="FFFFFF"/>
        <w:spacing w:after="0" w:line="240" w:lineRule="auto"/>
        <w:contextualSpacing w:val="0"/>
        <w:rPr>
          <w:rFonts w:eastAsiaTheme="minorEastAsia" w:cs="Arial"/>
          <w:sz w:val="22"/>
          <w:lang w:eastAsia="nl-NL"/>
        </w:rPr>
      </w:pPr>
      <w:r w:rsidRPr="005E6CAB">
        <w:rPr>
          <w:rFonts w:eastAsiaTheme="minorEastAsia" w:cs="Arial"/>
          <w:sz w:val="22"/>
          <w:lang w:eastAsia="nl-NL"/>
        </w:rPr>
        <w:t>T</w:t>
      </w:r>
      <w:r w:rsidR="00CB758A" w:rsidRPr="005E6CAB">
        <w:rPr>
          <w:rFonts w:eastAsiaTheme="minorEastAsia" w:cs="Arial"/>
          <w:sz w:val="22"/>
          <w:lang w:eastAsia="nl-NL"/>
        </w:rPr>
        <w:t xml:space="preserve">oegepast wetenschappelijk onderzoek </w:t>
      </w:r>
    </w:p>
    <w:p w14:paraId="32994FCC" w14:textId="77777777" w:rsidR="00CB758A" w:rsidRPr="005E6CAB" w:rsidRDefault="00F132AA" w:rsidP="00840C97">
      <w:pPr>
        <w:pStyle w:val="Lijstalinea"/>
        <w:numPr>
          <w:ilvl w:val="0"/>
          <w:numId w:val="1"/>
        </w:numPr>
        <w:shd w:val="clear" w:color="auto" w:fill="FFFFFF"/>
        <w:spacing w:after="0" w:line="240" w:lineRule="auto"/>
        <w:contextualSpacing w:val="0"/>
        <w:rPr>
          <w:rFonts w:eastAsiaTheme="minorEastAsia" w:cs="Arial"/>
          <w:sz w:val="22"/>
          <w:lang w:eastAsia="nl-NL"/>
        </w:rPr>
      </w:pPr>
      <w:r w:rsidRPr="005E6CAB">
        <w:rPr>
          <w:rFonts w:eastAsiaTheme="minorEastAsia" w:cs="Arial"/>
          <w:sz w:val="22"/>
          <w:lang w:eastAsia="nl-NL"/>
        </w:rPr>
        <w:t>In</w:t>
      </w:r>
      <w:r w:rsidR="00CB758A" w:rsidRPr="005E6CAB">
        <w:rPr>
          <w:rFonts w:eastAsiaTheme="minorEastAsia" w:cs="Arial"/>
          <w:sz w:val="22"/>
          <w:lang w:eastAsia="nl-NL"/>
        </w:rPr>
        <w:t>novatie in de zorg</w:t>
      </w:r>
    </w:p>
    <w:p w14:paraId="3E970ADE" w14:textId="3283760A" w:rsidR="00CB758A" w:rsidRPr="005E6CAB" w:rsidRDefault="00556F16" w:rsidP="007D4DCD">
      <w:pPr>
        <w:spacing w:after="0" w:line="240" w:lineRule="auto"/>
        <w:jc w:val="both"/>
        <w:rPr>
          <w:rFonts w:cs="Arial"/>
        </w:rPr>
      </w:pPr>
      <w:r w:rsidRPr="005E6CAB">
        <w:rPr>
          <w:rFonts w:cs="Arial"/>
        </w:rPr>
        <w:t xml:space="preserve">Het </w:t>
      </w:r>
      <w:r w:rsidR="00F45577">
        <w:rPr>
          <w:rFonts w:cs="Arial"/>
        </w:rPr>
        <w:t xml:space="preserve">MMC beschikt over 2 locaties; </w:t>
      </w:r>
      <w:r w:rsidR="00F132AA" w:rsidRPr="005E6CAB">
        <w:rPr>
          <w:rFonts w:cs="Arial"/>
        </w:rPr>
        <w:t xml:space="preserve">locatie Eindhoven en locatie Veldhoven. Het </w:t>
      </w:r>
      <w:r w:rsidRPr="005E6CAB">
        <w:rPr>
          <w:rFonts w:cs="Arial"/>
        </w:rPr>
        <w:t>MMC</w:t>
      </w:r>
      <w:r w:rsidR="00F132AA" w:rsidRPr="005E6CAB">
        <w:rPr>
          <w:rFonts w:cs="Arial"/>
        </w:rPr>
        <w:t xml:space="preserve"> is onderdeel van </w:t>
      </w:r>
      <w:r w:rsidR="00552956">
        <w:rPr>
          <w:rFonts w:cs="Arial"/>
        </w:rPr>
        <w:t>zeven</w:t>
      </w:r>
      <w:r w:rsidR="00552956" w:rsidRPr="005E6CAB">
        <w:rPr>
          <w:rFonts w:cs="Arial"/>
        </w:rPr>
        <w:t xml:space="preserve"> </w:t>
      </w:r>
      <w:r w:rsidR="00F132AA" w:rsidRPr="005E6CAB">
        <w:rPr>
          <w:rFonts w:cs="Arial"/>
        </w:rPr>
        <w:t xml:space="preserve">ambitieuze STZ-ziekenhuizen die gezamenlijk </w:t>
      </w:r>
      <w:proofErr w:type="spellStart"/>
      <w:r w:rsidR="00F132AA" w:rsidRPr="005E6CAB">
        <w:rPr>
          <w:rFonts w:cs="Arial"/>
        </w:rPr>
        <w:t>mProve</w:t>
      </w:r>
      <w:proofErr w:type="spellEnd"/>
      <w:r w:rsidR="00F132AA" w:rsidRPr="005E6CAB">
        <w:rPr>
          <w:rFonts w:cs="Arial"/>
        </w:rPr>
        <w:t xml:space="preserve"> vormen: Albert Schweitzer ziekenhuis (Dordrecht), Isala (Zwolle), Jeroen Bosch Ziekenhuis (’s-Hertogenbosch), Máxima Medisch Centrum (Veldhoven)</w:t>
      </w:r>
      <w:r w:rsidR="00552956">
        <w:rPr>
          <w:rFonts w:cs="Arial"/>
        </w:rPr>
        <w:t>,</w:t>
      </w:r>
      <w:r w:rsidR="00A94006">
        <w:rPr>
          <w:rFonts w:cs="Arial"/>
        </w:rPr>
        <w:t xml:space="preserve"> </w:t>
      </w:r>
      <w:r w:rsidR="00F132AA" w:rsidRPr="005E6CAB">
        <w:rPr>
          <w:rFonts w:cs="Arial"/>
        </w:rPr>
        <w:t>Rijnstate</w:t>
      </w:r>
      <w:r w:rsidR="00A94006">
        <w:rPr>
          <w:rFonts w:cs="Arial"/>
        </w:rPr>
        <w:t xml:space="preserve"> </w:t>
      </w:r>
      <w:r w:rsidR="00F132AA" w:rsidRPr="005E6CAB">
        <w:rPr>
          <w:rFonts w:cs="Arial"/>
        </w:rPr>
        <w:t>(Arnhem)</w:t>
      </w:r>
      <w:r w:rsidR="00A94006">
        <w:rPr>
          <w:rFonts w:cs="Arial"/>
        </w:rPr>
        <w:t>,</w:t>
      </w:r>
      <w:r w:rsidR="00552956">
        <w:rPr>
          <w:rFonts w:cs="Arial"/>
        </w:rPr>
        <w:t xml:space="preserve"> Noordwest Ziekenhuisgroep (Alkmaar) en </w:t>
      </w:r>
      <w:proofErr w:type="spellStart"/>
      <w:r w:rsidR="00552956">
        <w:rPr>
          <w:rFonts w:cs="Arial"/>
        </w:rPr>
        <w:t>Zuyderland</w:t>
      </w:r>
      <w:proofErr w:type="spellEnd"/>
      <w:r w:rsidR="00552956">
        <w:rPr>
          <w:rFonts w:cs="Arial"/>
        </w:rPr>
        <w:t xml:space="preserve"> Medisch C</w:t>
      </w:r>
      <w:r w:rsidR="00A94006">
        <w:rPr>
          <w:rFonts w:cs="Arial"/>
        </w:rPr>
        <w:t>e</w:t>
      </w:r>
      <w:r w:rsidR="00552956">
        <w:rPr>
          <w:rFonts w:cs="Arial"/>
        </w:rPr>
        <w:t>ntrum (Sittard-Geleen)</w:t>
      </w:r>
      <w:r w:rsidR="00F132AA" w:rsidRPr="005E6CAB">
        <w:rPr>
          <w:rFonts w:cs="Arial"/>
        </w:rPr>
        <w:t xml:space="preserve">. Deze ziekenhuizen bundelen hun krachten om patiënten dagelijks merkbaar betere zorg te bieden. </w:t>
      </w:r>
    </w:p>
    <w:p w14:paraId="4388C49C" w14:textId="77777777" w:rsidR="00B943BB" w:rsidRDefault="00B943BB" w:rsidP="007D4DCD">
      <w:pPr>
        <w:spacing w:after="0" w:line="240" w:lineRule="auto"/>
        <w:jc w:val="both"/>
        <w:rPr>
          <w:rFonts w:cs="Arial"/>
        </w:rPr>
      </w:pPr>
    </w:p>
    <w:p w14:paraId="70EB65F7" w14:textId="77777777" w:rsidR="00CB758A" w:rsidRPr="005E6CAB" w:rsidRDefault="00CB758A" w:rsidP="007D4DCD">
      <w:pPr>
        <w:spacing w:after="0" w:line="240" w:lineRule="auto"/>
        <w:jc w:val="both"/>
        <w:rPr>
          <w:rFonts w:cs="Arial"/>
        </w:rPr>
      </w:pPr>
      <w:r w:rsidRPr="005E6CAB">
        <w:rPr>
          <w:rFonts w:cs="Arial"/>
        </w:rPr>
        <w:t>We streven in</w:t>
      </w:r>
      <w:r w:rsidR="00556F16" w:rsidRPr="005E6CAB">
        <w:rPr>
          <w:rFonts w:cs="Arial"/>
        </w:rPr>
        <w:t xml:space="preserve"> het</w:t>
      </w:r>
      <w:r w:rsidRPr="005E6CAB">
        <w:rPr>
          <w:rFonts w:cs="Arial"/>
        </w:rPr>
        <w:t xml:space="preserve"> MMC naar een veilig en laagdrempelig opleidingsklimaat in een kliniek waar het prettig werken is. We werken </w:t>
      </w:r>
      <w:r w:rsidR="0074648A">
        <w:rPr>
          <w:rFonts w:cs="Arial"/>
        </w:rPr>
        <w:t>met</w:t>
      </w:r>
      <w:r w:rsidRPr="005E6CAB">
        <w:rPr>
          <w:rFonts w:cs="Arial"/>
        </w:rPr>
        <w:t xml:space="preserve"> het nieuwe opleiden en aan continue verbetering van kwaliteit. Dat kan alleen als er een open sfeer is, waarbij er ruimte is voor evaluatie en feedback van en door alle betrokkenen. Wij sluiten </w:t>
      </w:r>
      <w:r w:rsidR="00B36D5A" w:rsidRPr="005E6CAB">
        <w:rPr>
          <w:rFonts w:cs="Arial"/>
        </w:rPr>
        <w:t>hier aan</w:t>
      </w:r>
      <w:r w:rsidRPr="005E6CAB">
        <w:rPr>
          <w:rFonts w:cs="Arial"/>
        </w:rPr>
        <w:t xml:space="preserve"> bij de visie en ambitie, de klantwaarden en kernwaarden van </w:t>
      </w:r>
      <w:r w:rsidR="00B36D5A" w:rsidRPr="005E6CAB">
        <w:rPr>
          <w:rFonts w:cs="Arial"/>
        </w:rPr>
        <w:t xml:space="preserve">het </w:t>
      </w:r>
      <w:r w:rsidRPr="005E6CAB">
        <w:rPr>
          <w:rFonts w:cs="Arial"/>
        </w:rPr>
        <w:t xml:space="preserve">MMC. </w:t>
      </w:r>
    </w:p>
    <w:p w14:paraId="11B3B802" w14:textId="77777777" w:rsidR="00EF3162" w:rsidRPr="005E6CAB" w:rsidRDefault="00EF3162" w:rsidP="007D4DCD">
      <w:pPr>
        <w:spacing w:after="0" w:line="240" w:lineRule="auto"/>
        <w:jc w:val="both"/>
        <w:rPr>
          <w:rFonts w:cs="Arial"/>
        </w:rPr>
      </w:pPr>
    </w:p>
    <w:p w14:paraId="36A6E132" w14:textId="77777777" w:rsidR="00EF3162" w:rsidRPr="005E6CAB" w:rsidRDefault="00EF3162" w:rsidP="00447D42">
      <w:pPr>
        <w:pStyle w:val="Kop2"/>
        <w:numPr>
          <w:ilvl w:val="1"/>
          <w:numId w:val="48"/>
        </w:numPr>
        <w:spacing w:before="0" w:line="240" w:lineRule="auto"/>
        <w:rPr>
          <w:rFonts w:asciiTheme="minorHAnsi" w:hAnsiTheme="minorHAnsi"/>
          <w:sz w:val="22"/>
          <w:szCs w:val="22"/>
        </w:rPr>
      </w:pPr>
      <w:bookmarkStart w:id="2" w:name="_Toc146287190"/>
      <w:r w:rsidRPr="005E6CAB">
        <w:rPr>
          <w:rFonts w:asciiTheme="minorHAnsi" w:hAnsiTheme="minorHAnsi"/>
          <w:sz w:val="22"/>
          <w:szCs w:val="22"/>
        </w:rPr>
        <w:t>Afdeling Sportgeneeskunde</w:t>
      </w:r>
      <w:bookmarkEnd w:id="2"/>
    </w:p>
    <w:p w14:paraId="3B1A050B" w14:textId="77777777" w:rsidR="008E16B8" w:rsidRPr="005E6CAB" w:rsidRDefault="008E16B8" w:rsidP="007D4DCD">
      <w:pPr>
        <w:shd w:val="clear" w:color="auto" w:fill="FFFFFF"/>
        <w:spacing w:after="0" w:line="240" w:lineRule="auto"/>
        <w:jc w:val="both"/>
        <w:rPr>
          <w:rFonts w:cs="Arial"/>
          <w:noProof/>
        </w:rPr>
      </w:pPr>
      <w:r w:rsidRPr="005E6CAB">
        <w:rPr>
          <w:rFonts w:cs="Arial"/>
          <w:noProof/>
        </w:rPr>
        <w:t xml:space="preserve">De afdeling sportgeneeskunde in </w:t>
      </w:r>
      <w:r w:rsidR="00B36D5A" w:rsidRPr="005E6CAB">
        <w:rPr>
          <w:rFonts w:cs="Arial"/>
          <w:noProof/>
        </w:rPr>
        <w:t>het MMC</w:t>
      </w:r>
      <w:r w:rsidRPr="005E6CAB">
        <w:rPr>
          <w:rFonts w:cs="Arial"/>
          <w:noProof/>
        </w:rPr>
        <w:t xml:space="preserve"> bestaat sinds 1996</w:t>
      </w:r>
      <w:r w:rsidR="00B36D5A" w:rsidRPr="005E6CAB">
        <w:rPr>
          <w:rFonts w:cs="Arial"/>
          <w:noProof/>
        </w:rPr>
        <w:t xml:space="preserve"> en </w:t>
      </w:r>
      <w:r w:rsidRPr="005E6CAB">
        <w:rPr>
          <w:rFonts w:cs="Arial"/>
          <w:noProof/>
        </w:rPr>
        <w:t xml:space="preserve">vanaf het begin is de afdeling een opleidingsafdeling geweest. </w:t>
      </w:r>
      <w:r w:rsidR="003911CE" w:rsidRPr="005E6CAB">
        <w:rPr>
          <w:rFonts w:cs="Arial"/>
          <w:noProof/>
        </w:rPr>
        <w:t xml:space="preserve">De afdeling heeft vanaf </w:t>
      </w:r>
      <w:r w:rsidR="0074648A">
        <w:rPr>
          <w:rFonts w:cs="Arial"/>
          <w:noProof/>
        </w:rPr>
        <w:t>de start</w:t>
      </w:r>
      <w:r w:rsidR="003911CE" w:rsidRPr="005E6CAB">
        <w:rPr>
          <w:rFonts w:cs="Arial"/>
          <w:noProof/>
        </w:rPr>
        <w:t xml:space="preserve"> landelijk voorop gelopen met integratie en samenwerking van sportgeneeskunde met andere specialistische zorg</w:t>
      </w:r>
      <w:r w:rsidR="00B36D5A" w:rsidRPr="005E6CAB">
        <w:rPr>
          <w:rFonts w:cs="Arial"/>
          <w:noProof/>
        </w:rPr>
        <w:t>.</w:t>
      </w:r>
      <w:r w:rsidR="008673C7" w:rsidRPr="005E6CAB">
        <w:rPr>
          <w:rFonts w:cs="Arial"/>
          <w:noProof/>
        </w:rPr>
        <w:t xml:space="preserve"> </w:t>
      </w:r>
      <w:r w:rsidR="00B36D5A" w:rsidRPr="005E6CAB">
        <w:rPr>
          <w:rFonts w:cs="Arial"/>
          <w:noProof/>
        </w:rPr>
        <w:t xml:space="preserve">In </w:t>
      </w:r>
      <w:r w:rsidRPr="005E6CAB">
        <w:rPr>
          <w:rFonts w:cs="Arial"/>
          <w:noProof/>
        </w:rPr>
        <w:t>de afgelopen jaren</w:t>
      </w:r>
      <w:r w:rsidR="00B36D5A" w:rsidRPr="005E6CAB">
        <w:rPr>
          <w:rFonts w:cs="Arial"/>
          <w:noProof/>
        </w:rPr>
        <w:t xml:space="preserve"> heeft de afdeling zich</w:t>
      </w:r>
      <w:r w:rsidRPr="005E6CAB">
        <w:rPr>
          <w:rFonts w:cs="Arial"/>
          <w:noProof/>
        </w:rPr>
        <w:t xml:space="preserve"> ontwikkeld tot een volwaardige sportgeneeskundige afdeling waarbij het vak in de </w:t>
      </w:r>
      <w:r w:rsidR="008673C7" w:rsidRPr="005E6CAB">
        <w:rPr>
          <w:rFonts w:cs="Arial"/>
          <w:noProof/>
        </w:rPr>
        <w:t>volle breedte uitgevoerd wordt.</w:t>
      </w:r>
      <w:r w:rsidRPr="005E6CAB">
        <w:rPr>
          <w:rFonts w:cs="Arial"/>
          <w:noProof/>
        </w:rPr>
        <w:t xml:space="preserve"> Hierbij is een verdeling in 4 functies ontstaan</w:t>
      </w:r>
      <w:r w:rsidR="00B36D5A" w:rsidRPr="005E6CAB">
        <w:rPr>
          <w:rFonts w:cs="Arial"/>
          <w:noProof/>
        </w:rPr>
        <w:t xml:space="preserve">: </w:t>
      </w:r>
    </w:p>
    <w:p w14:paraId="70405494" w14:textId="77777777" w:rsidR="008E16B8" w:rsidRPr="005E6CAB" w:rsidRDefault="008E16B8" w:rsidP="00840C97">
      <w:pPr>
        <w:numPr>
          <w:ilvl w:val="0"/>
          <w:numId w:val="2"/>
        </w:numPr>
        <w:shd w:val="clear" w:color="auto" w:fill="FFFFFF"/>
        <w:spacing w:after="0" w:line="240" w:lineRule="auto"/>
        <w:jc w:val="both"/>
        <w:rPr>
          <w:rFonts w:cs="Arial"/>
          <w:noProof/>
        </w:rPr>
      </w:pPr>
      <w:r w:rsidRPr="005E6CAB">
        <w:rPr>
          <w:rFonts w:cs="Arial"/>
          <w:noProof/>
        </w:rPr>
        <w:t>Dienstverlenende functies voor patiënten uit het ziekenhuis. Bijvoorbeeld: oncologische revalidatie, longrevalidatie, hartrevalidatie en inspanningsdiagnostiek met zuurstofopname metingen bij patiënten verwezen door andere specialisten.</w:t>
      </w:r>
    </w:p>
    <w:p w14:paraId="6EF9ACF2" w14:textId="5256C953" w:rsidR="008E16B8" w:rsidRPr="005E6CAB" w:rsidRDefault="008E16B8" w:rsidP="008D700B">
      <w:pPr>
        <w:numPr>
          <w:ilvl w:val="0"/>
          <w:numId w:val="2"/>
        </w:numPr>
        <w:spacing w:after="0" w:line="240" w:lineRule="auto"/>
        <w:rPr>
          <w:rFonts w:cs="Arial"/>
          <w:noProof/>
        </w:rPr>
      </w:pPr>
      <w:r w:rsidRPr="005E6CAB">
        <w:rPr>
          <w:rFonts w:cs="Arial"/>
          <w:noProof/>
        </w:rPr>
        <w:t>Consulten</w:t>
      </w:r>
      <w:r w:rsidR="00513EBD">
        <w:rPr>
          <w:rFonts w:cs="Arial"/>
          <w:noProof/>
        </w:rPr>
        <w:t xml:space="preserve"> </w:t>
      </w:r>
      <w:r w:rsidRPr="005E6CAB">
        <w:rPr>
          <w:rFonts w:cs="Arial"/>
          <w:noProof/>
        </w:rPr>
        <w:t>bij de sportgeneeskundige patiënt, rechtstreeks verwezen naar de sportarts</w:t>
      </w:r>
      <w:r w:rsidR="003911CE" w:rsidRPr="005E6CAB">
        <w:rPr>
          <w:rFonts w:cs="Arial"/>
          <w:noProof/>
        </w:rPr>
        <w:t>. Hierbij zijn expertisegebieden en samenwerkingen</w:t>
      </w:r>
      <w:r w:rsidR="00B36D5A" w:rsidRPr="005E6CAB">
        <w:rPr>
          <w:rFonts w:cs="Arial"/>
          <w:noProof/>
        </w:rPr>
        <w:t>sverbanden</w:t>
      </w:r>
      <w:r w:rsidR="003911CE" w:rsidRPr="005E6CAB">
        <w:rPr>
          <w:rFonts w:cs="Arial"/>
          <w:noProof/>
        </w:rPr>
        <w:t xml:space="preserve"> ontstaan met andere specialismen</w:t>
      </w:r>
      <w:r w:rsidR="00B36D5A" w:rsidRPr="005E6CAB">
        <w:rPr>
          <w:rFonts w:cs="Arial"/>
          <w:noProof/>
        </w:rPr>
        <w:t>. Bijvoorbeeld:</w:t>
      </w:r>
      <w:r w:rsidR="00677294" w:rsidRPr="005E6CAB">
        <w:rPr>
          <w:rFonts w:cs="Arial"/>
          <w:noProof/>
        </w:rPr>
        <w:t xml:space="preserve"> </w:t>
      </w:r>
      <w:r w:rsidR="003911CE" w:rsidRPr="005E6CAB">
        <w:rPr>
          <w:rFonts w:cs="Arial"/>
          <w:noProof/>
        </w:rPr>
        <w:t xml:space="preserve">vaatproblemen bij </w:t>
      </w:r>
      <w:r w:rsidR="00B36D5A" w:rsidRPr="005E6CAB">
        <w:rPr>
          <w:rFonts w:cs="Arial"/>
          <w:noProof/>
        </w:rPr>
        <w:t>(duur)</w:t>
      </w:r>
      <w:r w:rsidR="003911CE" w:rsidRPr="005E6CAB">
        <w:rPr>
          <w:rFonts w:cs="Arial"/>
          <w:noProof/>
        </w:rPr>
        <w:t xml:space="preserve">sporters, </w:t>
      </w:r>
      <w:r w:rsidR="00677294" w:rsidRPr="005E6CAB">
        <w:rPr>
          <w:rFonts w:cs="Arial"/>
          <w:noProof/>
        </w:rPr>
        <w:t xml:space="preserve">peesproblematiek, </w:t>
      </w:r>
      <w:r w:rsidR="003352D0">
        <w:rPr>
          <w:rFonts w:cs="Arial"/>
          <w:noProof/>
        </w:rPr>
        <w:t>inspanningsgebonden onderbeenklachten</w:t>
      </w:r>
      <w:r w:rsidR="003911CE" w:rsidRPr="005E6CAB">
        <w:rPr>
          <w:rFonts w:cs="Arial"/>
          <w:noProof/>
        </w:rPr>
        <w:t xml:space="preserve"> en </w:t>
      </w:r>
      <w:r w:rsidR="00B36D5A" w:rsidRPr="005E6CAB">
        <w:rPr>
          <w:rFonts w:cs="Arial"/>
          <w:noProof/>
        </w:rPr>
        <w:t xml:space="preserve">een gezamenlijk </w:t>
      </w:r>
      <w:r w:rsidR="003911CE" w:rsidRPr="005E6CAB">
        <w:rPr>
          <w:rFonts w:cs="Arial"/>
          <w:noProof/>
        </w:rPr>
        <w:t>sportorthoped</w:t>
      </w:r>
      <w:r w:rsidR="00B36D5A" w:rsidRPr="005E6CAB">
        <w:rPr>
          <w:rFonts w:cs="Arial"/>
          <w:noProof/>
        </w:rPr>
        <w:t>isch spreekuur.</w:t>
      </w:r>
      <w:r w:rsidR="00B36D5A" w:rsidRPr="005E6CAB" w:rsidDel="00B36D5A">
        <w:rPr>
          <w:rFonts w:cs="Arial"/>
          <w:noProof/>
        </w:rPr>
        <w:t xml:space="preserve"> </w:t>
      </w:r>
    </w:p>
    <w:p w14:paraId="7B6CB16D" w14:textId="77777777" w:rsidR="008E16B8" w:rsidRPr="005E6CAB" w:rsidRDefault="008E16B8" w:rsidP="00840C97">
      <w:pPr>
        <w:numPr>
          <w:ilvl w:val="0"/>
          <w:numId w:val="2"/>
        </w:numPr>
        <w:spacing w:after="0" w:line="240" w:lineRule="auto"/>
        <w:jc w:val="both"/>
        <w:rPr>
          <w:rFonts w:cs="Arial"/>
          <w:noProof/>
        </w:rPr>
      </w:pPr>
      <w:r w:rsidRPr="005E6CAB">
        <w:rPr>
          <w:rFonts w:cs="Arial"/>
          <w:noProof/>
        </w:rPr>
        <w:t xml:space="preserve">Preventieve functie in de vorm van sportmedische onderzoeken. </w:t>
      </w:r>
    </w:p>
    <w:p w14:paraId="13DFA9FF" w14:textId="77777777" w:rsidR="008E16B8" w:rsidRPr="005E6CAB" w:rsidRDefault="008E16B8" w:rsidP="00840C97">
      <w:pPr>
        <w:numPr>
          <w:ilvl w:val="0"/>
          <w:numId w:val="2"/>
        </w:numPr>
        <w:spacing w:after="0" w:line="240" w:lineRule="auto"/>
        <w:jc w:val="both"/>
        <w:rPr>
          <w:rFonts w:cs="Arial"/>
          <w:noProof/>
        </w:rPr>
      </w:pPr>
      <w:r w:rsidRPr="005E6CAB">
        <w:rPr>
          <w:rFonts w:cs="Arial"/>
          <w:noProof/>
        </w:rPr>
        <w:t>Sportmedische begeleiding van topsporters</w:t>
      </w:r>
      <w:r w:rsidR="00B36D5A" w:rsidRPr="005E6CAB">
        <w:rPr>
          <w:rFonts w:cs="Arial"/>
          <w:noProof/>
        </w:rPr>
        <w:t xml:space="preserve">. Bijvoorbeeld: </w:t>
      </w:r>
      <w:r w:rsidR="00B943BB">
        <w:rPr>
          <w:rFonts w:cs="Arial"/>
          <w:noProof/>
        </w:rPr>
        <w:t>professionele wielerploegen,</w:t>
      </w:r>
      <w:r w:rsidRPr="005E6CAB">
        <w:rPr>
          <w:rFonts w:cs="Arial"/>
          <w:noProof/>
        </w:rPr>
        <w:t xml:space="preserve"> betaald voetbal</w:t>
      </w:r>
      <w:r w:rsidR="00B36D5A" w:rsidRPr="005E6CAB">
        <w:rPr>
          <w:rFonts w:cs="Arial"/>
          <w:noProof/>
        </w:rPr>
        <w:t xml:space="preserve"> (</w:t>
      </w:r>
      <w:r w:rsidRPr="005E6CAB">
        <w:rPr>
          <w:rFonts w:cs="Arial"/>
          <w:noProof/>
        </w:rPr>
        <w:t>FC Eindhoven) en breedtesport</w:t>
      </w:r>
      <w:r w:rsidR="00B36D5A" w:rsidRPr="005E6CAB">
        <w:rPr>
          <w:rFonts w:cs="Arial"/>
          <w:noProof/>
        </w:rPr>
        <w:t>.</w:t>
      </w:r>
      <w:r w:rsidRPr="005E6CAB">
        <w:rPr>
          <w:rFonts w:cs="Arial"/>
          <w:noProof/>
        </w:rPr>
        <w:t xml:space="preserve"> </w:t>
      </w:r>
    </w:p>
    <w:p w14:paraId="068957CF" w14:textId="77777777" w:rsidR="008E16B8" w:rsidRPr="005E6CAB" w:rsidRDefault="008E16B8" w:rsidP="007D4DCD">
      <w:pPr>
        <w:shd w:val="clear" w:color="auto" w:fill="FFFFFF"/>
        <w:spacing w:after="0" w:line="240" w:lineRule="auto"/>
        <w:jc w:val="both"/>
        <w:rPr>
          <w:rFonts w:cs="Arial"/>
          <w:noProof/>
        </w:rPr>
      </w:pPr>
    </w:p>
    <w:p w14:paraId="5DFA4E34" w14:textId="77777777" w:rsidR="008E16B8" w:rsidRDefault="008E16B8" w:rsidP="007D4DCD">
      <w:pPr>
        <w:shd w:val="clear" w:color="auto" w:fill="FFFFFF"/>
        <w:spacing w:after="0" w:line="240" w:lineRule="auto"/>
        <w:jc w:val="both"/>
        <w:rPr>
          <w:rFonts w:cs="Arial"/>
          <w:noProof/>
        </w:rPr>
      </w:pPr>
      <w:r w:rsidRPr="005E6CAB">
        <w:rPr>
          <w:rFonts w:cs="Arial"/>
          <w:noProof/>
        </w:rPr>
        <w:t xml:space="preserve">De afdeling </w:t>
      </w:r>
      <w:r w:rsidR="00B36D5A" w:rsidRPr="005E6CAB">
        <w:rPr>
          <w:rFonts w:cs="Arial"/>
          <w:noProof/>
        </w:rPr>
        <w:t xml:space="preserve">Sportgeneeskunde </w:t>
      </w:r>
      <w:r w:rsidRPr="005E6CAB">
        <w:rPr>
          <w:rFonts w:cs="Arial"/>
          <w:noProof/>
        </w:rPr>
        <w:t xml:space="preserve">is in het ziekenhuis ondergebracht in een zorggroep met </w:t>
      </w:r>
      <w:r w:rsidR="00B36D5A" w:rsidRPr="005E6CAB">
        <w:rPr>
          <w:rFonts w:cs="Arial"/>
          <w:noProof/>
        </w:rPr>
        <w:t>Cardiologie, Longgeneeskunde</w:t>
      </w:r>
      <w:r w:rsidRPr="005E6CAB">
        <w:rPr>
          <w:rFonts w:cs="Arial"/>
          <w:noProof/>
        </w:rPr>
        <w:t>,</w:t>
      </w:r>
      <w:r w:rsidR="00FB7E27" w:rsidRPr="005E6CAB">
        <w:rPr>
          <w:rFonts w:cs="Arial"/>
          <w:noProof/>
        </w:rPr>
        <w:t xml:space="preserve"> Sportgeneeskunde,</w:t>
      </w:r>
      <w:r w:rsidRPr="005E6CAB">
        <w:rPr>
          <w:rFonts w:cs="Arial"/>
          <w:noProof/>
        </w:rPr>
        <w:t xml:space="preserve"> </w:t>
      </w:r>
      <w:r w:rsidR="00B36D5A" w:rsidRPr="005E6CAB">
        <w:rPr>
          <w:rFonts w:cs="Arial"/>
          <w:noProof/>
        </w:rPr>
        <w:t xml:space="preserve">Pijn- </w:t>
      </w:r>
      <w:r w:rsidRPr="005E6CAB">
        <w:rPr>
          <w:rFonts w:cs="Arial"/>
          <w:noProof/>
        </w:rPr>
        <w:t xml:space="preserve">en </w:t>
      </w:r>
      <w:r w:rsidR="00B36D5A" w:rsidRPr="005E6CAB">
        <w:rPr>
          <w:rFonts w:cs="Arial"/>
          <w:noProof/>
        </w:rPr>
        <w:t>Revalidatiegeneeskunde</w:t>
      </w:r>
      <w:r w:rsidRPr="005E6CAB">
        <w:rPr>
          <w:rFonts w:cs="Arial"/>
          <w:noProof/>
        </w:rPr>
        <w:t xml:space="preserve">. De sportartsen zijn volwaardige stafleden </w:t>
      </w:r>
      <w:r w:rsidR="00B36D5A" w:rsidRPr="005E6CAB">
        <w:rPr>
          <w:rFonts w:cs="Arial"/>
          <w:noProof/>
        </w:rPr>
        <w:t xml:space="preserve">binnen </w:t>
      </w:r>
      <w:r w:rsidRPr="005E6CAB">
        <w:rPr>
          <w:rFonts w:cs="Arial"/>
          <w:noProof/>
        </w:rPr>
        <w:t xml:space="preserve">deze zorggroep. Voor de opleiding heeft dit als voordeel dat de communicatielijnen met de diverse onderdelen van de opleidingen kort zijn. </w:t>
      </w:r>
    </w:p>
    <w:p w14:paraId="4C25C6B0" w14:textId="3BA1EFB0" w:rsidR="00045984" w:rsidRPr="005E6CAB" w:rsidRDefault="00BB5948" w:rsidP="007D4DCD">
      <w:pPr>
        <w:shd w:val="clear" w:color="auto" w:fill="FFFFFF"/>
        <w:spacing w:after="0" w:line="240" w:lineRule="auto"/>
        <w:jc w:val="both"/>
        <w:rPr>
          <w:rFonts w:cs="Arial"/>
          <w:noProof/>
        </w:rPr>
      </w:pPr>
      <w:r>
        <w:rPr>
          <w:rFonts w:cs="Arial"/>
          <w:noProof/>
        </w:rPr>
        <w:t>De opleiding sportgeneeskunde van MMC valt binnen de opleidingsregio Zuid waarbij er een samenwerkingsverband bestaat tussen de opleidingen sportgeneeskunde van CWZ Nijmegen, Viecuri Venlo en Topsupp</w:t>
      </w:r>
      <w:r w:rsidR="00451A01">
        <w:rPr>
          <w:rFonts w:cs="Arial"/>
          <w:noProof/>
        </w:rPr>
        <w:t>o</w:t>
      </w:r>
      <w:r w:rsidR="00A94006">
        <w:rPr>
          <w:rFonts w:cs="Arial"/>
          <w:noProof/>
        </w:rPr>
        <w:t>r</w:t>
      </w:r>
      <w:r>
        <w:rPr>
          <w:rFonts w:cs="Arial"/>
          <w:noProof/>
        </w:rPr>
        <w:t xml:space="preserve">t Eindhoven. </w:t>
      </w:r>
    </w:p>
    <w:p w14:paraId="6044272D" w14:textId="77777777" w:rsidR="00045984" w:rsidRDefault="00045984" w:rsidP="002A5B0D">
      <w:pPr>
        <w:shd w:val="clear" w:color="auto" w:fill="FFFFFF"/>
        <w:spacing w:after="0" w:line="240" w:lineRule="auto"/>
        <w:jc w:val="both"/>
        <w:rPr>
          <w:rFonts w:cs="Arial"/>
          <w:noProof/>
        </w:rPr>
      </w:pPr>
    </w:p>
    <w:p w14:paraId="319FD000" w14:textId="77777777" w:rsidR="00045984" w:rsidRDefault="00045984" w:rsidP="00045984">
      <w:pPr>
        <w:rPr>
          <w:color w:val="1F497D"/>
        </w:rPr>
      </w:pPr>
    </w:p>
    <w:p w14:paraId="5AFB63FE" w14:textId="77777777" w:rsidR="004E5420" w:rsidRPr="005E6CAB" w:rsidRDefault="004E5420" w:rsidP="002A5B0D">
      <w:pPr>
        <w:shd w:val="clear" w:color="auto" w:fill="FFFFFF"/>
        <w:spacing w:after="0" w:line="240" w:lineRule="auto"/>
        <w:jc w:val="both"/>
        <w:rPr>
          <w:rFonts w:eastAsiaTheme="majorEastAsia" w:cstheme="majorBidi"/>
          <w:noProof/>
          <w:color w:val="2F5496" w:themeColor="accent1" w:themeShade="BF"/>
        </w:rPr>
      </w:pPr>
      <w:r w:rsidRPr="005E6CAB">
        <w:rPr>
          <w:noProof/>
        </w:rPr>
        <w:br w:type="page"/>
      </w:r>
    </w:p>
    <w:p w14:paraId="7937F8DD" w14:textId="77777777" w:rsidR="00661E31" w:rsidRPr="00247339" w:rsidRDefault="006E041E" w:rsidP="00447D42">
      <w:pPr>
        <w:pStyle w:val="Kop1"/>
        <w:numPr>
          <w:ilvl w:val="0"/>
          <w:numId w:val="48"/>
        </w:numPr>
      </w:pPr>
      <w:bookmarkStart w:id="3" w:name="_Toc146287191"/>
      <w:r w:rsidRPr="00247339">
        <w:lastRenderedPageBreak/>
        <w:t>Structuur van de opleiding</w:t>
      </w:r>
      <w:bookmarkEnd w:id="3"/>
    </w:p>
    <w:p w14:paraId="73531E35" w14:textId="77777777" w:rsidR="00A00CAA" w:rsidRPr="005E6CAB" w:rsidRDefault="00A00CAA" w:rsidP="007D4DCD">
      <w:pPr>
        <w:spacing w:after="0" w:line="240" w:lineRule="auto"/>
      </w:pPr>
    </w:p>
    <w:p w14:paraId="56BAD50F" w14:textId="77777777" w:rsidR="00A00CAA" w:rsidRPr="005E6CAB" w:rsidRDefault="00A00CAA" w:rsidP="00447D42">
      <w:pPr>
        <w:pStyle w:val="Kop2"/>
        <w:numPr>
          <w:ilvl w:val="1"/>
          <w:numId w:val="48"/>
        </w:numPr>
        <w:spacing w:before="0" w:line="240" w:lineRule="auto"/>
        <w:rPr>
          <w:rFonts w:asciiTheme="minorHAnsi" w:hAnsiTheme="minorHAnsi"/>
          <w:sz w:val="22"/>
          <w:szCs w:val="22"/>
        </w:rPr>
      </w:pPr>
      <w:bookmarkStart w:id="4" w:name="_Toc146287192"/>
      <w:r w:rsidRPr="005E6CAB">
        <w:rPr>
          <w:rFonts w:asciiTheme="minorHAnsi" w:hAnsiTheme="minorHAnsi"/>
          <w:sz w:val="22"/>
          <w:szCs w:val="22"/>
        </w:rPr>
        <w:t>Taken en verantwoordelijkheden opleiders-/opleidingsgroep</w:t>
      </w:r>
      <w:bookmarkEnd w:id="4"/>
    </w:p>
    <w:p w14:paraId="588C7963" w14:textId="77777777" w:rsidR="00EB127F" w:rsidRPr="005E6CAB" w:rsidRDefault="00EB127F" w:rsidP="007D4DCD">
      <w:pPr>
        <w:spacing w:after="0" w:line="240" w:lineRule="auto"/>
      </w:pPr>
      <w:r w:rsidRPr="005E6CAB">
        <w:t xml:space="preserve">De opleidingsgroep binnen het </w:t>
      </w:r>
      <w:r w:rsidR="00B36D5A" w:rsidRPr="005E6CAB">
        <w:t>MMC</w:t>
      </w:r>
      <w:r w:rsidRPr="005E6CAB">
        <w:t xml:space="preserve"> bestaat uit 6 sportartsen (zie tabel 1):</w:t>
      </w:r>
    </w:p>
    <w:p w14:paraId="2019BC1C" w14:textId="77777777" w:rsidR="00EB127F" w:rsidRPr="005E6CAB" w:rsidRDefault="00EB127F" w:rsidP="007D4DCD">
      <w:pPr>
        <w:pStyle w:val="Plattetekst"/>
        <w:spacing w:after="0" w:line="240" w:lineRule="auto"/>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7"/>
        <w:gridCol w:w="6250"/>
      </w:tblGrid>
      <w:tr w:rsidR="00EB127F" w:rsidRPr="005E6CAB" w14:paraId="04B860B7" w14:textId="77777777" w:rsidTr="00EB127F">
        <w:tc>
          <w:tcPr>
            <w:tcW w:w="2817" w:type="dxa"/>
            <w:tcBorders>
              <w:top w:val="single" w:sz="4" w:space="0" w:color="FFFFFF"/>
              <w:left w:val="single" w:sz="4" w:space="0" w:color="FFFFFF"/>
              <w:right w:val="single" w:sz="4" w:space="0" w:color="FFFFFF"/>
            </w:tcBorders>
          </w:tcPr>
          <w:p w14:paraId="16523C4A" w14:textId="77777777" w:rsidR="00EB127F" w:rsidRPr="005E6CAB" w:rsidRDefault="00EB127F" w:rsidP="007D4DCD">
            <w:pPr>
              <w:spacing w:after="0" w:line="240" w:lineRule="auto"/>
            </w:pPr>
            <w:r w:rsidRPr="005E6CAB">
              <w:rPr>
                <w:rFonts w:cs="Arial"/>
                <w:b/>
              </w:rPr>
              <w:t>Stafleden en (</w:t>
            </w:r>
            <w:proofErr w:type="spellStart"/>
            <w:r w:rsidRPr="005E6CAB">
              <w:rPr>
                <w:rFonts w:cs="Arial"/>
                <w:b/>
              </w:rPr>
              <w:t>opleidings</w:t>
            </w:r>
            <w:proofErr w:type="spellEnd"/>
            <w:r w:rsidRPr="005E6CAB">
              <w:rPr>
                <w:rFonts w:cs="Arial"/>
                <w:b/>
              </w:rPr>
              <w:t>)taak</w:t>
            </w:r>
          </w:p>
        </w:tc>
        <w:tc>
          <w:tcPr>
            <w:tcW w:w="6250" w:type="dxa"/>
            <w:tcBorders>
              <w:top w:val="single" w:sz="4" w:space="0" w:color="FFFFFF"/>
              <w:left w:val="single" w:sz="4" w:space="0" w:color="FFFFFF"/>
              <w:right w:val="single" w:sz="4" w:space="0" w:color="FFFFFF"/>
            </w:tcBorders>
          </w:tcPr>
          <w:p w14:paraId="6BDFAC9C" w14:textId="77777777" w:rsidR="00EB127F" w:rsidRPr="005E6CAB" w:rsidRDefault="00EB127F" w:rsidP="007D4DCD">
            <w:pPr>
              <w:spacing w:after="0" w:line="240" w:lineRule="auto"/>
              <w:rPr>
                <w:rFonts w:cs="Arial"/>
                <w:b/>
              </w:rPr>
            </w:pPr>
            <w:r w:rsidRPr="005E6CAB">
              <w:rPr>
                <w:rFonts w:cs="Arial"/>
                <w:b/>
              </w:rPr>
              <w:t xml:space="preserve">Specifieke aandachtsgebieden </w:t>
            </w:r>
          </w:p>
          <w:p w14:paraId="7EEDD2AE" w14:textId="77777777" w:rsidR="00EB127F" w:rsidRPr="005E6CAB" w:rsidRDefault="00EB127F" w:rsidP="007D4DCD">
            <w:pPr>
              <w:spacing w:after="0" w:line="240" w:lineRule="auto"/>
            </w:pPr>
          </w:p>
        </w:tc>
      </w:tr>
      <w:tr w:rsidR="00EB127F" w:rsidRPr="005E6CAB" w14:paraId="5DC3914C" w14:textId="77777777" w:rsidTr="00EB127F">
        <w:tc>
          <w:tcPr>
            <w:tcW w:w="2817" w:type="dxa"/>
            <w:tcBorders>
              <w:left w:val="single" w:sz="4" w:space="0" w:color="FFFFFF"/>
              <w:right w:val="single" w:sz="4" w:space="0" w:color="FFFFFF"/>
            </w:tcBorders>
          </w:tcPr>
          <w:p w14:paraId="3062F791" w14:textId="77777777" w:rsidR="00EB127F" w:rsidRPr="005E6CAB" w:rsidRDefault="00EB127F" w:rsidP="007D4DCD">
            <w:pPr>
              <w:spacing w:after="0" w:line="240" w:lineRule="auto"/>
            </w:pPr>
            <w:r w:rsidRPr="005E6CAB">
              <w:t>drs. E. (Edwin) Achterberg</w:t>
            </w:r>
          </w:p>
          <w:p w14:paraId="5FC03A29" w14:textId="77777777" w:rsidR="00EB127F" w:rsidRPr="005E6CAB" w:rsidRDefault="00EB127F" w:rsidP="007D4DCD">
            <w:pPr>
              <w:spacing w:after="0" w:line="240" w:lineRule="auto"/>
            </w:pPr>
            <w:r w:rsidRPr="005E6CAB">
              <w:t>supervisie</w:t>
            </w:r>
          </w:p>
          <w:p w14:paraId="6C84117B" w14:textId="77777777" w:rsidR="00EB127F" w:rsidRPr="005E6CAB" w:rsidRDefault="00EB127F" w:rsidP="007D4DCD">
            <w:pPr>
              <w:spacing w:after="0" w:line="240" w:lineRule="auto"/>
            </w:pPr>
          </w:p>
        </w:tc>
        <w:tc>
          <w:tcPr>
            <w:tcW w:w="6250" w:type="dxa"/>
            <w:tcBorders>
              <w:left w:val="single" w:sz="4" w:space="0" w:color="FFFFFF"/>
              <w:right w:val="single" w:sz="4" w:space="0" w:color="FFFFFF"/>
            </w:tcBorders>
          </w:tcPr>
          <w:p w14:paraId="219F8CAD" w14:textId="671F9125" w:rsidR="00EB127F" w:rsidRPr="005E6CAB" w:rsidRDefault="00B36D5A" w:rsidP="007D4DCD">
            <w:pPr>
              <w:pStyle w:val="Plattetekst"/>
              <w:spacing w:after="0" w:line="240" w:lineRule="auto"/>
              <w:rPr>
                <w:rFonts w:cs="Arial"/>
              </w:rPr>
            </w:pPr>
            <w:r w:rsidRPr="005E6CAB">
              <w:rPr>
                <w:rFonts w:cs="Arial"/>
              </w:rPr>
              <w:t xml:space="preserve">Sportmedische </w:t>
            </w:r>
            <w:r w:rsidR="00EB127F" w:rsidRPr="005E6CAB">
              <w:rPr>
                <w:rFonts w:cs="Arial"/>
              </w:rPr>
              <w:t>aspecten (beroeps)wielrennen, fietspositiemeting, sportmedische begeleiding</w:t>
            </w:r>
            <w:r w:rsidR="00090C5B" w:rsidRPr="005E6CAB">
              <w:rPr>
                <w:rFonts w:cs="Arial"/>
              </w:rPr>
              <w:t xml:space="preserve">, </w:t>
            </w:r>
            <w:proofErr w:type="spellStart"/>
            <w:r w:rsidR="00090C5B" w:rsidRPr="005E6CAB">
              <w:rPr>
                <w:rFonts w:cs="Arial"/>
              </w:rPr>
              <w:t>neuroprolotherapie</w:t>
            </w:r>
            <w:proofErr w:type="spellEnd"/>
            <w:r w:rsidR="0075678D">
              <w:rPr>
                <w:rFonts w:cs="Arial"/>
              </w:rPr>
              <w:t>, v</w:t>
            </w:r>
            <w:r w:rsidR="008D700B">
              <w:rPr>
                <w:rFonts w:cs="Arial"/>
              </w:rPr>
              <w:t>aatproblematiek bij sporters</w:t>
            </w:r>
          </w:p>
          <w:p w14:paraId="00E49F65" w14:textId="77777777" w:rsidR="00EB127F" w:rsidRPr="005E6CAB" w:rsidRDefault="00EB127F" w:rsidP="007D4DCD">
            <w:pPr>
              <w:pStyle w:val="Plattetekst"/>
              <w:spacing w:after="0" w:line="240" w:lineRule="auto"/>
            </w:pPr>
          </w:p>
        </w:tc>
      </w:tr>
      <w:tr w:rsidR="00EB127F" w:rsidRPr="005E6CAB" w14:paraId="1CD0D3AA" w14:textId="77777777" w:rsidTr="00EB127F">
        <w:tc>
          <w:tcPr>
            <w:tcW w:w="2817" w:type="dxa"/>
            <w:tcBorders>
              <w:left w:val="single" w:sz="4" w:space="0" w:color="FFFFFF"/>
              <w:right w:val="single" w:sz="4" w:space="0" w:color="FFFFFF"/>
            </w:tcBorders>
          </w:tcPr>
          <w:p w14:paraId="32AA05E0" w14:textId="77777777" w:rsidR="00EB127F" w:rsidRPr="005E6CAB" w:rsidRDefault="0074648A" w:rsidP="007D4DCD">
            <w:pPr>
              <w:spacing w:after="0" w:line="240" w:lineRule="auto"/>
              <w:rPr>
                <w:rFonts w:cs="Arial"/>
                <w:iCs/>
              </w:rPr>
            </w:pPr>
            <w:r>
              <w:rPr>
                <w:rFonts w:cs="Arial"/>
                <w:iCs/>
              </w:rPr>
              <w:t>d</w:t>
            </w:r>
            <w:r w:rsidR="00EB127F" w:rsidRPr="005E6CAB">
              <w:rPr>
                <w:rFonts w:cs="Arial"/>
                <w:iCs/>
              </w:rPr>
              <w:t>rs. P.</w:t>
            </w:r>
            <w:r w:rsidR="00B36D5A" w:rsidRPr="005E6CAB">
              <w:rPr>
                <w:rFonts w:cs="Arial"/>
                <w:iCs/>
              </w:rPr>
              <w:t xml:space="preserve"> (Paul)</w:t>
            </w:r>
            <w:r w:rsidR="00EB127F" w:rsidRPr="005E6CAB">
              <w:rPr>
                <w:rFonts w:cs="Arial"/>
                <w:iCs/>
              </w:rPr>
              <w:t xml:space="preserve"> Schreuder</w:t>
            </w:r>
          </w:p>
          <w:p w14:paraId="3FB02B95" w14:textId="77777777" w:rsidR="00EB127F" w:rsidRPr="005E6CAB" w:rsidRDefault="00EB127F" w:rsidP="007D4DCD">
            <w:pPr>
              <w:spacing w:after="0" w:line="240" w:lineRule="auto"/>
              <w:rPr>
                <w:rFonts w:cs="Arial"/>
                <w:iCs/>
              </w:rPr>
            </w:pPr>
            <w:r w:rsidRPr="005E6CAB">
              <w:rPr>
                <w:rFonts w:cs="Arial"/>
                <w:iCs/>
              </w:rPr>
              <w:t>supervisie</w:t>
            </w:r>
          </w:p>
          <w:p w14:paraId="6484B85C" w14:textId="77777777" w:rsidR="00EB127F" w:rsidRPr="005E6CAB" w:rsidRDefault="00EB127F" w:rsidP="007D4DCD">
            <w:pPr>
              <w:spacing w:after="0" w:line="240" w:lineRule="auto"/>
            </w:pPr>
          </w:p>
        </w:tc>
        <w:tc>
          <w:tcPr>
            <w:tcW w:w="6250" w:type="dxa"/>
            <w:tcBorders>
              <w:left w:val="single" w:sz="4" w:space="0" w:color="FFFFFF"/>
              <w:right w:val="single" w:sz="4" w:space="0" w:color="FFFFFF"/>
            </w:tcBorders>
          </w:tcPr>
          <w:p w14:paraId="52A19B54" w14:textId="3E8F3169" w:rsidR="00EB127F" w:rsidRPr="005E6CAB" w:rsidRDefault="003B1AA7" w:rsidP="007D4DCD">
            <w:pPr>
              <w:pStyle w:val="Plattetekst"/>
              <w:spacing w:after="0" w:line="240" w:lineRule="auto"/>
            </w:pPr>
            <w:r>
              <w:rPr>
                <w:rFonts w:cs="Arial"/>
                <w:iCs/>
              </w:rPr>
              <w:t xml:space="preserve">Blessurebehandeling in samenwerking met orthopedie, </w:t>
            </w:r>
            <w:r w:rsidR="00B36D5A" w:rsidRPr="005E6CAB">
              <w:rPr>
                <w:rFonts w:cs="Arial"/>
                <w:iCs/>
              </w:rPr>
              <w:t xml:space="preserve">Sportmedische </w:t>
            </w:r>
            <w:r w:rsidR="00EB127F" w:rsidRPr="005E6CAB">
              <w:rPr>
                <w:rFonts w:cs="Arial"/>
                <w:iCs/>
              </w:rPr>
              <w:t>aspecten wielrennen, algemene sportgeneesku</w:t>
            </w:r>
            <w:r w:rsidR="00677294" w:rsidRPr="005E6CAB">
              <w:rPr>
                <w:rFonts w:cs="Arial"/>
                <w:iCs/>
              </w:rPr>
              <w:t>n</w:t>
            </w:r>
            <w:r w:rsidR="00EB127F" w:rsidRPr="005E6CAB">
              <w:rPr>
                <w:rFonts w:cs="Arial"/>
                <w:iCs/>
              </w:rPr>
              <w:t>de, sportmedische begeleiding</w:t>
            </w:r>
            <w:r w:rsidR="0075678D">
              <w:t>, v</w:t>
            </w:r>
            <w:r w:rsidR="008D700B">
              <w:t>aatproblematiek bij sporters</w:t>
            </w:r>
          </w:p>
        </w:tc>
      </w:tr>
      <w:tr w:rsidR="00EB127F" w:rsidRPr="005E6CAB" w14:paraId="0B5AC847" w14:textId="77777777" w:rsidTr="00EB127F">
        <w:tc>
          <w:tcPr>
            <w:tcW w:w="2817" w:type="dxa"/>
            <w:tcBorders>
              <w:left w:val="single" w:sz="4" w:space="0" w:color="FFFFFF"/>
              <w:right w:val="single" w:sz="4" w:space="0" w:color="FFFFFF"/>
            </w:tcBorders>
          </w:tcPr>
          <w:p w14:paraId="1254D4B0" w14:textId="77777777" w:rsidR="00EB127F" w:rsidRPr="005E6CAB" w:rsidRDefault="00EB127F" w:rsidP="007D4DCD">
            <w:pPr>
              <w:spacing w:after="0" w:line="240" w:lineRule="auto"/>
            </w:pPr>
            <w:r w:rsidRPr="005E6CAB">
              <w:t xml:space="preserve">drs. M. (Marike) van der </w:t>
            </w:r>
          </w:p>
          <w:p w14:paraId="5B7012B1" w14:textId="77777777" w:rsidR="00EB127F" w:rsidRPr="005E6CAB" w:rsidRDefault="00EB127F" w:rsidP="007D4DCD">
            <w:pPr>
              <w:spacing w:after="0" w:line="240" w:lineRule="auto"/>
              <w:rPr>
                <w:rFonts w:cs="Arial"/>
              </w:rPr>
            </w:pPr>
            <w:r w:rsidRPr="005E6CAB">
              <w:t>Cruijsen-Raaijmakers</w:t>
            </w:r>
            <w:r w:rsidRPr="005E6CAB">
              <w:rPr>
                <w:rFonts w:cs="Arial"/>
              </w:rPr>
              <w:t xml:space="preserve"> </w:t>
            </w:r>
          </w:p>
          <w:p w14:paraId="7589F753" w14:textId="77777777" w:rsidR="003E75F8" w:rsidRPr="00E820AE" w:rsidRDefault="00EC5C9A" w:rsidP="007D4DCD">
            <w:pPr>
              <w:spacing w:after="0" w:line="240" w:lineRule="auto"/>
              <w:rPr>
                <w:rFonts w:cs="Arial"/>
              </w:rPr>
            </w:pPr>
            <w:r w:rsidRPr="00E820AE">
              <w:rPr>
                <w:rFonts w:cs="Arial"/>
              </w:rPr>
              <w:t>O</w:t>
            </w:r>
            <w:r w:rsidR="003E75F8" w:rsidRPr="00E820AE">
              <w:rPr>
                <w:rFonts w:cs="Arial"/>
              </w:rPr>
              <w:t>pleider</w:t>
            </w:r>
          </w:p>
          <w:p w14:paraId="48E221FD" w14:textId="77777777" w:rsidR="00EB127F" w:rsidRPr="005E6CAB" w:rsidRDefault="00EB127F" w:rsidP="007D4DCD">
            <w:pPr>
              <w:spacing w:after="0" w:line="240" w:lineRule="auto"/>
            </w:pPr>
            <w:r w:rsidRPr="005E6CAB">
              <w:rPr>
                <w:rFonts w:cs="Arial"/>
              </w:rPr>
              <w:t>supervisie en roostering</w:t>
            </w:r>
          </w:p>
        </w:tc>
        <w:tc>
          <w:tcPr>
            <w:tcW w:w="6250" w:type="dxa"/>
            <w:tcBorders>
              <w:left w:val="single" w:sz="4" w:space="0" w:color="FFFFFF"/>
              <w:right w:val="single" w:sz="4" w:space="0" w:color="FFFFFF"/>
            </w:tcBorders>
          </w:tcPr>
          <w:p w14:paraId="263EC40C" w14:textId="7D7E77C5" w:rsidR="00EB127F" w:rsidRPr="005E6CAB" w:rsidRDefault="00B36D5A" w:rsidP="007D4DCD">
            <w:pPr>
              <w:spacing w:after="0" w:line="240" w:lineRule="auto"/>
              <w:rPr>
                <w:rFonts w:cs="Arial"/>
              </w:rPr>
            </w:pPr>
            <w:r w:rsidRPr="005E6CAB">
              <w:rPr>
                <w:rFonts w:cs="Arial"/>
              </w:rPr>
              <w:t>Onderbeen</w:t>
            </w:r>
            <w:r w:rsidR="00EB127F" w:rsidRPr="005E6CAB">
              <w:rPr>
                <w:rFonts w:cs="Arial"/>
              </w:rPr>
              <w:t xml:space="preserve">klachten en compartimentsyndroom, </w:t>
            </w:r>
          </w:p>
          <w:p w14:paraId="50F3D1BB" w14:textId="77777777" w:rsidR="00EB127F" w:rsidRPr="005E6CAB" w:rsidRDefault="00EB127F" w:rsidP="007D4DCD">
            <w:pPr>
              <w:spacing w:after="0" w:line="240" w:lineRule="auto"/>
              <w:rPr>
                <w:rFonts w:cs="Arial"/>
              </w:rPr>
            </w:pPr>
            <w:r w:rsidRPr="005E6CAB">
              <w:rPr>
                <w:rFonts w:cs="Arial"/>
              </w:rPr>
              <w:t>chronisch zieken (met name oncologie/longrevalidatie), sportmedische aspecten dansen, duiken</w:t>
            </w:r>
            <w:r w:rsidR="00B36D5A" w:rsidRPr="005E6CAB">
              <w:rPr>
                <w:rFonts w:cs="Arial"/>
              </w:rPr>
              <w:t>.</w:t>
            </w:r>
          </w:p>
          <w:p w14:paraId="34C1D6D0" w14:textId="77777777" w:rsidR="00EB127F" w:rsidRPr="005E6CAB" w:rsidRDefault="00EB127F" w:rsidP="007D4DCD">
            <w:pPr>
              <w:spacing w:after="0" w:line="240" w:lineRule="auto"/>
              <w:rPr>
                <w:rFonts w:cs="Arial"/>
              </w:rPr>
            </w:pPr>
          </w:p>
        </w:tc>
      </w:tr>
      <w:tr w:rsidR="00EB127F" w:rsidRPr="005E6CAB" w14:paraId="5F3B9758" w14:textId="77777777" w:rsidTr="00EB127F">
        <w:tc>
          <w:tcPr>
            <w:tcW w:w="2817" w:type="dxa"/>
            <w:tcBorders>
              <w:left w:val="single" w:sz="4" w:space="0" w:color="FFFFFF"/>
              <w:right w:val="single" w:sz="4" w:space="0" w:color="FFFFFF"/>
            </w:tcBorders>
          </w:tcPr>
          <w:p w14:paraId="34C1EFAF" w14:textId="77777777" w:rsidR="00EB127F" w:rsidRPr="005E6CAB" w:rsidRDefault="00EB127F" w:rsidP="007D4DCD">
            <w:pPr>
              <w:spacing w:after="0" w:line="240" w:lineRule="auto"/>
            </w:pPr>
            <w:r w:rsidRPr="005E6CAB">
              <w:rPr>
                <w:rFonts w:cs="Arial"/>
              </w:rPr>
              <w:t>drs. A. (Bert) van Essen</w:t>
            </w:r>
            <w:r w:rsidRPr="005E6CAB">
              <w:t xml:space="preserve"> </w:t>
            </w:r>
          </w:p>
          <w:p w14:paraId="0F14E6A4" w14:textId="77777777" w:rsidR="00EB127F" w:rsidRPr="005E6CAB" w:rsidRDefault="00EB127F" w:rsidP="007D4DCD">
            <w:pPr>
              <w:spacing w:after="0" w:line="240" w:lineRule="auto"/>
            </w:pPr>
            <w:r w:rsidRPr="005E6CAB">
              <w:t>voorzitter vakgroep</w:t>
            </w:r>
          </w:p>
          <w:p w14:paraId="4832C11F" w14:textId="77777777" w:rsidR="00EB127F" w:rsidRDefault="00E820AE" w:rsidP="007D4DCD">
            <w:pPr>
              <w:spacing w:after="0" w:line="240" w:lineRule="auto"/>
            </w:pPr>
            <w:r>
              <w:t>plaatsvervangend opleider</w:t>
            </w:r>
          </w:p>
          <w:p w14:paraId="2FE0E1CB" w14:textId="6E39E3CD" w:rsidR="00E820AE" w:rsidRPr="005E6CAB" w:rsidRDefault="00E820AE" w:rsidP="007D4DCD">
            <w:pPr>
              <w:spacing w:after="0" w:line="240" w:lineRule="auto"/>
            </w:pPr>
            <w:r>
              <w:t>supervisie</w:t>
            </w:r>
          </w:p>
        </w:tc>
        <w:tc>
          <w:tcPr>
            <w:tcW w:w="6250" w:type="dxa"/>
            <w:tcBorders>
              <w:left w:val="single" w:sz="4" w:space="0" w:color="FFFFFF"/>
              <w:right w:val="single" w:sz="4" w:space="0" w:color="FFFFFF"/>
            </w:tcBorders>
          </w:tcPr>
          <w:p w14:paraId="6142F5C5" w14:textId="568FD9D7" w:rsidR="00EB127F" w:rsidRPr="005E6CAB" w:rsidRDefault="00B36D5A" w:rsidP="007D4DCD">
            <w:pPr>
              <w:spacing w:after="0" w:line="240" w:lineRule="auto"/>
            </w:pPr>
            <w:r w:rsidRPr="005E6CAB">
              <w:rPr>
                <w:rFonts w:cs="Arial"/>
              </w:rPr>
              <w:t xml:space="preserve">Blessurebehandeling </w:t>
            </w:r>
            <w:r w:rsidR="00EB127F" w:rsidRPr="005E6CAB">
              <w:rPr>
                <w:rFonts w:cs="Arial"/>
              </w:rPr>
              <w:t xml:space="preserve">in samenwerking </w:t>
            </w:r>
            <w:r w:rsidRPr="005E6CAB">
              <w:rPr>
                <w:rFonts w:cs="Arial"/>
              </w:rPr>
              <w:t xml:space="preserve">met </w:t>
            </w:r>
            <w:r w:rsidR="003B1AA7">
              <w:rPr>
                <w:rFonts w:cs="Arial"/>
              </w:rPr>
              <w:t>o</w:t>
            </w:r>
            <w:r w:rsidRPr="005E6CAB">
              <w:rPr>
                <w:rFonts w:cs="Arial"/>
              </w:rPr>
              <w:t>rthopedie</w:t>
            </w:r>
            <w:r w:rsidR="00EB127F" w:rsidRPr="005E6CAB">
              <w:rPr>
                <w:rFonts w:cs="Arial"/>
              </w:rPr>
              <w:t>,</w:t>
            </w:r>
            <w:r w:rsidR="00EB127F" w:rsidRPr="005E6CAB">
              <w:t xml:space="preserve"> p</w:t>
            </w:r>
            <w:r w:rsidR="00EB127F" w:rsidRPr="005E6CAB">
              <w:rPr>
                <w:rFonts w:cs="Arial"/>
              </w:rPr>
              <w:t xml:space="preserve">eesproblematiek, </w:t>
            </w:r>
            <w:r w:rsidR="00EB127F" w:rsidRPr="005E6CAB">
              <w:t>sportmedische begeleiding verenigingen en teams</w:t>
            </w:r>
            <w:r w:rsidRPr="005E6CAB">
              <w:t>.</w:t>
            </w:r>
          </w:p>
          <w:p w14:paraId="60DB7C47" w14:textId="77777777" w:rsidR="00EB127F" w:rsidRPr="005E6CAB" w:rsidRDefault="00EB127F" w:rsidP="007D4DCD">
            <w:pPr>
              <w:spacing w:after="0" w:line="240" w:lineRule="auto"/>
            </w:pPr>
          </w:p>
        </w:tc>
      </w:tr>
      <w:tr w:rsidR="00EB127F" w:rsidRPr="005E6CAB" w14:paraId="6D767554" w14:textId="77777777" w:rsidTr="00EB127F">
        <w:tc>
          <w:tcPr>
            <w:tcW w:w="2817" w:type="dxa"/>
            <w:tcBorders>
              <w:left w:val="single" w:sz="4" w:space="0" w:color="FFFFFF"/>
              <w:right w:val="single" w:sz="4" w:space="0" w:color="FFFFFF"/>
            </w:tcBorders>
          </w:tcPr>
          <w:p w14:paraId="0C29E5DC" w14:textId="77777777" w:rsidR="00EB127F" w:rsidRPr="005E6CAB" w:rsidRDefault="00EB127F" w:rsidP="007D4DCD">
            <w:pPr>
              <w:spacing w:after="0" w:line="240" w:lineRule="auto"/>
              <w:rPr>
                <w:rFonts w:cs="Arial"/>
              </w:rPr>
            </w:pPr>
            <w:r w:rsidRPr="005E6CAB">
              <w:rPr>
                <w:rFonts w:cs="Arial"/>
              </w:rPr>
              <w:t>dr. A. (</w:t>
            </w:r>
            <w:proofErr w:type="spellStart"/>
            <w:r w:rsidRPr="005E6CAB">
              <w:rPr>
                <w:rFonts w:cs="Arial"/>
              </w:rPr>
              <w:t>Adwin</w:t>
            </w:r>
            <w:proofErr w:type="spellEnd"/>
            <w:r w:rsidRPr="005E6CAB">
              <w:rPr>
                <w:rFonts w:cs="Arial"/>
              </w:rPr>
              <w:t>) Hoogeveen</w:t>
            </w:r>
          </w:p>
          <w:p w14:paraId="3E63E910" w14:textId="77777777" w:rsidR="00EB127F" w:rsidRPr="005E6CAB" w:rsidRDefault="00EB127F" w:rsidP="007D4DCD">
            <w:pPr>
              <w:spacing w:after="0" w:line="240" w:lineRule="auto"/>
            </w:pPr>
            <w:r w:rsidRPr="005E6CAB">
              <w:rPr>
                <w:rFonts w:cs="Arial"/>
              </w:rPr>
              <w:t>supervisie</w:t>
            </w:r>
          </w:p>
        </w:tc>
        <w:tc>
          <w:tcPr>
            <w:tcW w:w="6250" w:type="dxa"/>
            <w:tcBorders>
              <w:left w:val="single" w:sz="4" w:space="0" w:color="FFFFFF"/>
              <w:right w:val="single" w:sz="4" w:space="0" w:color="FFFFFF"/>
            </w:tcBorders>
          </w:tcPr>
          <w:p w14:paraId="19F0D0E0" w14:textId="77C5CAF5" w:rsidR="00EB127F" w:rsidRPr="005E6CAB" w:rsidRDefault="00B36D5A" w:rsidP="007D4DCD">
            <w:pPr>
              <w:pStyle w:val="Plattetekst"/>
              <w:spacing w:after="0" w:line="240" w:lineRule="auto"/>
              <w:rPr>
                <w:rFonts w:cs="Arial"/>
              </w:rPr>
            </w:pPr>
            <w:r w:rsidRPr="005E6CAB">
              <w:rPr>
                <w:rFonts w:cs="Arial"/>
              </w:rPr>
              <w:t>Onderbeen</w:t>
            </w:r>
            <w:r w:rsidR="00EB127F" w:rsidRPr="005E6CAB">
              <w:rPr>
                <w:rFonts w:cs="Arial"/>
              </w:rPr>
              <w:t>klachten en compartimentsyndroom,</w:t>
            </w:r>
          </w:p>
          <w:p w14:paraId="4689CE7B" w14:textId="77777777" w:rsidR="00EB127F" w:rsidRPr="005E6CAB" w:rsidRDefault="00EB127F" w:rsidP="007D4DCD">
            <w:pPr>
              <w:pStyle w:val="Plattetekst"/>
              <w:spacing w:after="0" w:line="240" w:lineRule="auto"/>
              <w:rPr>
                <w:rFonts w:cs="Arial"/>
              </w:rPr>
            </w:pPr>
            <w:r w:rsidRPr="005E6CAB">
              <w:rPr>
                <w:rFonts w:cs="Arial"/>
              </w:rPr>
              <w:t xml:space="preserve">inspanningsdiagnostiek, hartrevalidatie, </w:t>
            </w:r>
            <w:proofErr w:type="spellStart"/>
            <w:r w:rsidRPr="005E6CAB">
              <w:rPr>
                <w:rFonts w:cs="Arial"/>
              </w:rPr>
              <w:t>neuroprolotherapie</w:t>
            </w:r>
            <w:proofErr w:type="spellEnd"/>
            <w:r w:rsidR="00B36D5A" w:rsidRPr="005E6CAB">
              <w:rPr>
                <w:rFonts w:cs="Arial"/>
              </w:rPr>
              <w:t>.</w:t>
            </w:r>
          </w:p>
          <w:p w14:paraId="2FC32BDC" w14:textId="77777777" w:rsidR="00EB127F" w:rsidRPr="005E6CAB" w:rsidRDefault="00EB127F" w:rsidP="007D4DCD">
            <w:pPr>
              <w:spacing w:after="0" w:line="240" w:lineRule="auto"/>
            </w:pPr>
          </w:p>
        </w:tc>
      </w:tr>
      <w:tr w:rsidR="009800BE" w:rsidRPr="008D700B" w14:paraId="3DC62C11" w14:textId="77777777" w:rsidTr="00EB127F">
        <w:tc>
          <w:tcPr>
            <w:tcW w:w="2817" w:type="dxa"/>
            <w:tcBorders>
              <w:left w:val="single" w:sz="4" w:space="0" w:color="FFFFFF"/>
              <w:right w:val="single" w:sz="4" w:space="0" w:color="FFFFFF"/>
            </w:tcBorders>
          </w:tcPr>
          <w:p w14:paraId="33033931" w14:textId="77777777" w:rsidR="009800BE" w:rsidRPr="008D700B" w:rsidRDefault="009800BE" w:rsidP="007D4DCD">
            <w:pPr>
              <w:spacing w:after="0" w:line="240" w:lineRule="auto"/>
              <w:rPr>
                <w:rFonts w:eastAsiaTheme="minorEastAsia" w:cs="Arial"/>
                <w:i/>
                <w:lang w:eastAsia="nl-NL"/>
              </w:rPr>
            </w:pPr>
            <w:r w:rsidRPr="008D700B">
              <w:rPr>
                <w:rFonts w:eastAsiaTheme="minorEastAsia" w:cs="Arial"/>
                <w:i/>
                <w:lang w:eastAsia="nl-NL"/>
              </w:rPr>
              <w:t>dr. M.E. (Marieke) van Vessem</w:t>
            </w:r>
          </w:p>
          <w:p w14:paraId="29CC2931" w14:textId="4430B6AA" w:rsidR="008D700B" w:rsidRPr="00E820AE" w:rsidRDefault="00E820AE" w:rsidP="008D700B">
            <w:pPr>
              <w:spacing w:after="0" w:line="240" w:lineRule="auto"/>
              <w:rPr>
                <w:rFonts w:eastAsiaTheme="minorEastAsia" w:cs="Arial"/>
                <w:lang w:eastAsia="nl-NL"/>
              </w:rPr>
            </w:pPr>
            <w:r w:rsidRPr="00E820AE">
              <w:rPr>
                <w:rFonts w:eastAsiaTheme="minorEastAsia" w:cs="Arial"/>
                <w:lang w:eastAsia="nl-NL"/>
              </w:rPr>
              <w:t xml:space="preserve">Beoogd </w:t>
            </w:r>
            <w:r w:rsidR="007D4774" w:rsidRPr="00E820AE">
              <w:rPr>
                <w:rFonts w:eastAsiaTheme="minorEastAsia" w:cs="Arial"/>
                <w:lang w:eastAsia="nl-NL"/>
              </w:rPr>
              <w:t>p</w:t>
            </w:r>
            <w:r w:rsidR="008D700B" w:rsidRPr="00E820AE">
              <w:rPr>
                <w:rFonts w:eastAsiaTheme="minorEastAsia" w:cs="Arial"/>
                <w:lang w:eastAsia="nl-NL"/>
              </w:rPr>
              <w:t>laatsvervangend opleider</w:t>
            </w:r>
          </w:p>
          <w:p w14:paraId="1DB5D329" w14:textId="15D865F5" w:rsidR="009800BE" w:rsidRPr="008D700B" w:rsidRDefault="009800BE" w:rsidP="007D4DCD">
            <w:pPr>
              <w:spacing w:after="0" w:line="240" w:lineRule="auto"/>
              <w:rPr>
                <w:rFonts w:eastAsiaTheme="minorEastAsia" w:cs="Arial"/>
                <w:lang w:eastAsia="nl-NL"/>
              </w:rPr>
            </w:pPr>
            <w:r w:rsidRPr="008D700B">
              <w:rPr>
                <w:rFonts w:eastAsiaTheme="minorEastAsia" w:cs="Arial"/>
                <w:lang w:eastAsia="nl-NL"/>
              </w:rPr>
              <w:t>supervisie</w:t>
            </w:r>
          </w:p>
        </w:tc>
        <w:tc>
          <w:tcPr>
            <w:tcW w:w="6250" w:type="dxa"/>
            <w:tcBorders>
              <w:left w:val="single" w:sz="4" w:space="0" w:color="FFFFFF"/>
              <w:right w:val="single" w:sz="4" w:space="0" w:color="FFFFFF"/>
            </w:tcBorders>
          </w:tcPr>
          <w:p w14:paraId="637294DF" w14:textId="64C37598" w:rsidR="008E0F32" w:rsidRPr="008D700B" w:rsidRDefault="008E0F32" w:rsidP="007D4DCD">
            <w:pPr>
              <w:pStyle w:val="Plattetekst"/>
              <w:spacing w:after="0" w:line="240" w:lineRule="auto"/>
              <w:rPr>
                <w:rFonts w:cs="Arial"/>
                <w:i/>
              </w:rPr>
            </w:pPr>
            <w:r w:rsidRPr="008D700B">
              <w:rPr>
                <w:rFonts w:cs="Arial"/>
                <w:i/>
              </w:rPr>
              <w:t>Chronisch zieken (zoals oncologie, COVID en prehabilitatie), sportmedische aspecten bergsport en sportmedische begeleiding bergsport</w:t>
            </w:r>
          </w:p>
        </w:tc>
      </w:tr>
    </w:tbl>
    <w:p w14:paraId="76956815" w14:textId="77777777" w:rsidR="00EB127F" w:rsidRPr="005E6CAB" w:rsidRDefault="00EB127F" w:rsidP="007D4DCD">
      <w:pPr>
        <w:pStyle w:val="Plattetekst"/>
        <w:spacing w:after="0" w:line="240" w:lineRule="auto"/>
        <w:jc w:val="both"/>
      </w:pPr>
      <w:r w:rsidRPr="005E6CAB">
        <w:t xml:space="preserve">Tabel 1 </w:t>
      </w:r>
      <w:r w:rsidR="00B36D5A" w:rsidRPr="005E6CAB">
        <w:t>Opleidingsgroep Sportgeneeskunde</w:t>
      </w:r>
    </w:p>
    <w:p w14:paraId="5CC6DAA6" w14:textId="77777777" w:rsidR="00EB127F" w:rsidRPr="005E6CAB" w:rsidRDefault="00EB127F" w:rsidP="007D4DCD">
      <w:pPr>
        <w:pStyle w:val="Plattetekst"/>
        <w:spacing w:after="0" w:line="240" w:lineRule="auto"/>
        <w:jc w:val="both"/>
      </w:pPr>
    </w:p>
    <w:p w14:paraId="53BEF73B" w14:textId="77777777" w:rsidR="00EB127F" w:rsidRPr="005E6CAB" w:rsidRDefault="00EB127F" w:rsidP="007D4DCD">
      <w:pPr>
        <w:pStyle w:val="Plattetekst"/>
        <w:spacing w:after="0" w:line="240" w:lineRule="auto"/>
        <w:jc w:val="both"/>
        <w:rPr>
          <w:b/>
        </w:rPr>
      </w:pPr>
    </w:p>
    <w:p w14:paraId="601F85F9" w14:textId="77777777" w:rsidR="00EB127F" w:rsidRPr="005E6CAB" w:rsidRDefault="00EB127F" w:rsidP="007D4DCD">
      <w:pPr>
        <w:tabs>
          <w:tab w:val="left" w:pos="4635"/>
        </w:tabs>
        <w:spacing w:after="0" w:line="240" w:lineRule="auto"/>
        <w:rPr>
          <w:b/>
          <w:bCs/>
        </w:rPr>
      </w:pPr>
      <w:r w:rsidRPr="005E6CAB">
        <w:rPr>
          <w:b/>
          <w:bCs/>
        </w:rPr>
        <w:t>Aanspreekpunten voor bedrijfsvoering en opleiding</w:t>
      </w:r>
    </w:p>
    <w:p w14:paraId="34637EBE" w14:textId="18B8D94E" w:rsidR="00EB127F" w:rsidRPr="005E6CAB" w:rsidRDefault="00EB127F" w:rsidP="007D4DCD">
      <w:pPr>
        <w:spacing w:after="0" w:line="240" w:lineRule="auto"/>
        <w:rPr>
          <w:bCs/>
        </w:rPr>
      </w:pPr>
      <w:r w:rsidRPr="005E6CAB">
        <w:rPr>
          <w:bCs/>
        </w:rPr>
        <w:t>Opleider</w:t>
      </w:r>
      <w:r w:rsidRPr="005E6CAB">
        <w:rPr>
          <w:bCs/>
        </w:rPr>
        <w:tab/>
      </w:r>
      <w:r w:rsidRPr="005E6CAB">
        <w:rPr>
          <w:bCs/>
        </w:rPr>
        <w:tab/>
      </w:r>
      <w:r w:rsidRPr="005E6CAB">
        <w:rPr>
          <w:bCs/>
        </w:rPr>
        <w:tab/>
      </w:r>
      <w:r w:rsidR="007D4774">
        <w:rPr>
          <w:bCs/>
        </w:rPr>
        <w:tab/>
      </w:r>
      <w:r w:rsidR="007D4774">
        <w:rPr>
          <w:bCs/>
        </w:rPr>
        <w:tab/>
      </w:r>
      <w:r w:rsidR="00EC5C9A">
        <w:rPr>
          <w:bCs/>
        </w:rPr>
        <w:t xml:space="preserve">Marike van der Cruijsen-Raaijmakers </w:t>
      </w:r>
    </w:p>
    <w:p w14:paraId="7D511604" w14:textId="376C6A16" w:rsidR="00E820AE" w:rsidRDefault="00E820AE" w:rsidP="007D4DCD">
      <w:pPr>
        <w:spacing w:after="0" w:line="240" w:lineRule="auto"/>
        <w:rPr>
          <w:bCs/>
        </w:rPr>
      </w:pPr>
      <w:r>
        <w:rPr>
          <w:bCs/>
        </w:rPr>
        <w:t>Plaatsvervangend opleider</w:t>
      </w:r>
      <w:r>
        <w:rPr>
          <w:bCs/>
        </w:rPr>
        <w:tab/>
      </w:r>
      <w:r>
        <w:rPr>
          <w:bCs/>
        </w:rPr>
        <w:tab/>
      </w:r>
      <w:r>
        <w:rPr>
          <w:bCs/>
        </w:rPr>
        <w:tab/>
      </w:r>
      <w:r w:rsidR="003A6E94">
        <w:rPr>
          <w:bCs/>
        </w:rPr>
        <w:t>Bert van Essen</w:t>
      </w:r>
    </w:p>
    <w:p w14:paraId="68021E55" w14:textId="19195EA8" w:rsidR="00EB127F" w:rsidRPr="005E6CAB" w:rsidRDefault="00E820AE" w:rsidP="007D4DCD">
      <w:pPr>
        <w:spacing w:after="0" w:line="240" w:lineRule="auto"/>
        <w:rPr>
          <w:bCs/>
        </w:rPr>
      </w:pPr>
      <w:r>
        <w:rPr>
          <w:bCs/>
        </w:rPr>
        <w:t>Beoogd</w:t>
      </w:r>
      <w:r w:rsidR="007D4774">
        <w:rPr>
          <w:bCs/>
        </w:rPr>
        <w:t xml:space="preserve"> p</w:t>
      </w:r>
      <w:r w:rsidR="00EB127F" w:rsidRPr="005E6CAB">
        <w:rPr>
          <w:bCs/>
        </w:rPr>
        <w:t>laatsvervangend opleider</w:t>
      </w:r>
      <w:r w:rsidR="00EB127F" w:rsidRPr="005E6CAB">
        <w:rPr>
          <w:bCs/>
        </w:rPr>
        <w:tab/>
      </w:r>
      <w:r>
        <w:rPr>
          <w:bCs/>
        </w:rPr>
        <w:tab/>
      </w:r>
      <w:r w:rsidR="008D700B">
        <w:rPr>
          <w:bCs/>
        </w:rPr>
        <w:t>Marieke van Vessem</w:t>
      </w:r>
    </w:p>
    <w:p w14:paraId="34527E84" w14:textId="3FB1C543" w:rsidR="00EB127F" w:rsidRPr="005E6CAB" w:rsidRDefault="00E820AE" w:rsidP="007D4DCD">
      <w:pPr>
        <w:spacing w:after="0" w:line="240" w:lineRule="auto"/>
        <w:rPr>
          <w:bCs/>
        </w:rPr>
      </w:pPr>
      <w:r>
        <w:rPr>
          <w:bCs/>
        </w:rPr>
        <w:t>Opleider semi</w:t>
      </w:r>
      <w:r w:rsidR="00EB127F" w:rsidRPr="005E6CAB">
        <w:rPr>
          <w:bCs/>
        </w:rPr>
        <w:t>artsen</w:t>
      </w:r>
      <w:r w:rsidR="00EB127F" w:rsidRPr="005E6CAB">
        <w:rPr>
          <w:bCs/>
        </w:rPr>
        <w:tab/>
      </w:r>
      <w:r>
        <w:rPr>
          <w:bCs/>
        </w:rPr>
        <w:tab/>
      </w:r>
      <w:r>
        <w:rPr>
          <w:bCs/>
        </w:rPr>
        <w:tab/>
      </w:r>
      <w:r w:rsidR="007D4774">
        <w:rPr>
          <w:bCs/>
        </w:rPr>
        <w:tab/>
      </w:r>
      <w:r w:rsidR="008D700B">
        <w:rPr>
          <w:bCs/>
        </w:rPr>
        <w:t>Marieke van Vessem</w:t>
      </w:r>
    </w:p>
    <w:p w14:paraId="5BCC6D69" w14:textId="17EDA504" w:rsidR="00EB127F" w:rsidRPr="005E6CAB" w:rsidRDefault="00E820AE" w:rsidP="007D4DCD">
      <w:pPr>
        <w:spacing w:after="0" w:line="240" w:lineRule="auto"/>
        <w:rPr>
          <w:bCs/>
        </w:rPr>
      </w:pPr>
      <w:r>
        <w:rPr>
          <w:bCs/>
        </w:rPr>
        <w:t>Opleider co</w:t>
      </w:r>
      <w:r w:rsidR="00EB127F" w:rsidRPr="005E6CAB">
        <w:rPr>
          <w:bCs/>
        </w:rPr>
        <w:t>assistenten</w:t>
      </w:r>
      <w:r w:rsidR="00EB127F" w:rsidRPr="005E6CAB">
        <w:rPr>
          <w:bCs/>
        </w:rPr>
        <w:tab/>
      </w:r>
      <w:r>
        <w:rPr>
          <w:bCs/>
        </w:rPr>
        <w:tab/>
      </w:r>
      <w:r>
        <w:rPr>
          <w:bCs/>
        </w:rPr>
        <w:tab/>
      </w:r>
      <w:r w:rsidR="007D4774">
        <w:rPr>
          <w:bCs/>
        </w:rPr>
        <w:tab/>
      </w:r>
      <w:r w:rsidR="008D700B">
        <w:rPr>
          <w:bCs/>
        </w:rPr>
        <w:t>Marieke van Vessem</w:t>
      </w:r>
    </w:p>
    <w:p w14:paraId="4C8E3EB8" w14:textId="4070C8A2" w:rsidR="00EB127F" w:rsidRPr="005E6CAB" w:rsidRDefault="00E820AE" w:rsidP="007D4DCD">
      <w:pPr>
        <w:spacing w:after="0" w:line="240" w:lineRule="auto"/>
        <w:rPr>
          <w:bCs/>
        </w:rPr>
      </w:pPr>
      <w:r w:rsidRPr="005E6CAB">
        <w:rPr>
          <w:bCs/>
        </w:rPr>
        <w:t>Vakgroep voorzitter</w:t>
      </w:r>
      <w:r w:rsidR="00EB127F" w:rsidRPr="005E6CAB">
        <w:rPr>
          <w:bCs/>
        </w:rPr>
        <w:tab/>
      </w:r>
      <w:r w:rsidR="00EB127F" w:rsidRPr="005E6CAB">
        <w:rPr>
          <w:bCs/>
        </w:rPr>
        <w:tab/>
      </w:r>
      <w:r w:rsidR="007D4774">
        <w:rPr>
          <w:bCs/>
        </w:rPr>
        <w:tab/>
      </w:r>
      <w:r w:rsidR="007D4774">
        <w:rPr>
          <w:bCs/>
        </w:rPr>
        <w:tab/>
      </w:r>
      <w:r w:rsidR="00EB127F" w:rsidRPr="005E6CAB">
        <w:rPr>
          <w:bCs/>
        </w:rPr>
        <w:t>Bert van Essen</w:t>
      </w:r>
    </w:p>
    <w:p w14:paraId="0808F010" w14:textId="6816D3DC" w:rsidR="00EB127F" w:rsidRPr="005E6CAB" w:rsidRDefault="00EB127F" w:rsidP="007D4DCD">
      <w:pPr>
        <w:spacing w:after="0" w:line="240" w:lineRule="auto"/>
        <w:rPr>
          <w:bCs/>
        </w:rPr>
      </w:pPr>
      <w:r w:rsidRPr="005E6CAB">
        <w:rPr>
          <w:bCs/>
        </w:rPr>
        <w:t>Hoofd zorggroep</w:t>
      </w:r>
      <w:r w:rsidRPr="005E6CAB">
        <w:rPr>
          <w:bCs/>
        </w:rPr>
        <w:tab/>
      </w:r>
      <w:r w:rsidRPr="005E6CAB">
        <w:rPr>
          <w:bCs/>
        </w:rPr>
        <w:tab/>
      </w:r>
      <w:r w:rsidR="007D4774">
        <w:rPr>
          <w:bCs/>
        </w:rPr>
        <w:tab/>
      </w:r>
      <w:r w:rsidR="007D4774">
        <w:rPr>
          <w:bCs/>
        </w:rPr>
        <w:tab/>
      </w:r>
      <w:r w:rsidR="00793252">
        <w:rPr>
          <w:bCs/>
        </w:rPr>
        <w:t>Vivian Verberne</w:t>
      </w:r>
    </w:p>
    <w:p w14:paraId="59EE59C5" w14:textId="4A7BCC02" w:rsidR="00EB127F" w:rsidRPr="005E6CAB" w:rsidRDefault="00EB127F" w:rsidP="007D4DCD">
      <w:pPr>
        <w:spacing w:after="0" w:line="240" w:lineRule="auto"/>
        <w:rPr>
          <w:bCs/>
        </w:rPr>
      </w:pPr>
      <w:r w:rsidRPr="005E6CAB">
        <w:rPr>
          <w:bCs/>
        </w:rPr>
        <w:t>Bedrijfsmanager</w:t>
      </w:r>
      <w:r w:rsidRPr="005E6CAB">
        <w:rPr>
          <w:bCs/>
        </w:rPr>
        <w:tab/>
      </w:r>
      <w:r w:rsidRPr="005E6CAB">
        <w:rPr>
          <w:bCs/>
        </w:rPr>
        <w:tab/>
      </w:r>
      <w:r w:rsidR="007D4774">
        <w:rPr>
          <w:bCs/>
        </w:rPr>
        <w:tab/>
      </w:r>
      <w:r w:rsidR="007D4774">
        <w:rPr>
          <w:bCs/>
        </w:rPr>
        <w:tab/>
      </w:r>
      <w:r w:rsidR="00793252">
        <w:rPr>
          <w:bCs/>
        </w:rPr>
        <w:t>Vivian Verberne</w:t>
      </w:r>
    </w:p>
    <w:p w14:paraId="27F6D11B" w14:textId="791172B0" w:rsidR="00EB127F" w:rsidRPr="005E6CAB" w:rsidRDefault="00EB127F" w:rsidP="007D4DCD">
      <w:pPr>
        <w:spacing w:after="0" w:line="240" w:lineRule="auto"/>
        <w:rPr>
          <w:bCs/>
        </w:rPr>
      </w:pPr>
      <w:r w:rsidRPr="005E6CAB">
        <w:rPr>
          <w:bCs/>
        </w:rPr>
        <w:t>Roostering</w:t>
      </w:r>
      <w:r w:rsidRPr="005E6CAB">
        <w:rPr>
          <w:bCs/>
        </w:rPr>
        <w:tab/>
      </w:r>
      <w:r w:rsidRPr="005E6CAB">
        <w:rPr>
          <w:bCs/>
        </w:rPr>
        <w:tab/>
      </w:r>
      <w:r w:rsidRPr="005E6CAB">
        <w:rPr>
          <w:bCs/>
        </w:rPr>
        <w:tab/>
      </w:r>
      <w:r w:rsidR="007D4774">
        <w:rPr>
          <w:bCs/>
        </w:rPr>
        <w:tab/>
      </w:r>
      <w:r w:rsidR="007D4774">
        <w:rPr>
          <w:bCs/>
        </w:rPr>
        <w:tab/>
      </w:r>
      <w:r w:rsidRPr="005E6CAB">
        <w:rPr>
          <w:bCs/>
        </w:rPr>
        <w:t>Marike van der Cruijsen</w:t>
      </w:r>
      <w:r w:rsidR="00945C3E" w:rsidRPr="005E6CAB">
        <w:rPr>
          <w:bCs/>
        </w:rPr>
        <w:t>-Raaijmakers</w:t>
      </w:r>
      <w:r w:rsidR="00677294" w:rsidRPr="005E6CAB">
        <w:rPr>
          <w:bCs/>
        </w:rPr>
        <w:t xml:space="preserve"> </w:t>
      </w:r>
    </w:p>
    <w:p w14:paraId="42C0B9EC" w14:textId="77777777" w:rsidR="008673C7" w:rsidRPr="005E6CAB" w:rsidRDefault="008673C7" w:rsidP="007D4DCD">
      <w:pPr>
        <w:spacing w:after="0" w:line="240" w:lineRule="auto"/>
        <w:rPr>
          <w:b/>
          <w:bCs/>
        </w:rPr>
      </w:pPr>
    </w:p>
    <w:p w14:paraId="76A966A7" w14:textId="77777777" w:rsidR="00A472B8" w:rsidRPr="005E6CAB" w:rsidRDefault="00A472B8" w:rsidP="007D4DCD">
      <w:pPr>
        <w:spacing w:after="0" w:line="240" w:lineRule="auto"/>
        <w:rPr>
          <w:b/>
          <w:bCs/>
        </w:rPr>
      </w:pPr>
      <w:r w:rsidRPr="005E6CAB">
        <w:rPr>
          <w:b/>
          <w:bCs/>
        </w:rPr>
        <w:t>Aanspreekpunten deelstages</w:t>
      </w:r>
    </w:p>
    <w:p w14:paraId="5BD3FF4A" w14:textId="08E9E912" w:rsidR="00A472B8" w:rsidRPr="005E6CAB" w:rsidRDefault="00F57318" w:rsidP="007D4DCD">
      <w:pPr>
        <w:spacing w:after="0" w:line="240" w:lineRule="auto"/>
        <w:rPr>
          <w:bCs/>
        </w:rPr>
      </w:pPr>
      <w:r>
        <w:rPr>
          <w:bCs/>
        </w:rPr>
        <w:t>Sportgeneeskunde 1</w:t>
      </w:r>
      <w:r>
        <w:rPr>
          <w:bCs/>
        </w:rPr>
        <w:tab/>
      </w:r>
      <w:r>
        <w:rPr>
          <w:bCs/>
        </w:rPr>
        <w:tab/>
      </w:r>
      <w:r w:rsidR="00A472B8" w:rsidRPr="005E6CAB">
        <w:rPr>
          <w:bCs/>
        </w:rPr>
        <w:t>Marike van der Cruijsen</w:t>
      </w:r>
      <w:r w:rsidR="00945C3E" w:rsidRPr="005E6CAB">
        <w:rPr>
          <w:bCs/>
        </w:rPr>
        <w:t>-Raaijmakers</w:t>
      </w:r>
      <w:r w:rsidR="00EC5C9A">
        <w:rPr>
          <w:bCs/>
        </w:rPr>
        <w:t xml:space="preserve"> / </w:t>
      </w:r>
      <w:r w:rsidR="008D700B">
        <w:rPr>
          <w:bCs/>
        </w:rPr>
        <w:t>Marieke van Vessem</w:t>
      </w:r>
    </w:p>
    <w:p w14:paraId="6EF5A600" w14:textId="0F9BB456" w:rsidR="00A472B8" w:rsidRPr="005E6CAB" w:rsidRDefault="00A472B8" w:rsidP="007D4DCD">
      <w:pPr>
        <w:spacing w:after="0" w:line="240" w:lineRule="auto"/>
        <w:rPr>
          <w:bCs/>
        </w:rPr>
      </w:pPr>
      <w:r w:rsidRPr="005E6CAB">
        <w:rPr>
          <w:bCs/>
        </w:rPr>
        <w:t>Sportgeneeskunde 2</w:t>
      </w:r>
      <w:r w:rsidRPr="005E6CAB">
        <w:rPr>
          <w:bCs/>
        </w:rPr>
        <w:tab/>
      </w:r>
      <w:r w:rsidRPr="005E6CAB">
        <w:rPr>
          <w:bCs/>
        </w:rPr>
        <w:tab/>
        <w:t>Marike van der Cruijsen</w:t>
      </w:r>
      <w:r w:rsidR="00945C3E" w:rsidRPr="005E6CAB">
        <w:rPr>
          <w:bCs/>
        </w:rPr>
        <w:t>-Raaijmakers</w:t>
      </w:r>
      <w:r w:rsidR="00E820AE">
        <w:rPr>
          <w:bCs/>
        </w:rPr>
        <w:t xml:space="preserve"> /</w:t>
      </w:r>
      <w:r w:rsidR="00EC5C9A">
        <w:rPr>
          <w:bCs/>
        </w:rPr>
        <w:t xml:space="preserve"> </w:t>
      </w:r>
      <w:r w:rsidR="008D700B">
        <w:rPr>
          <w:bCs/>
        </w:rPr>
        <w:t>Marieke van Vessem</w:t>
      </w:r>
    </w:p>
    <w:p w14:paraId="60EE5252" w14:textId="77777777" w:rsidR="00A472B8" w:rsidRPr="005E6CAB" w:rsidRDefault="00A472B8" w:rsidP="007D4DCD">
      <w:pPr>
        <w:spacing w:after="0" w:line="240" w:lineRule="auto"/>
        <w:rPr>
          <w:bCs/>
        </w:rPr>
      </w:pPr>
      <w:r w:rsidRPr="005E6CAB">
        <w:rPr>
          <w:bCs/>
        </w:rPr>
        <w:t>Cardiologie</w:t>
      </w:r>
      <w:r w:rsidRPr="005E6CAB">
        <w:rPr>
          <w:bCs/>
        </w:rPr>
        <w:tab/>
      </w:r>
      <w:r w:rsidRPr="005E6CAB">
        <w:rPr>
          <w:bCs/>
        </w:rPr>
        <w:tab/>
      </w:r>
      <w:r w:rsidRPr="005E6CAB">
        <w:rPr>
          <w:bCs/>
        </w:rPr>
        <w:tab/>
      </w:r>
      <w:r w:rsidR="00793252">
        <w:rPr>
          <w:bCs/>
        </w:rPr>
        <w:t>Ruud Spee</w:t>
      </w:r>
    </w:p>
    <w:p w14:paraId="31D90B9A" w14:textId="77777777" w:rsidR="00A472B8" w:rsidRPr="005E6CAB" w:rsidRDefault="00A472B8" w:rsidP="007D4DCD">
      <w:pPr>
        <w:spacing w:after="0" w:line="240" w:lineRule="auto"/>
        <w:rPr>
          <w:bCs/>
        </w:rPr>
      </w:pPr>
      <w:r w:rsidRPr="005E6CAB">
        <w:rPr>
          <w:bCs/>
        </w:rPr>
        <w:t>Longgeneeskunde</w:t>
      </w:r>
      <w:r w:rsidRPr="005E6CAB">
        <w:rPr>
          <w:bCs/>
        </w:rPr>
        <w:tab/>
      </w:r>
      <w:r w:rsidRPr="005E6CAB">
        <w:rPr>
          <w:bCs/>
        </w:rPr>
        <w:tab/>
      </w:r>
      <w:r w:rsidR="00945C3E" w:rsidRPr="005E6CAB">
        <w:rPr>
          <w:bCs/>
        </w:rPr>
        <w:t>Lidwien</w:t>
      </w:r>
      <w:r w:rsidRPr="005E6CAB">
        <w:rPr>
          <w:bCs/>
        </w:rPr>
        <w:t xml:space="preserve"> Graat - </w:t>
      </w:r>
      <w:proofErr w:type="spellStart"/>
      <w:r w:rsidRPr="005E6CAB">
        <w:rPr>
          <w:bCs/>
        </w:rPr>
        <w:t>Verboom</w:t>
      </w:r>
      <w:proofErr w:type="spellEnd"/>
    </w:p>
    <w:p w14:paraId="6E9ED76D" w14:textId="45543DF8" w:rsidR="00A472B8" w:rsidRPr="005E6CAB" w:rsidRDefault="00A472B8" w:rsidP="007D4DCD">
      <w:pPr>
        <w:spacing w:after="0" w:line="240" w:lineRule="auto"/>
        <w:rPr>
          <w:bCs/>
        </w:rPr>
      </w:pPr>
      <w:r w:rsidRPr="005E6CAB">
        <w:rPr>
          <w:bCs/>
        </w:rPr>
        <w:t>Orthopedie</w:t>
      </w:r>
      <w:r w:rsidRPr="005E6CAB">
        <w:rPr>
          <w:bCs/>
        </w:rPr>
        <w:tab/>
      </w:r>
      <w:r w:rsidRPr="005E6CAB">
        <w:rPr>
          <w:bCs/>
        </w:rPr>
        <w:tab/>
      </w:r>
      <w:r w:rsidRPr="005E6CAB">
        <w:rPr>
          <w:bCs/>
        </w:rPr>
        <w:tab/>
      </w:r>
      <w:r w:rsidR="00DC7B60">
        <w:rPr>
          <w:bCs/>
        </w:rPr>
        <w:t xml:space="preserve">Marijn van den </w:t>
      </w:r>
      <w:proofErr w:type="spellStart"/>
      <w:r w:rsidR="00DC7B60">
        <w:rPr>
          <w:bCs/>
        </w:rPr>
        <w:t>Besselaar</w:t>
      </w:r>
      <w:proofErr w:type="spellEnd"/>
    </w:p>
    <w:p w14:paraId="5EBB718C" w14:textId="77777777" w:rsidR="00A472B8" w:rsidRPr="005E6CAB" w:rsidRDefault="00A472B8" w:rsidP="007D4DCD">
      <w:pPr>
        <w:spacing w:after="0" w:line="240" w:lineRule="auto"/>
        <w:rPr>
          <w:bCs/>
        </w:rPr>
      </w:pPr>
      <w:r w:rsidRPr="005E6CAB">
        <w:rPr>
          <w:bCs/>
        </w:rPr>
        <w:t>Huisartsgeneeskunde</w:t>
      </w:r>
      <w:r w:rsidRPr="005E6CAB">
        <w:rPr>
          <w:bCs/>
        </w:rPr>
        <w:tab/>
      </w:r>
      <w:r w:rsidRPr="005E6CAB">
        <w:rPr>
          <w:bCs/>
        </w:rPr>
        <w:tab/>
      </w:r>
      <w:r w:rsidR="00945C3E" w:rsidRPr="005E6CAB">
        <w:rPr>
          <w:bCs/>
        </w:rPr>
        <w:t>Rob</w:t>
      </w:r>
      <w:r w:rsidRPr="005E6CAB">
        <w:rPr>
          <w:bCs/>
        </w:rPr>
        <w:t xml:space="preserve"> Janssen, </w:t>
      </w:r>
      <w:r w:rsidR="00FB7BE8">
        <w:rPr>
          <w:bCs/>
        </w:rPr>
        <w:t xml:space="preserve">Huisartspraktijk Medisch Centrum </w:t>
      </w:r>
      <w:proofErr w:type="spellStart"/>
      <w:r w:rsidR="00FB7BE8">
        <w:rPr>
          <w:bCs/>
        </w:rPr>
        <w:t>Aalsterweg</w:t>
      </w:r>
      <w:proofErr w:type="spellEnd"/>
    </w:p>
    <w:p w14:paraId="57FFF8ED" w14:textId="6544AAEC" w:rsidR="00A472B8" w:rsidRPr="005E6CAB" w:rsidRDefault="00A472B8" w:rsidP="007D4DCD">
      <w:pPr>
        <w:spacing w:after="0" w:line="240" w:lineRule="auto"/>
        <w:rPr>
          <w:bCs/>
        </w:rPr>
      </w:pPr>
      <w:r w:rsidRPr="005E6CAB">
        <w:rPr>
          <w:bCs/>
        </w:rPr>
        <w:lastRenderedPageBreak/>
        <w:t>Wetenschapsstage</w:t>
      </w:r>
      <w:r w:rsidRPr="005E6CAB">
        <w:rPr>
          <w:bCs/>
        </w:rPr>
        <w:tab/>
      </w:r>
      <w:r w:rsidRPr="005E6CAB">
        <w:rPr>
          <w:bCs/>
        </w:rPr>
        <w:tab/>
      </w:r>
      <w:r w:rsidR="008D700B">
        <w:rPr>
          <w:bCs/>
        </w:rPr>
        <w:t>Marieke van Vessem</w:t>
      </w:r>
      <w:r w:rsidRPr="005E6CAB">
        <w:rPr>
          <w:bCs/>
        </w:rPr>
        <w:t xml:space="preserve"> en betrokken specialist </w:t>
      </w:r>
      <w:r w:rsidR="0074648A">
        <w:rPr>
          <w:bCs/>
        </w:rPr>
        <w:t>van</w:t>
      </w:r>
      <w:r w:rsidR="0074648A" w:rsidRPr="005E6CAB">
        <w:rPr>
          <w:bCs/>
        </w:rPr>
        <w:t xml:space="preserve"> </w:t>
      </w:r>
      <w:r w:rsidRPr="005E6CAB">
        <w:rPr>
          <w:bCs/>
        </w:rPr>
        <w:t>het onderwerp</w:t>
      </w:r>
    </w:p>
    <w:p w14:paraId="11FD799C" w14:textId="77777777" w:rsidR="00A472B8" w:rsidRDefault="00A472B8" w:rsidP="007D4DCD">
      <w:pPr>
        <w:tabs>
          <w:tab w:val="left" w:pos="4635"/>
        </w:tabs>
        <w:spacing w:after="0" w:line="240" w:lineRule="auto"/>
        <w:rPr>
          <w:b/>
          <w:bCs/>
        </w:rPr>
      </w:pPr>
    </w:p>
    <w:p w14:paraId="442F2386" w14:textId="77777777" w:rsidR="00826DC2" w:rsidRPr="005E6CAB" w:rsidRDefault="00826DC2" w:rsidP="007D4DCD">
      <w:pPr>
        <w:tabs>
          <w:tab w:val="left" w:pos="4635"/>
        </w:tabs>
        <w:spacing w:after="0" w:line="240" w:lineRule="auto"/>
        <w:rPr>
          <w:b/>
          <w:bCs/>
        </w:rPr>
      </w:pPr>
    </w:p>
    <w:p w14:paraId="5F729AF4" w14:textId="77777777" w:rsidR="00793252" w:rsidRDefault="00793252" w:rsidP="007D4DCD">
      <w:pPr>
        <w:tabs>
          <w:tab w:val="left" w:pos="4635"/>
        </w:tabs>
        <w:spacing w:after="0" w:line="240" w:lineRule="auto"/>
        <w:rPr>
          <w:b/>
          <w:bCs/>
        </w:rPr>
      </w:pPr>
    </w:p>
    <w:p w14:paraId="4AAF6339" w14:textId="77777777" w:rsidR="00EB127F" w:rsidRPr="005E6CAB" w:rsidRDefault="00EB127F" w:rsidP="007D4DCD">
      <w:pPr>
        <w:tabs>
          <w:tab w:val="left" w:pos="4635"/>
        </w:tabs>
        <w:spacing w:after="0" w:line="240" w:lineRule="auto"/>
        <w:rPr>
          <w:b/>
          <w:bCs/>
        </w:rPr>
      </w:pPr>
      <w:r w:rsidRPr="005E6CAB">
        <w:rPr>
          <w:b/>
          <w:bCs/>
        </w:rPr>
        <w:t>Taken en verantwoordelijkheden opleidersgroep</w:t>
      </w:r>
    </w:p>
    <w:p w14:paraId="457E60B7" w14:textId="77777777" w:rsidR="00EB127F" w:rsidRPr="005E6CAB" w:rsidRDefault="00EB127F" w:rsidP="007D4DCD">
      <w:pPr>
        <w:pStyle w:val="Plattetekst"/>
        <w:spacing w:after="0" w:line="240" w:lineRule="auto"/>
        <w:jc w:val="both"/>
      </w:pPr>
      <w:r w:rsidRPr="005E6CAB">
        <w:t xml:space="preserve">De gehele opleidingsgroep is verantwoordelijk voor de kwaliteit, inhoud en vormgeving van de opleiding tot sportarts in het MMC. Alle sportartsen dragen hierin bij door: verrichten van </w:t>
      </w:r>
      <w:proofErr w:type="spellStart"/>
      <w:r w:rsidRPr="005E6CAB">
        <w:t>KPB’s</w:t>
      </w:r>
      <w:proofErr w:type="spellEnd"/>
      <w:r w:rsidRPr="005E6CAB">
        <w:t>, geven van supervisie, participeren in opleidingsvergaderingen en patiëntenbesprekingen. Daarbij zijn zij specifiek verantwoordelijk voor hun aandachtsgebied.</w:t>
      </w:r>
      <w:r w:rsidR="008673C7" w:rsidRPr="005E6CAB">
        <w:t xml:space="preserve"> </w:t>
      </w:r>
      <w:r w:rsidRPr="005E6CAB">
        <w:t xml:space="preserve">De opleider heeft samen met de vervangend opleider de eindverantwoordelijkheid. Zij voeren de regie over de gehele opleiding. </w:t>
      </w:r>
    </w:p>
    <w:p w14:paraId="1C51329C" w14:textId="77777777" w:rsidR="00EB127F" w:rsidRPr="005E6CAB" w:rsidRDefault="00EB127F" w:rsidP="007D4DCD">
      <w:pPr>
        <w:pStyle w:val="Plattetekst"/>
        <w:spacing w:after="0" w:line="240" w:lineRule="auto"/>
        <w:jc w:val="both"/>
      </w:pPr>
    </w:p>
    <w:p w14:paraId="720F5440" w14:textId="77777777" w:rsidR="00EB127F" w:rsidRPr="005E6CAB" w:rsidRDefault="00EB127F" w:rsidP="007D4DCD">
      <w:pPr>
        <w:pStyle w:val="Plattetekst"/>
        <w:spacing w:after="0" w:line="240" w:lineRule="auto"/>
        <w:jc w:val="both"/>
      </w:pPr>
      <w:r w:rsidRPr="005E6CAB">
        <w:t>De leden van de opleidingsgroep zijn samen verantwoordelijk voor:</w:t>
      </w:r>
    </w:p>
    <w:p w14:paraId="51200353" w14:textId="77777777" w:rsidR="00EB127F" w:rsidRPr="005E6CAB" w:rsidRDefault="00EB127F" w:rsidP="00840C97">
      <w:pPr>
        <w:numPr>
          <w:ilvl w:val="0"/>
          <w:numId w:val="3"/>
        </w:numPr>
        <w:spacing w:after="0" w:line="240" w:lineRule="auto"/>
        <w:jc w:val="both"/>
      </w:pPr>
      <w:r w:rsidRPr="005E6CAB">
        <w:t>Het opleidingsklimaat</w:t>
      </w:r>
      <w:r w:rsidR="00945C3E" w:rsidRPr="005E6CAB">
        <w:t>.</w:t>
      </w:r>
    </w:p>
    <w:p w14:paraId="542C6C88" w14:textId="77777777" w:rsidR="005F67DD" w:rsidRDefault="00EB127F" w:rsidP="00840C97">
      <w:pPr>
        <w:numPr>
          <w:ilvl w:val="0"/>
          <w:numId w:val="3"/>
        </w:numPr>
        <w:spacing w:after="0" w:line="240" w:lineRule="auto"/>
        <w:jc w:val="both"/>
      </w:pPr>
      <w:r w:rsidRPr="005E6CAB">
        <w:t>Begeleiding van de AIOS in</w:t>
      </w:r>
      <w:r w:rsidR="005F67DD">
        <w:t>dien gewenst als mentor.</w:t>
      </w:r>
    </w:p>
    <w:p w14:paraId="474C6E07" w14:textId="77777777" w:rsidR="00EB127F" w:rsidRPr="005E6CAB" w:rsidRDefault="005F67DD" w:rsidP="00840C97">
      <w:pPr>
        <w:numPr>
          <w:ilvl w:val="0"/>
          <w:numId w:val="3"/>
        </w:numPr>
        <w:spacing w:after="0" w:line="240" w:lineRule="auto"/>
        <w:jc w:val="both"/>
      </w:pPr>
      <w:r>
        <w:t xml:space="preserve">Het functioneren als rolmodel voor de AIOS. </w:t>
      </w:r>
    </w:p>
    <w:p w14:paraId="5A25ED77" w14:textId="77777777" w:rsidR="00EB127F" w:rsidRPr="005E6CAB" w:rsidRDefault="005F67DD" w:rsidP="00840C97">
      <w:pPr>
        <w:numPr>
          <w:ilvl w:val="0"/>
          <w:numId w:val="3"/>
        </w:numPr>
        <w:spacing w:after="0" w:line="240" w:lineRule="auto"/>
        <w:jc w:val="both"/>
      </w:pPr>
      <w:r>
        <w:t>H</w:t>
      </w:r>
      <w:r w:rsidR="00EB127F" w:rsidRPr="005E6CAB">
        <w:t>et geven van gestructureerde feedback</w:t>
      </w:r>
      <w:r>
        <w:t xml:space="preserve"> en het afnemen van </w:t>
      </w:r>
      <w:proofErr w:type="spellStart"/>
      <w:r>
        <w:t>KPB’s</w:t>
      </w:r>
      <w:proofErr w:type="spellEnd"/>
      <w:r>
        <w:t>.</w:t>
      </w:r>
    </w:p>
    <w:p w14:paraId="7C13CFC9" w14:textId="77777777" w:rsidR="00EB127F" w:rsidRPr="005E6CAB" w:rsidRDefault="00EB127F" w:rsidP="00840C97">
      <w:pPr>
        <w:numPr>
          <w:ilvl w:val="0"/>
          <w:numId w:val="3"/>
        </w:numPr>
        <w:spacing w:after="0" w:line="240" w:lineRule="auto"/>
        <w:jc w:val="both"/>
      </w:pPr>
      <w:r w:rsidRPr="005E6CAB">
        <w:t>Het monitoren van de vorderingen van de AIOS en opleidingsschema in het portfolio</w:t>
      </w:r>
      <w:r w:rsidR="00945C3E" w:rsidRPr="005E6CAB">
        <w:t>.</w:t>
      </w:r>
    </w:p>
    <w:p w14:paraId="1F173EE5" w14:textId="77777777" w:rsidR="00EB127F" w:rsidRPr="005E6CAB" w:rsidRDefault="00EB127F" w:rsidP="00840C97">
      <w:pPr>
        <w:numPr>
          <w:ilvl w:val="0"/>
          <w:numId w:val="3"/>
        </w:numPr>
        <w:spacing w:after="0" w:line="240" w:lineRule="auto"/>
        <w:jc w:val="both"/>
      </w:pPr>
      <w:r w:rsidRPr="005E6CAB">
        <w:t>Het faciliteren respectievelijk zorg dragen voor deelname aan de verplichte (landelijke, regionale en lokale) cursussen</w:t>
      </w:r>
      <w:r w:rsidR="00945C3E" w:rsidRPr="005E6CAB">
        <w:t>.</w:t>
      </w:r>
    </w:p>
    <w:p w14:paraId="59D487D2" w14:textId="77777777" w:rsidR="00EB127F" w:rsidRPr="005E6CAB" w:rsidRDefault="00EB127F" w:rsidP="00840C97">
      <w:pPr>
        <w:numPr>
          <w:ilvl w:val="0"/>
          <w:numId w:val="3"/>
        </w:numPr>
        <w:spacing w:after="0" w:line="240" w:lineRule="auto"/>
        <w:jc w:val="both"/>
      </w:pPr>
      <w:r w:rsidRPr="005E6CAB">
        <w:t xml:space="preserve">Het door de afdeling sportgeneeskunde georganiseerde </w:t>
      </w:r>
      <w:r w:rsidR="00945C3E" w:rsidRPr="005E6CAB">
        <w:t>drie</w:t>
      </w:r>
      <w:r w:rsidRPr="005E6CAB">
        <w:t>wekelijkse (sportgeneeskundig) onderwijs</w:t>
      </w:r>
      <w:r w:rsidR="00945C3E" w:rsidRPr="005E6CAB">
        <w:t>.</w:t>
      </w:r>
    </w:p>
    <w:p w14:paraId="496B58B5" w14:textId="77777777" w:rsidR="00EB127F" w:rsidRPr="005E6CAB" w:rsidRDefault="00EB127F" w:rsidP="00840C97">
      <w:pPr>
        <w:numPr>
          <w:ilvl w:val="0"/>
          <w:numId w:val="3"/>
        </w:numPr>
        <w:spacing w:after="0" w:line="240" w:lineRule="auto"/>
        <w:jc w:val="both"/>
      </w:pPr>
      <w:r w:rsidRPr="005E6CAB">
        <w:t>De overige opleidingsmomenten die binnen een opleidingsonderdeel georganiseerd wordt respectievelijk die voor de AIOS sportgeneeskunde georganiseerd worden</w:t>
      </w:r>
      <w:r w:rsidR="00945C3E" w:rsidRPr="005E6CAB">
        <w:t>.</w:t>
      </w:r>
    </w:p>
    <w:p w14:paraId="3636F44B" w14:textId="77777777" w:rsidR="00EB127F" w:rsidRPr="005E6CAB" w:rsidRDefault="00EB127F" w:rsidP="00840C97">
      <w:pPr>
        <w:numPr>
          <w:ilvl w:val="0"/>
          <w:numId w:val="3"/>
        </w:numPr>
        <w:spacing w:after="0" w:line="240" w:lineRule="auto"/>
        <w:jc w:val="both"/>
      </w:pPr>
      <w:r w:rsidRPr="005E6CAB">
        <w:t>Participatie in docentprofessionalisering</w:t>
      </w:r>
      <w:r w:rsidR="00945C3E" w:rsidRPr="005E6CAB">
        <w:t>.</w:t>
      </w:r>
    </w:p>
    <w:p w14:paraId="7546A13B" w14:textId="77777777" w:rsidR="00EB127F" w:rsidRDefault="00EB127F" w:rsidP="00840C97">
      <w:pPr>
        <w:numPr>
          <w:ilvl w:val="0"/>
          <w:numId w:val="4"/>
        </w:numPr>
        <w:spacing w:after="0" w:line="240" w:lineRule="auto"/>
        <w:jc w:val="both"/>
      </w:pPr>
      <w:r w:rsidRPr="005E6CAB">
        <w:t>Het tussentijds informeren van de opleider over de voortgang</w:t>
      </w:r>
      <w:r w:rsidR="00945C3E" w:rsidRPr="005E6CAB">
        <w:t>.</w:t>
      </w:r>
    </w:p>
    <w:p w14:paraId="31A45948" w14:textId="77777777" w:rsidR="00C8481F" w:rsidRPr="005E6CAB" w:rsidRDefault="00C8481F" w:rsidP="00840C97">
      <w:pPr>
        <w:numPr>
          <w:ilvl w:val="0"/>
          <w:numId w:val="4"/>
        </w:numPr>
        <w:spacing w:after="0" w:line="240" w:lineRule="auto"/>
        <w:jc w:val="both"/>
      </w:pPr>
      <w:r>
        <w:t xml:space="preserve">Aanwezigheid bij </w:t>
      </w:r>
      <w:r w:rsidR="005F67DD">
        <w:t>het</w:t>
      </w:r>
      <w:r>
        <w:t xml:space="preserve"> </w:t>
      </w:r>
      <w:r w:rsidR="005F67DD">
        <w:t>opleidingsoverleg (</w:t>
      </w:r>
      <w:r>
        <w:t>4x/jaar</w:t>
      </w:r>
      <w:r w:rsidR="005F67DD">
        <w:t>)</w:t>
      </w:r>
    </w:p>
    <w:p w14:paraId="0901FAF2" w14:textId="77777777" w:rsidR="00EB127F" w:rsidRPr="005E6CAB" w:rsidRDefault="00EB127F" w:rsidP="007D4DCD">
      <w:pPr>
        <w:pStyle w:val="Plattetekst"/>
        <w:spacing w:after="0" w:line="240" w:lineRule="auto"/>
        <w:jc w:val="both"/>
      </w:pPr>
    </w:p>
    <w:p w14:paraId="2C04DCF3" w14:textId="77777777" w:rsidR="00EB127F" w:rsidRPr="005E6CAB" w:rsidRDefault="00EB127F" w:rsidP="007D4DCD">
      <w:pPr>
        <w:tabs>
          <w:tab w:val="left" w:pos="4635"/>
        </w:tabs>
        <w:spacing w:after="0" w:line="240" w:lineRule="auto"/>
      </w:pPr>
      <w:r w:rsidRPr="005E6CAB">
        <w:t xml:space="preserve">De taken en verantwoordelijkheden voor de stage verlenende opleiders zijn vergelijkbaar aan die voor sportartsopleiders. </w:t>
      </w:r>
    </w:p>
    <w:p w14:paraId="519D113F" w14:textId="77777777" w:rsidR="00EB127F" w:rsidRPr="005E6CAB" w:rsidRDefault="00EB127F" w:rsidP="00840C97">
      <w:pPr>
        <w:pStyle w:val="Lijstalinea"/>
        <w:numPr>
          <w:ilvl w:val="0"/>
          <w:numId w:val="4"/>
        </w:numPr>
        <w:tabs>
          <w:tab w:val="left" w:pos="4635"/>
        </w:tabs>
        <w:spacing w:after="0" w:line="240" w:lineRule="auto"/>
        <w:rPr>
          <w:bCs/>
          <w:sz w:val="22"/>
        </w:rPr>
      </w:pPr>
      <w:r w:rsidRPr="005E6CAB">
        <w:rPr>
          <w:bCs/>
          <w:sz w:val="22"/>
        </w:rPr>
        <w:t>Als extra verantwoordelijkheid wordt gevraagd actief zorg te dragen voor een sportgeneeskundig relevante invulling van de stage</w:t>
      </w:r>
      <w:r w:rsidR="00945C3E" w:rsidRPr="005E6CAB">
        <w:rPr>
          <w:bCs/>
          <w:sz w:val="22"/>
        </w:rPr>
        <w:t>.</w:t>
      </w:r>
    </w:p>
    <w:p w14:paraId="11AB75DB" w14:textId="77777777" w:rsidR="00EB127F" w:rsidRDefault="00EB127F" w:rsidP="00840C97">
      <w:pPr>
        <w:pStyle w:val="Lijstalinea"/>
        <w:numPr>
          <w:ilvl w:val="0"/>
          <w:numId w:val="4"/>
        </w:numPr>
        <w:tabs>
          <w:tab w:val="left" w:pos="4635"/>
        </w:tabs>
        <w:spacing w:after="0" w:line="240" w:lineRule="auto"/>
        <w:rPr>
          <w:bCs/>
          <w:sz w:val="22"/>
        </w:rPr>
      </w:pPr>
      <w:r w:rsidRPr="005E6CAB">
        <w:rPr>
          <w:bCs/>
          <w:sz w:val="22"/>
        </w:rPr>
        <w:t>Competentie-ontwikkeling voor het stage verlenende specialisme, maar primair om het verwerven van kennis en vaardigheden die nodig zijn voor het zelfstandig functioneren als sportarts</w:t>
      </w:r>
      <w:r w:rsidR="00945C3E" w:rsidRPr="005E6CAB">
        <w:rPr>
          <w:bCs/>
          <w:sz w:val="22"/>
        </w:rPr>
        <w:t>.</w:t>
      </w:r>
    </w:p>
    <w:p w14:paraId="79D50F79" w14:textId="7A0805B9" w:rsidR="00C8481F" w:rsidRPr="005E6CAB" w:rsidRDefault="00C8481F" w:rsidP="00840C97">
      <w:pPr>
        <w:pStyle w:val="Lijstalinea"/>
        <w:numPr>
          <w:ilvl w:val="0"/>
          <w:numId w:val="4"/>
        </w:numPr>
        <w:tabs>
          <w:tab w:val="left" w:pos="4635"/>
        </w:tabs>
        <w:spacing w:after="0" w:line="240" w:lineRule="auto"/>
        <w:rPr>
          <w:bCs/>
          <w:sz w:val="22"/>
        </w:rPr>
      </w:pPr>
      <w:r>
        <w:rPr>
          <w:bCs/>
          <w:sz w:val="22"/>
        </w:rPr>
        <w:t xml:space="preserve">Aanwezigheid bij de grote </w:t>
      </w:r>
      <w:proofErr w:type="spellStart"/>
      <w:r w:rsidR="00950A80">
        <w:rPr>
          <w:bCs/>
          <w:sz w:val="22"/>
        </w:rPr>
        <w:t>opleiding</w:t>
      </w:r>
      <w:r w:rsidR="008E0F32">
        <w:rPr>
          <w:bCs/>
          <w:sz w:val="22"/>
        </w:rPr>
        <w:t>s</w:t>
      </w:r>
      <w:r w:rsidR="00950A80">
        <w:rPr>
          <w:bCs/>
          <w:sz w:val="22"/>
        </w:rPr>
        <w:t>overleggen</w:t>
      </w:r>
      <w:proofErr w:type="spellEnd"/>
      <w:r>
        <w:rPr>
          <w:bCs/>
          <w:sz w:val="22"/>
        </w:rPr>
        <w:t xml:space="preserve"> 2x/jaar</w:t>
      </w:r>
    </w:p>
    <w:p w14:paraId="7DBF88A5" w14:textId="77777777" w:rsidR="00EB127F" w:rsidRPr="005E6CAB" w:rsidRDefault="00EB127F" w:rsidP="007D4DCD">
      <w:pPr>
        <w:pStyle w:val="Plattetekst"/>
        <w:spacing w:after="0" w:line="240" w:lineRule="auto"/>
        <w:jc w:val="both"/>
      </w:pPr>
    </w:p>
    <w:p w14:paraId="37EA0D2A" w14:textId="77777777" w:rsidR="00EB127F" w:rsidRPr="005E6CAB" w:rsidRDefault="00EB127F" w:rsidP="007D4DCD">
      <w:pPr>
        <w:pStyle w:val="Plattetekst"/>
        <w:spacing w:after="0" w:line="240" w:lineRule="auto"/>
        <w:jc w:val="both"/>
      </w:pPr>
      <w:r w:rsidRPr="005E6CAB">
        <w:t>De opleider is (eind)verantwoordelijk voor:</w:t>
      </w:r>
    </w:p>
    <w:p w14:paraId="2907DB67" w14:textId="77777777" w:rsidR="00EB127F" w:rsidRPr="005E6CAB" w:rsidRDefault="00EB127F" w:rsidP="00840C97">
      <w:pPr>
        <w:pStyle w:val="Plattetekst2"/>
        <w:numPr>
          <w:ilvl w:val="0"/>
          <w:numId w:val="4"/>
        </w:numPr>
        <w:jc w:val="both"/>
        <w:rPr>
          <w:rFonts w:asciiTheme="minorHAnsi" w:eastAsiaTheme="minorEastAsia" w:hAnsiTheme="minorHAnsi" w:cstheme="minorBidi"/>
          <w:b w:val="0"/>
          <w:bCs w:val="0"/>
          <w:sz w:val="22"/>
          <w:szCs w:val="22"/>
        </w:rPr>
      </w:pPr>
      <w:r w:rsidRPr="005E6CAB">
        <w:rPr>
          <w:rFonts w:asciiTheme="minorHAnsi" w:eastAsiaTheme="minorEastAsia" w:hAnsiTheme="minorHAnsi" w:cstheme="minorBidi"/>
          <w:b w:val="0"/>
          <w:bCs w:val="0"/>
          <w:sz w:val="22"/>
          <w:szCs w:val="22"/>
        </w:rPr>
        <w:t>Aanvragen en coördinatie van de opleidingserkenning (visitatie)</w:t>
      </w:r>
      <w:r w:rsidR="00945C3E" w:rsidRPr="005E6CAB">
        <w:rPr>
          <w:rFonts w:asciiTheme="minorHAnsi" w:eastAsiaTheme="minorEastAsia" w:hAnsiTheme="minorHAnsi" w:cstheme="minorBidi"/>
          <w:b w:val="0"/>
          <w:bCs w:val="0"/>
          <w:sz w:val="22"/>
          <w:szCs w:val="22"/>
        </w:rPr>
        <w:t>.</w:t>
      </w:r>
    </w:p>
    <w:p w14:paraId="2D78BB69" w14:textId="77777777" w:rsidR="00EB127F" w:rsidRPr="005E6CAB" w:rsidRDefault="00EB127F" w:rsidP="00840C97">
      <w:pPr>
        <w:pStyle w:val="Plattetekst2"/>
        <w:numPr>
          <w:ilvl w:val="0"/>
          <w:numId w:val="4"/>
        </w:numPr>
        <w:jc w:val="both"/>
        <w:rPr>
          <w:rFonts w:asciiTheme="minorHAnsi" w:eastAsiaTheme="minorEastAsia" w:hAnsiTheme="minorHAnsi" w:cstheme="minorBidi"/>
          <w:b w:val="0"/>
          <w:bCs w:val="0"/>
          <w:sz w:val="22"/>
          <w:szCs w:val="22"/>
        </w:rPr>
      </w:pPr>
      <w:r w:rsidRPr="005E6CAB">
        <w:rPr>
          <w:rFonts w:asciiTheme="minorHAnsi" w:eastAsiaTheme="minorEastAsia" w:hAnsiTheme="minorHAnsi" w:cstheme="minorBidi"/>
          <w:b w:val="0"/>
          <w:bCs w:val="0"/>
          <w:sz w:val="22"/>
          <w:szCs w:val="22"/>
        </w:rPr>
        <w:t>Ontwikkelen en implementeren van nieuwe kwaliteitsinstrumenten</w:t>
      </w:r>
      <w:r w:rsidR="00945C3E" w:rsidRPr="005E6CAB">
        <w:rPr>
          <w:rFonts w:asciiTheme="minorHAnsi" w:eastAsiaTheme="minorEastAsia" w:hAnsiTheme="minorHAnsi" w:cstheme="minorBidi"/>
          <w:b w:val="0"/>
          <w:bCs w:val="0"/>
          <w:sz w:val="22"/>
          <w:szCs w:val="22"/>
        </w:rPr>
        <w:t>.</w:t>
      </w:r>
    </w:p>
    <w:p w14:paraId="0BBA7F71" w14:textId="77777777" w:rsidR="00EB127F" w:rsidRPr="005E6CAB" w:rsidRDefault="00EB127F" w:rsidP="00840C97">
      <w:pPr>
        <w:pStyle w:val="Plattetekst2"/>
        <w:numPr>
          <w:ilvl w:val="0"/>
          <w:numId w:val="4"/>
        </w:numPr>
        <w:jc w:val="both"/>
        <w:rPr>
          <w:rFonts w:asciiTheme="minorHAnsi" w:eastAsiaTheme="minorEastAsia" w:hAnsiTheme="minorHAnsi" w:cstheme="minorBidi"/>
          <w:b w:val="0"/>
          <w:bCs w:val="0"/>
          <w:sz w:val="22"/>
          <w:szCs w:val="22"/>
        </w:rPr>
      </w:pPr>
      <w:r w:rsidRPr="005E6CAB">
        <w:rPr>
          <w:rFonts w:asciiTheme="minorHAnsi" w:eastAsiaTheme="minorEastAsia" w:hAnsiTheme="minorHAnsi" w:cstheme="minorBidi"/>
          <w:b w:val="0"/>
          <w:bCs w:val="0"/>
          <w:sz w:val="22"/>
          <w:szCs w:val="22"/>
        </w:rPr>
        <w:t>Bewaking van de voortgang van de opleiding</w:t>
      </w:r>
      <w:r w:rsidR="00945C3E" w:rsidRPr="005E6CAB">
        <w:rPr>
          <w:rFonts w:asciiTheme="minorHAnsi" w:eastAsiaTheme="minorEastAsia" w:hAnsiTheme="minorHAnsi" w:cstheme="minorBidi"/>
          <w:b w:val="0"/>
          <w:bCs w:val="0"/>
          <w:sz w:val="22"/>
          <w:szCs w:val="22"/>
        </w:rPr>
        <w:t>.</w:t>
      </w:r>
    </w:p>
    <w:p w14:paraId="0CB7D2CB"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Het maken van een afspraak voor het beoordelingsgesprek</w:t>
      </w:r>
      <w:r w:rsidR="00945C3E" w:rsidRPr="005E6CAB">
        <w:rPr>
          <w:rFonts w:eastAsiaTheme="minorEastAsia"/>
          <w:sz w:val="22"/>
          <w:lang w:eastAsia="nl-NL"/>
        </w:rPr>
        <w:t>.</w:t>
      </w:r>
    </w:p>
    <w:p w14:paraId="031E66D4"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Afstemmen opleiding met stageopleiders zowel op inhoud als op voortgang</w:t>
      </w:r>
      <w:r w:rsidR="00945C3E" w:rsidRPr="005E6CAB">
        <w:rPr>
          <w:rFonts w:eastAsiaTheme="minorEastAsia"/>
          <w:sz w:val="22"/>
          <w:lang w:eastAsia="nl-NL"/>
        </w:rPr>
        <w:t>.</w:t>
      </w:r>
    </w:p>
    <w:p w14:paraId="405B8585"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Implementeren van het (nieuwe) opleidingscurriculum</w:t>
      </w:r>
      <w:r w:rsidR="00945C3E" w:rsidRPr="005E6CAB">
        <w:rPr>
          <w:rFonts w:eastAsiaTheme="minorEastAsia"/>
          <w:sz w:val="22"/>
          <w:lang w:eastAsia="nl-NL"/>
        </w:rPr>
        <w:t>.</w:t>
      </w:r>
    </w:p>
    <w:p w14:paraId="121E0322"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Samenstelling onderwijsrooster</w:t>
      </w:r>
      <w:r w:rsidR="00945C3E" w:rsidRPr="005E6CAB">
        <w:rPr>
          <w:rFonts w:eastAsiaTheme="minorEastAsia"/>
          <w:sz w:val="22"/>
          <w:lang w:eastAsia="nl-NL"/>
        </w:rPr>
        <w:t>.</w:t>
      </w:r>
    </w:p>
    <w:p w14:paraId="246AE23B"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Het organiseren, begeleiden en geven van het structureel thematisch onderwijs</w:t>
      </w:r>
      <w:r w:rsidR="00945C3E" w:rsidRPr="005E6CAB">
        <w:rPr>
          <w:rFonts w:eastAsiaTheme="minorEastAsia"/>
          <w:sz w:val="22"/>
          <w:lang w:eastAsia="nl-NL"/>
        </w:rPr>
        <w:t>.</w:t>
      </w:r>
    </w:p>
    <w:p w14:paraId="3375B1B9"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Coördinatie refereeravonden (in afstemming met opleidingsgroep)</w:t>
      </w:r>
      <w:r w:rsidR="00945C3E" w:rsidRPr="005E6CAB">
        <w:rPr>
          <w:rFonts w:eastAsiaTheme="minorEastAsia"/>
          <w:sz w:val="22"/>
          <w:lang w:eastAsia="nl-NL"/>
        </w:rPr>
        <w:t>.</w:t>
      </w:r>
    </w:p>
    <w:p w14:paraId="452FDA34"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Aannemen van AIOS</w:t>
      </w:r>
      <w:r w:rsidR="00945C3E" w:rsidRPr="005E6CAB">
        <w:rPr>
          <w:rFonts w:eastAsiaTheme="minorEastAsia"/>
          <w:sz w:val="22"/>
          <w:lang w:eastAsia="nl-NL"/>
        </w:rPr>
        <w:t>.</w:t>
      </w:r>
    </w:p>
    <w:p w14:paraId="57D2C81E" w14:textId="77777777" w:rsidR="00EB127F" w:rsidRPr="005E6CAB" w:rsidRDefault="00EB127F" w:rsidP="00840C97">
      <w:pPr>
        <w:pStyle w:val="Lijstalinea"/>
        <w:numPr>
          <w:ilvl w:val="0"/>
          <w:numId w:val="4"/>
        </w:numPr>
        <w:spacing w:after="0" w:line="240" w:lineRule="auto"/>
        <w:rPr>
          <w:rFonts w:eastAsiaTheme="minorEastAsia"/>
          <w:sz w:val="22"/>
          <w:lang w:eastAsia="nl-NL"/>
        </w:rPr>
      </w:pPr>
      <w:r w:rsidRPr="005E6CAB">
        <w:rPr>
          <w:rFonts w:eastAsiaTheme="minorEastAsia"/>
          <w:sz w:val="22"/>
          <w:lang w:eastAsia="nl-NL"/>
        </w:rPr>
        <w:t>Coördinatie wetenschappelijk onderzoek van de AIOS</w:t>
      </w:r>
      <w:r w:rsidR="00945C3E" w:rsidRPr="005E6CAB">
        <w:rPr>
          <w:rFonts w:eastAsiaTheme="minorEastAsia"/>
          <w:sz w:val="22"/>
          <w:lang w:eastAsia="nl-NL"/>
        </w:rPr>
        <w:t>.</w:t>
      </w:r>
    </w:p>
    <w:p w14:paraId="4C540ED3" w14:textId="77777777" w:rsidR="00EB127F" w:rsidRPr="005E6CAB" w:rsidRDefault="00EB127F" w:rsidP="00840C97">
      <w:pPr>
        <w:pStyle w:val="Lijstalinea"/>
        <w:numPr>
          <w:ilvl w:val="0"/>
          <w:numId w:val="4"/>
        </w:numPr>
        <w:spacing w:after="0" w:line="240" w:lineRule="auto"/>
        <w:contextualSpacing w:val="0"/>
        <w:rPr>
          <w:rFonts w:eastAsiaTheme="minorEastAsia"/>
          <w:sz w:val="22"/>
          <w:lang w:eastAsia="nl-NL"/>
        </w:rPr>
      </w:pPr>
      <w:r w:rsidRPr="005E6CAB">
        <w:rPr>
          <w:rFonts w:eastAsiaTheme="minorEastAsia"/>
          <w:sz w:val="22"/>
          <w:lang w:eastAsia="nl-NL"/>
        </w:rPr>
        <w:t>Monitoren en bijhouden</w:t>
      </w:r>
      <w:r w:rsidR="00F57318">
        <w:rPr>
          <w:rFonts w:eastAsiaTheme="minorEastAsia"/>
          <w:sz w:val="22"/>
          <w:lang w:eastAsia="nl-NL"/>
        </w:rPr>
        <w:t xml:space="preserve"> van de competentieontwikkeling</w:t>
      </w:r>
      <w:r w:rsidRPr="005E6CAB">
        <w:rPr>
          <w:rFonts w:eastAsiaTheme="minorEastAsia"/>
          <w:sz w:val="22"/>
          <w:lang w:eastAsia="nl-NL"/>
        </w:rPr>
        <w:t>/de voortgang van de individuele AIOS door:</w:t>
      </w:r>
    </w:p>
    <w:p w14:paraId="4FC98C05" w14:textId="77777777" w:rsidR="00EB127F" w:rsidRPr="005E6CAB" w:rsidRDefault="00EB127F" w:rsidP="00840C97">
      <w:pPr>
        <w:pStyle w:val="Plattetekst2"/>
        <w:numPr>
          <w:ilvl w:val="1"/>
          <w:numId w:val="4"/>
        </w:numPr>
        <w:jc w:val="both"/>
        <w:rPr>
          <w:rFonts w:asciiTheme="minorHAnsi" w:eastAsiaTheme="minorEastAsia" w:hAnsiTheme="minorHAnsi" w:cstheme="minorBidi"/>
          <w:b w:val="0"/>
          <w:bCs w:val="0"/>
          <w:sz w:val="22"/>
          <w:szCs w:val="22"/>
        </w:rPr>
      </w:pPr>
      <w:r w:rsidRPr="005E6CAB">
        <w:rPr>
          <w:rFonts w:asciiTheme="minorHAnsi" w:eastAsiaTheme="minorEastAsia" w:hAnsiTheme="minorHAnsi" w:cstheme="minorBidi"/>
          <w:b w:val="0"/>
          <w:bCs w:val="0"/>
          <w:sz w:val="22"/>
          <w:szCs w:val="22"/>
        </w:rPr>
        <w:t>Startgesprek, voortgangsgesprekken, de geschiktheidsbeoordelingen en</w:t>
      </w:r>
      <w:r w:rsidR="00513EBD">
        <w:rPr>
          <w:rFonts w:asciiTheme="minorHAnsi" w:eastAsiaTheme="minorEastAsia" w:hAnsiTheme="minorHAnsi" w:cstheme="minorBidi"/>
          <w:b w:val="0"/>
          <w:bCs w:val="0"/>
          <w:sz w:val="22"/>
          <w:szCs w:val="22"/>
        </w:rPr>
        <w:t xml:space="preserve"> </w:t>
      </w:r>
      <w:r w:rsidRPr="005E6CAB">
        <w:rPr>
          <w:rFonts w:asciiTheme="minorHAnsi" w:eastAsiaTheme="minorEastAsia" w:hAnsiTheme="minorHAnsi" w:cstheme="minorBidi"/>
          <w:b w:val="0"/>
          <w:bCs w:val="0"/>
          <w:sz w:val="22"/>
          <w:szCs w:val="22"/>
        </w:rPr>
        <w:t>het eindgesprek te houden.</w:t>
      </w:r>
    </w:p>
    <w:p w14:paraId="020D6DB8" w14:textId="77777777" w:rsidR="00EB127F" w:rsidRPr="005E6CAB" w:rsidRDefault="00EB127F" w:rsidP="00840C97">
      <w:pPr>
        <w:pStyle w:val="Plattetekst2"/>
        <w:numPr>
          <w:ilvl w:val="1"/>
          <w:numId w:val="4"/>
        </w:numPr>
        <w:jc w:val="both"/>
        <w:rPr>
          <w:rFonts w:asciiTheme="minorHAnsi" w:eastAsiaTheme="minorEastAsia" w:hAnsiTheme="minorHAnsi" w:cstheme="minorBidi"/>
          <w:b w:val="0"/>
          <w:bCs w:val="0"/>
          <w:sz w:val="22"/>
          <w:szCs w:val="22"/>
        </w:rPr>
      </w:pPr>
      <w:r w:rsidRPr="005E6CAB">
        <w:rPr>
          <w:rFonts w:asciiTheme="minorHAnsi" w:eastAsiaTheme="minorEastAsia" w:hAnsiTheme="minorHAnsi" w:cstheme="minorBidi"/>
          <w:b w:val="0"/>
          <w:bCs w:val="0"/>
          <w:sz w:val="22"/>
          <w:szCs w:val="22"/>
        </w:rPr>
        <w:lastRenderedPageBreak/>
        <w:t>Idem voor wat betreft de (overige) toetsingsmomenten, die gebruikt zullen worden bij het houden van bovengenoemde gesprekken</w:t>
      </w:r>
      <w:r w:rsidR="00513EBD">
        <w:rPr>
          <w:rFonts w:asciiTheme="minorHAnsi" w:eastAsiaTheme="minorEastAsia" w:hAnsiTheme="minorHAnsi" w:cstheme="minorBidi"/>
          <w:b w:val="0"/>
          <w:bCs w:val="0"/>
          <w:sz w:val="22"/>
          <w:szCs w:val="22"/>
        </w:rPr>
        <w:t>.</w:t>
      </w:r>
    </w:p>
    <w:p w14:paraId="5836CD69" w14:textId="77777777" w:rsidR="00EB127F" w:rsidRPr="005E6CAB" w:rsidRDefault="008B524B" w:rsidP="00840C97">
      <w:pPr>
        <w:pStyle w:val="Plattetekst2"/>
        <w:numPr>
          <w:ilvl w:val="1"/>
          <w:numId w:val="4"/>
        </w:numPr>
        <w:jc w:val="both"/>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Er</w:t>
      </w:r>
      <w:r w:rsidR="00EB127F" w:rsidRPr="005E6CAB">
        <w:rPr>
          <w:rFonts w:asciiTheme="minorHAnsi" w:eastAsiaTheme="minorEastAsia" w:hAnsiTheme="minorHAnsi" w:cstheme="minorBidi"/>
          <w:b w:val="0"/>
          <w:bCs w:val="0"/>
          <w:sz w:val="22"/>
          <w:szCs w:val="22"/>
        </w:rPr>
        <w:t xml:space="preserve">op toe te zien dat de portfolio’s AIOS worden gevuld conform de hierboven genoemde afspraken. </w:t>
      </w:r>
    </w:p>
    <w:p w14:paraId="49731D5F" w14:textId="77777777" w:rsidR="00EB127F" w:rsidRDefault="00EB127F" w:rsidP="00840C97">
      <w:pPr>
        <w:pStyle w:val="Plattetekst2"/>
        <w:numPr>
          <w:ilvl w:val="1"/>
          <w:numId w:val="4"/>
        </w:numPr>
        <w:jc w:val="both"/>
        <w:rPr>
          <w:rFonts w:asciiTheme="minorHAnsi" w:eastAsiaTheme="minorEastAsia" w:hAnsiTheme="minorHAnsi" w:cstheme="minorBidi"/>
          <w:b w:val="0"/>
          <w:bCs w:val="0"/>
          <w:sz w:val="22"/>
          <w:szCs w:val="22"/>
        </w:rPr>
      </w:pPr>
      <w:r w:rsidRPr="005E6CAB">
        <w:rPr>
          <w:rFonts w:asciiTheme="minorHAnsi" w:eastAsiaTheme="minorEastAsia" w:hAnsiTheme="minorHAnsi" w:cstheme="minorBidi"/>
          <w:b w:val="0"/>
          <w:bCs w:val="0"/>
          <w:sz w:val="22"/>
          <w:szCs w:val="22"/>
        </w:rPr>
        <w:t>De organisatie van een minimaal 4x per jaar genotuleerd opleidingsoverleg met opleidingsgroep inclusief AIOS</w:t>
      </w:r>
      <w:r w:rsidR="00945C3E" w:rsidRPr="005E6CAB">
        <w:rPr>
          <w:rFonts w:asciiTheme="minorHAnsi" w:eastAsiaTheme="minorEastAsia" w:hAnsiTheme="minorHAnsi" w:cstheme="minorBidi"/>
          <w:b w:val="0"/>
          <w:bCs w:val="0"/>
          <w:sz w:val="22"/>
          <w:szCs w:val="22"/>
        </w:rPr>
        <w:t>.</w:t>
      </w:r>
    </w:p>
    <w:p w14:paraId="603AA964" w14:textId="77777777" w:rsidR="00826DC2" w:rsidRPr="005E6CAB" w:rsidRDefault="00826DC2" w:rsidP="00826DC2">
      <w:pPr>
        <w:pStyle w:val="Plattetekst2"/>
        <w:ind w:left="1080"/>
        <w:jc w:val="both"/>
        <w:rPr>
          <w:rFonts w:asciiTheme="minorHAnsi" w:eastAsiaTheme="minorEastAsia" w:hAnsiTheme="minorHAnsi" w:cstheme="minorBidi"/>
          <w:b w:val="0"/>
          <w:bCs w:val="0"/>
          <w:sz w:val="22"/>
          <w:szCs w:val="22"/>
        </w:rPr>
      </w:pPr>
    </w:p>
    <w:p w14:paraId="4581400A" w14:textId="77777777" w:rsidR="00C41FF6" w:rsidRPr="005E6CAB" w:rsidRDefault="00C41FF6" w:rsidP="00C521FD">
      <w:pPr>
        <w:pStyle w:val="Kop2"/>
        <w:numPr>
          <w:ilvl w:val="1"/>
          <w:numId w:val="48"/>
        </w:numPr>
        <w:spacing w:before="0" w:line="240" w:lineRule="auto"/>
        <w:rPr>
          <w:rFonts w:asciiTheme="minorHAnsi" w:hAnsiTheme="minorHAnsi"/>
          <w:sz w:val="22"/>
          <w:szCs w:val="22"/>
        </w:rPr>
      </w:pPr>
      <w:bookmarkStart w:id="5" w:name="_Toc146287193"/>
      <w:r w:rsidRPr="005E6CAB">
        <w:rPr>
          <w:rFonts w:asciiTheme="minorHAnsi" w:hAnsiTheme="minorHAnsi"/>
          <w:sz w:val="22"/>
          <w:szCs w:val="22"/>
        </w:rPr>
        <w:t>Taken en verantwoordelijkheden AIOS</w:t>
      </w:r>
      <w:bookmarkEnd w:id="5"/>
    </w:p>
    <w:p w14:paraId="0A8289E4" w14:textId="77777777" w:rsidR="00EB127F" w:rsidRPr="005E6CAB" w:rsidRDefault="00EB127F" w:rsidP="007D4DCD">
      <w:pPr>
        <w:spacing w:after="0" w:line="240" w:lineRule="auto"/>
      </w:pPr>
      <w:r w:rsidRPr="005E6CAB">
        <w:t>De AIOS zijn verantwoordelijk voor:</w:t>
      </w:r>
    </w:p>
    <w:p w14:paraId="4CF0A387" w14:textId="77777777" w:rsidR="00EB127F" w:rsidRPr="005E6CAB" w:rsidRDefault="00EB127F" w:rsidP="00840C97">
      <w:pPr>
        <w:numPr>
          <w:ilvl w:val="0"/>
          <w:numId w:val="5"/>
        </w:numPr>
        <w:spacing w:after="0" w:line="240" w:lineRule="auto"/>
        <w:jc w:val="both"/>
      </w:pPr>
      <w:r w:rsidRPr="005E6CAB">
        <w:t>Formuleren van eigen doelen en het zodanig organiseren van werkzaamheden dat deze leerdoelen bereikt kunnen worden. In samenspraak met de opleider van de desbetreffende stage wordt een individuele stage gerealiseerd.</w:t>
      </w:r>
    </w:p>
    <w:p w14:paraId="46BE589F" w14:textId="32B7809D" w:rsidR="00EB127F" w:rsidRPr="005E6CAB" w:rsidRDefault="00EB127F" w:rsidP="00840C97">
      <w:pPr>
        <w:numPr>
          <w:ilvl w:val="0"/>
          <w:numId w:val="5"/>
        </w:numPr>
        <w:spacing w:after="0" w:line="240" w:lineRule="auto"/>
        <w:jc w:val="both"/>
      </w:pPr>
      <w:r w:rsidRPr="005E6CAB">
        <w:t>Opstellen</w:t>
      </w:r>
      <w:r w:rsidR="005F67DD">
        <w:t xml:space="preserve"> van het Individueel Opleidingsp</w:t>
      </w:r>
      <w:r w:rsidRPr="005E6CAB">
        <w:t>lan (IOP)</w:t>
      </w:r>
      <w:r w:rsidR="00513EBD">
        <w:t xml:space="preserve"> </w:t>
      </w:r>
      <w:r w:rsidRPr="005E6CAB">
        <w:t>en het bijhouden van de vorderingen in het portfolio</w:t>
      </w:r>
      <w:r w:rsidR="008E0F32">
        <w:t xml:space="preserve"> (VREST)</w:t>
      </w:r>
      <w:r w:rsidRPr="005E6CAB">
        <w:t>, waartoe in ieder geval de toetsinstrumenten gebruikt zullen worden zoals opgenomen in het portfolio in de (minimale) frequentie zoals daarin aangegeven</w:t>
      </w:r>
      <w:r w:rsidR="005D1754" w:rsidRPr="005E6CAB">
        <w:t>.</w:t>
      </w:r>
    </w:p>
    <w:p w14:paraId="0F5A98CB" w14:textId="77777777" w:rsidR="00EB127F" w:rsidRPr="005E6CAB" w:rsidRDefault="00EB127F" w:rsidP="00840C97">
      <w:pPr>
        <w:numPr>
          <w:ilvl w:val="0"/>
          <w:numId w:val="5"/>
        </w:numPr>
        <w:spacing w:after="0" w:line="240" w:lineRule="auto"/>
        <w:jc w:val="both"/>
      </w:pPr>
      <w:r w:rsidRPr="005E6CAB">
        <w:t xml:space="preserve">Participatie aan alle verplichte cursussen die in het kader van de opleiding georganiseerd worden. Hieronder valt het landelijk georganiseerd onderwijs door of voor het </w:t>
      </w:r>
      <w:r w:rsidR="00385622" w:rsidRPr="005E6CAB">
        <w:t>SBOS</w:t>
      </w:r>
      <w:r w:rsidRPr="005E6CAB">
        <w:t xml:space="preserve">; het lokaal georganiseerde thematisch onderwijs en de overige verplichte opleidingsmomenten (waaronder de </w:t>
      </w:r>
      <w:r w:rsidR="00471041">
        <w:t xml:space="preserve">10 </w:t>
      </w:r>
      <w:r w:rsidRPr="005E6CAB">
        <w:t>wetenschappelijke bijeenkomsten</w:t>
      </w:r>
      <w:r w:rsidR="00471041">
        <w:t xml:space="preserve"> gedurende de hele opleiding</w:t>
      </w:r>
      <w:r w:rsidRPr="005E6CAB">
        <w:t xml:space="preserve"> en het jaarcongres </w:t>
      </w:r>
      <w:r w:rsidR="00471041">
        <w:t>in 3</w:t>
      </w:r>
      <w:r w:rsidR="00471041" w:rsidRPr="00950A80">
        <w:rPr>
          <w:vertAlign w:val="superscript"/>
        </w:rPr>
        <w:t>e</w:t>
      </w:r>
      <w:r w:rsidR="00471041">
        <w:t xml:space="preserve"> en 4</w:t>
      </w:r>
      <w:r w:rsidR="00471041" w:rsidRPr="00950A80">
        <w:rPr>
          <w:vertAlign w:val="superscript"/>
        </w:rPr>
        <w:t>e</w:t>
      </w:r>
      <w:r w:rsidR="00471041">
        <w:t xml:space="preserve"> jaar </w:t>
      </w:r>
      <w:r w:rsidRPr="005E6CAB">
        <w:t>wat door de VSG word</w:t>
      </w:r>
      <w:r w:rsidR="00471041">
        <w:t>t</w:t>
      </w:r>
      <w:r w:rsidRPr="005E6CAB">
        <w:t xml:space="preserve"> georganiseerd</w:t>
      </w:r>
      <w:r w:rsidR="00950A80">
        <w:t>)</w:t>
      </w:r>
      <w:r w:rsidR="005D1754" w:rsidRPr="005E6CAB">
        <w:t>.</w:t>
      </w:r>
    </w:p>
    <w:p w14:paraId="21A44CBC" w14:textId="77777777" w:rsidR="00EB127F" w:rsidRPr="005E6CAB" w:rsidRDefault="00EB127F" w:rsidP="00840C97">
      <w:pPr>
        <w:numPr>
          <w:ilvl w:val="0"/>
          <w:numId w:val="5"/>
        </w:numPr>
        <w:spacing w:after="0" w:line="240" w:lineRule="auto"/>
        <w:jc w:val="both"/>
      </w:pPr>
      <w:r w:rsidRPr="005E6CAB">
        <w:t>Gesprekken met stagebegeleider/opleider (de opleider houdt in de gaten of een AIOS het initiatief neemt en indien nodig stimuleert de opleider de AIOS hierin)</w:t>
      </w:r>
      <w:r w:rsidR="005D1754" w:rsidRPr="005E6CAB">
        <w:t>.</w:t>
      </w:r>
    </w:p>
    <w:p w14:paraId="3720897C" w14:textId="77777777" w:rsidR="00EB127F" w:rsidRPr="005E6CAB" w:rsidRDefault="00EB127F" w:rsidP="00840C97">
      <w:pPr>
        <w:numPr>
          <w:ilvl w:val="0"/>
          <w:numId w:val="5"/>
        </w:numPr>
        <w:spacing w:after="0" w:line="240" w:lineRule="auto"/>
        <w:jc w:val="both"/>
      </w:pPr>
      <w:r w:rsidRPr="005E6CAB">
        <w:t>Voorbereiden en participeren in de opleidingsvergadering</w:t>
      </w:r>
      <w:r w:rsidR="005D1754" w:rsidRPr="005E6CAB">
        <w:t>.</w:t>
      </w:r>
    </w:p>
    <w:p w14:paraId="764734EF" w14:textId="53EF60C3" w:rsidR="00EB127F" w:rsidRPr="005E6CAB" w:rsidRDefault="00EB127F" w:rsidP="00840C97">
      <w:pPr>
        <w:numPr>
          <w:ilvl w:val="0"/>
          <w:numId w:val="5"/>
        </w:numPr>
        <w:spacing w:after="0" w:line="240" w:lineRule="auto"/>
        <w:jc w:val="both"/>
      </w:pPr>
      <w:r w:rsidRPr="005E6CAB">
        <w:t>Actieve rol in het continu verbeteren van de opleiding, zoals deelname aan enquêtes via</w:t>
      </w:r>
      <w:r w:rsidR="003352D0">
        <w:t xml:space="preserve"> de MMC Academie</w:t>
      </w:r>
      <w:r w:rsidRPr="005E6CAB">
        <w:t xml:space="preserve"> en COC, participeren bij interne audits en deelname aan Discipline Overstijgend Onderwijs (DOO).</w:t>
      </w:r>
    </w:p>
    <w:p w14:paraId="24C69B54" w14:textId="77777777" w:rsidR="00EB127F" w:rsidRPr="005E6CAB" w:rsidRDefault="00EB127F" w:rsidP="00840C97">
      <w:pPr>
        <w:numPr>
          <w:ilvl w:val="0"/>
          <w:numId w:val="5"/>
        </w:numPr>
        <w:spacing w:after="0" w:line="240" w:lineRule="auto"/>
        <w:rPr>
          <w:bCs/>
        </w:rPr>
      </w:pPr>
      <w:r w:rsidRPr="005E6CAB">
        <w:rPr>
          <w:bCs/>
        </w:rPr>
        <w:t>Een actieve bijdrage leveren aan het lokale sportgeneeskunde onderwijs en de regionale refereeravonden</w:t>
      </w:r>
      <w:r w:rsidR="005D1754" w:rsidRPr="005E6CAB">
        <w:rPr>
          <w:bCs/>
        </w:rPr>
        <w:t>.</w:t>
      </w:r>
    </w:p>
    <w:p w14:paraId="5C5FF9DF" w14:textId="785D5268" w:rsidR="00EB127F" w:rsidRPr="005E6CAB" w:rsidRDefault="00EB127F" w:rsidP="00840C97">
      <w:pPr>
        <w:numPr>
          <w:ilvl w:val="0"/>
          <w:numId w:val="5"/>
        </w:numPr>
        <w:spacing w:after="0" w:line="240" w:lineRule="auto"/>
        <w:jc w:val="both"/>
      </w:pPr>
      <w:r w:rsidRPr="005E6CAB">
        <w:t xml:space="preserve">Het bijhouden van </w:t>
      </w:r>
      <w:r w:rsidR="0086230D">
        <w:t xml:space="preserve">consultregistratie binnen VREST. </w:t>
      </w:r>
    </w:p>
    <w:p w14:paraId="6901C756" w14:textId="77777777" w:rsidR="0061530E" w:rsidRDefault="00EB127F" w:rsidP="0061530E">
      <w:pPr>
        <w:numPr>
          <w:ilvl w:val="0"/>
          <w:numId w:val="5"/>
        </w:numPr>
        <w:spacing w:after="0" w:line="240" w:lineRule="auto"/>
        <w:jc w:val="both"/>
      </w:pPr>
      <w:r w:rsidRPr="005E6CAB">
        <w:t>Het, indien van toepassing, doorgeven van wijzigingen in het opleidingsschema</w:t>
      </w:r>
      <w:r w:rsidR="00513EBD">
        <w:t xml:space="preserve"> aan de hoofdopleider</w:t>
      </w:r>
      <w:r w:rsidRPr="005E6CAB">
        <w:t xml:space="preserve"> (vanwege verlenging, verkorting, ziekte, tijdelijk onderbreken van de opleiding) en aan de instituutsopleider (</w:t>
      </w:r>
      <w:r w:rsidR="00385622" w:rsidRPr="005E6CAB">
        <w:t>SBOS</w:t>
      </w:r>
      <w:r w:rsidRPr="005E6CAB">
        <w:t>). Mocht een AIOS om wat voor reden dan ook zijn of haar opleiding tijdelijk willen onderbreken, dan dient dit tijdig afgestemd te worden met de (hoofd-)opleider en de instituutsopleider en uiterlijk twee maanden voor het ingaan van de onderbreking doorgegeven te worden aan de RGS (wat als zodanig een verantwoordelijkheid is van de AIOS)</w:t>
      </w:r>
      <w:r w:rsidR="005D1754" w:rsidRPr="005E6CAB">
        <w:t>.</w:t>
      </w:r>
    </w:p>
    <w:p w14:paraId="04491A98" w14:textId="77777777" w:rsidR="00950A80" w:rsidRDefault="00FD0846" w:rsidP="00950A80">
      <w:pPr>
        <w:numPr>
          <w:ilvl w:val="0"/>
          <w:numId w:val="5"/>
        </w:numPr>
        <w:spacing w:after="0" w:line="240" w:lineRule="auto"/>
        <w:jc w:val="both"/>
      </w:pPr>
      <w:r>
        <w:t>Taakverdeling van algemene taken binnen de opleiding</w:t>
      </w:r>
      <w:r w:rsidR="0061530E">
        <w:t>:</w:t>
      </w:r>
    </w:p>
    <w:p w14:paraId="038DDF5C" w14:textId="77777777" w:rsidR="00FD0846" w:rsidRDefault="00FD0846" w:rsidP="00950A80">
      <w:pPr>
        <w:numPr>
          <w:ilvl w:val="1"/>
          <w:numId w:val="5"/>
        </w:numPr>
        <w:spacing w:after="0" w:line="240" w:lineRule="auto"/>
        <w:jc w:val="both"/>
      </w:pPr>
      <w:r>
        <w:t>AIOS 1</w:t>
      </w:r>
      <w:r w:rsidRPr="00FD0846">
        <w:rPr>
          <w:vertAlign w:val="superscript"/>
        </w:rPr>
        <w:t>ste</w:t>
      </w:r>
      <w:r>
        <w:t xml:space="preserve"> jaar: Notulen opleidingsvergadering</w:t>
      </w:r>
    </w:p>
    <w:p w14:paraId="74BE915A" w14:textId="77777777" w:rsidR="00950A80" w:rsidRDefault="0061530E" w:rsidP="00950A80">
      <w:pPr>
        <w:numPr>
          <w:ilvl w:val="1"/>
          <w:numId w:val="5"/>
        </w:numPr>
        <w:spacing w:after="0" w:line="240" w:lineRule="auto"/>
        <w:jc w:val="both"/>
      </w:pPr>
      <w:r w:rsidRPr="00950A80">
        <w:t xml:space="preserve">AIOS 2de jaar: </w:t>
      </w:r>
      <w:r w:rsidR="00FD0846">
        <w:t xml:space="preserve">PDCA bijhouden </w:t>
      </w:r>
    </w:p>
    <w:p w14:paraId="4DDB2E18" w14:textId="77777777" w:rsidR="00950A80" w:rsidRDefault="0061530E" w:rsidP="00950A80">
      <w:pPr>
        <w:numPr>
          <w:ilvl w:val="1"/>
          <w:numId w:val="5"/>
        </w:numPr>
        <w:spacing w:after="0" w:line="240" w:lineRule="auto"/>
        <w:jc w:val="both"/>
      </w:pPr>
      <w:r w:rsidRPr="00950A80">
        <w:t>AIOS 3de jaar (</w:t>
      </w:r>
      <w:proofErr w:type="spellStart"/>
      <w:r w:rsidRPr="00950A80">
        <w:t>spg</w:t>
      </w:r>
      <w:proofErr w:type="spellEnd"/>
      <w:r w:rsidRPr="00950A80">
        <w:t xml:space="preserve"> 2): </w:t>
      </w:r>
      <w:r w:rsidR="00FD0846" w:rsidRPr="00950A80">
        <w:t xml:space="preserve">Agendavoering + </w:t>
      </w:r>
      <w:r w:rsidR="00FD0846">
        <w:t>voorzitter bij</w:t>
      </w:r>
      <w:r w:rsidR="00FD0846" w:rsidRPr="00950A80">
        <w:t xml:space="preserve"> opleidingsoverleg</w:t>
      </w:r>
    </w:p>
    <w:p w14:paraId="6C84270F" w14:textId="77777777" w:rsidR="0061530E" w:rsidRDefault="0061530E" w:rsidP="00950A80">
      <w:pPr>
        <w:numPr>
          <w:ilvl w:val="1"/>
          <w:numId w:val="5"/>
        </w:numPr>
        <w:spacing w:after="0" w:line="240" w:lineRule="auto"/>
        <w:jc w:val="both"/>
      </w:pPr>
      <w:r w:rsidRPr="00950A80">
        <w:t>AIOS 4de jaar (</w:t>
      </w:r>
      <w:proofErr w:type="spellStart"/>
      <w:r w:rsidRPr="00950A80">
        <w:t>spg</w:t>
      </w:r>
      <w:proofErr w:type="spellEnd"/>
      <w:r w:rsidRPr="00950A80">
        <w:t xml:space="preserve"> 3): </w:t>
      </w:r>
      <w:r w:rsidR="00FD0846">
        <w:t>O</w:t>
      </w:r>
      <w:r w:rsidR="00FD0846" w:rsidRPr="00950A80">
        <w:t xml:space="preserve">nderwijsrooster </w:t>
      </w:r>
    </w:p>
    <w:p w14:paraId="24DB4A36" w14:textId="77777777" w:rsidR="00FD0846" w:rsidRPr="00950A80" w:rsidRDefault="00FD0846" w:rsidP="00950A80">
      <w:pPr>
        <w:numPr>
          <w:ilvl w:val="1"/>
          <w:numId w:val="5"/>
        </w:numPr>
        <w:spacing w:after="0" w:line="240" w:lineRule="auto"/>
        <w:jc w:val="both"/>
      </w:pPr>
      <w:r>
        <w:t xml:space="preserve">Deelname COC en AAV zijn taken die door een van de </w:t>
      </w:r>
      <w:proofErr w:type="spellStart"/>
      <w:r>
        <w:t>AIOS’en</w:t>
      </w:r>
      <w:proofErr w:type="spellEnd"/>
      <w:r>
        <w:t xml:space="preserve"> gedurende een aantal jaren achtereen gedaan moeten worden. </w:t>
      </w:r>
    </w:p>
    <w:p w14:paraId="0BBAB27E" w14:textId="2A225479" w:rsidR="007A1F3C" w:rsidRPr="00FD0846" w:rsidRDefault="007A1F3C" w:rsidP="00950A80">
      <w:pPr>
        <w:pStyle w:val="Lijstalinea"/>
        <w:numPr>
          <w:ilvl w:val="0"/>
          <w:numId w:val="5"/>
        </w:numPr>
        <w:spacing w:after="0" w:line="240" w:lineRule="auto"/>
      </w:pPr>
      <w:r>
        <w:rPr>
          <w:sz w:val="22"/>
        </w:rPr>
        <w:t xml:space="preserve">Aanvraag </w:t>
      </w:r>
      <w:r w:rsidR="008B524B">
        <w:rPr>
          <w:sz w:val="22"/>
        </w:rPr>
        <w:t xml:space="preserve">van </w:t>
      </w:r>
      <w:r>
        <w:rPr>
          <w:sz w:val="22"/>
        </w:rPr>
        <w:t xml:space="preserve">vrije dagen (vakantie / nascholing) </w:t>
      </w:r>
      <w:r w:rsidR="008B524B">
        <w:rPr>
          <w:sz w:val="22"/>
        </w:rPr>
        <w:t xml:space="preserve">4 maanden voor de betreffende datum </w:t>
      </w:r>
      <w:r w:rsidR="008E0F32">
        <w:rPr>
          <w:sz w:val="22"/>
        </w:rPr>
        <w:t xml:space="preserve">bij uitzondering </w:t>
      </w:r>
      <w:r>
        <w:rPr>
          <w:sz w:val="22"/>
        </w:rPr>
        <w:t xml:space="preserve">minimaal 6 weken voor de betreffende datum. </w:t>
      </w:r>
    </w:p>
    <w:p w14:paraId="145E3A15" w14:textId="77777777" w:rsidR="00FD0846" w:rsidRPr="005E6CAB" w:rsidRDefault="00FD0846" w:rsidP="00FD0846">
      <w:pPr>
        <w:spacing w:after="0" w:line="240" w:lineRule="auto"/>
      </w:pPr>
    </w:p>
    <w:p w14:paraId="7DE6F4D8" w14:textId="77777777" w:rsidR="00D01B4C" w:rsidRDefault="00D01B4C" w:rsidP="00C521FD">
      <w:pPr>
        <w:pStyle w:val="Kop2"/>
        <w:numPr>
          <w:ilvl w:val="1"/>
          <w:numId w:val="48"/>
        </w:numPr>
        <w:spacing w:before="0" w:line="240" w:lineRule="auto"/>
        <w:rPr>
          <w:rFonts w:asciiTheme="minorHAnsi" w:hAnsiTheme="minorHAnsi"/>
          <w:sz w:val="22"/>
          <w:szCs w:val="22"/>
        </w:rPr>
      </w:pPr>
      <w:bookmarkStart w:id="6" w:name="_Toc146287194"/>
      <w:r w:rsidRPr="005E6CAB">
        <w:rPr>
          <w:rFonts w:asciiTheme="minorHAnsi" w:hAnsiTheme="minorHAnsi"/>
          <w:sz w:val="22"/>
          <w:szCs w:val="22"/>
        </w:rPr>
        <w:t>Algemene introductie A(N)IOS</w:t>
      </w:r>
      <w:bookmarkEnd w:id="6"/>
    </w:p>
    <w:p w14:paraId="204BEBAC" w14:textId="77777777" w:rsidR="00794178" w:rsidRPr="005E6CAB" w:rsidRDefault="00E65726" w:rsidP="007D4DCD">
      <w:pPr>
        <w:spacing w:after="0" w:line="240" w:lineRule="auto"/>
        <w:rPr>
          <w:b/>
        </w:rPr>
      </w:pPr>
      <w:r w:rsidRPr="005E6CAB">
        <w:rPr>
          <w:b/>
        </w:rPr>
        <w:t>Inwerken in het ziekenhuis</w:t>
      </w:r>
    </w:p>
    <w:p w14:paraId="1B9CD9DD" w14:textId="77777777" w:rsidR="00E65726" w:rsidRPr="005E6CAB" w:rsidRDefault="00E65726" w:rsidP="007D4DCD">
      <w:pPr>
        <w:spacing w:after="0" w:line="240" w:lineRule="auto"/>
        <w:jc w:val="both"/>
        <w:rPr>
          <w:rFonts w:cs="Arial"/>
        </w:rPr>
      </w:pPr>
      <w:r w:rsidRPr="005E6CAB">
        <w:rPr>
          <w:rFonts w:cs="Arial"/>
        </w:rPr>
        <w:t xml:space="preserve">Op de </w:t>
      </w:r>
      <w:r w:rsidR="005D1754" w:rsidRPr="005E6CAB">
        <w:rPr>
          <w:rFonts w:cs="Arial"/>
        </w:rPr>
        <w:t xml:space="preserve">eerste </w:t>
      </w:r>
      <w:r w:rsidRPr="005E6CAB">
        <w:rPr>
          <w:rFonts w:cs="Arial"/>
        </w:rPr>
        <w:t xml:space="preserve">werkdag van een nieuwe maand neemt de AIOS deel aan een introductiedag voor nieuwe medewerkers waarbij alle relevante procedures aan bod komen. De </w:t>
      </w:r>
      <w:r w:rsidR="005D1754" w:rsidRPr="005E6CAB">
        <w:rPr>
          <w:rFonts w:cs="Arial"/>
        </w:rPr>
        <w:t>MMC A</w:t>
      </w:r>
      <w:r w:rsidRPr="005E6CAB">
        <w:rPr>
          <w:rFonts w:cs="Arial"/>
        </w:rPr>
        <w:t xml:space="preserve">cademie verzorgt deze dag in afstemming met HRM/MSB en in opdracht van de Centrale </w:t>
      </w:r>
      <w:proofErr w:type="spellStart"/>
      <w:r w:rsidRPr="005E6CAB">
        <w:rPr>
          <w:rFonts w:cs="Arial"/>
        </w:rPr>
        <w:t>OpleidingsCommissie</w:t>
      </w:r>
      <w:proofErr w:type="spellEnd"/>
      <w:r w:rsidRPr="005E6CAB">
        <w:rPr>
          <w:rFonts w:cs="Arial"/>
        </w:rPr>
        <w:t xml:space="preserve"> (COC). </w:t>
      </w:r>
    </w:p>
    <w:p w14:paraId="6B5EA57C" w14:textId="020F5CF5" w:rsidR="00E65726" w:rsidRPr="005E6CAB" w:rsidRDefault="00E65726" w:rsidP="007D4DCD">
      <w:pPr>
        <w:spacing w:after="0" w:line="240" w:lineRule="auto"/>
        <w:jc w:val="both"/>
        <w:rPr>
          <w:rFonts w:cs="Arial"/>
        </w:rPr>
      </w:pPr>
      <w:r w:rsidRPr="005E6CAB">
        <w:rPr>
          <w:rFonts w:cs="Arial"/>
        </w:rPr>
        <w:lastRenderedPageBreak/>
        <w:t>Middels een brief vanuit HRM wordt de AIOS op de hoogte gesteld van de inwerkvereisten waaronder de verplichte e-</w:t>
      </w:r>
      <w:proofErr w:type="spellStart"/>
      <w:r w:rsidRPr="005E6CAB">
        <w:rPr>
          <w:rFonts w:cs="Arial"/>
        </w:rPr>
        <w:t>learnings</w:t>
      </w:r>
      <w:proofErr w:type="spellEnd"/>
      <w:r w:rsidRPr="005E6CAB">
        <w:rPr>
          <w:rFonts w:cs="Arial"/>
        </w:rPr>
        <w:t xml:space="preserve"> die gevolgd dienen te worden.</w:t>
      </w:r>
      <w:r w:rsidR="005D1754" w:rsidRPr="005E6CAB">
        <w:rPr>
          <w:rFonts w:cs="Arial"/>
        </w:rPr>
        <w:t xml:space="preserve"> Deze introductiedag vindt plaats tijdens de stage sportgeneeskunde</w:t>
      </w:r>
      <w:r w:rsidR="006F77F1">
        <w:rPr>
          <w:rFonts w:cs="Arial"/>
        </w:rPr>
        <w:t xml:space="preserve"> 1</w:t>
      </w:r>
      <w:r w:rsidR="005D1754" w:rsidRPr="005E6CAB">
        <w:rPr>
          <w:rFonts w:cs="Arial"/>
        </w:rPr>
        <w:t>.</w:t>
      </w:r>
    </w:p>
    <w:p w14:paraId="28FF7AB6" w14:textId="77777777" w:rsidR="00E65726" w:rsidRPr="005E6CAB" w:rsidRDefault="00E65726" w:rsidP="007D4DCD">
      <w:pPr>
        <w:spacing w:after="0" w:line="240" w:lineRule="auto"/>
        <w:ind w:firstLine="708"/>
        <w:jc w:val="both"/>
        <w:rPr>
          <w:rFonts w:cs="Arial"/>
        </w:rPr>
      </w:pPr>
    </w:p>
    <w:p w14:paraId="6C136AE9" w14:textId="63D8834D" w:rsidR="00E65726" w:rsidRPr="005E6CAB" w:rsidRDefault="00E65726" w:rsidP="007D4DCD">
      <w:pPr>
        <w:spacing w:after="0" w:line="240" w:lineRule="auto"/>
        <w:jc w:val="both"/>
        <w:rPr>
          <w:rFonts w:cs="Arial"/>
        </w:rPr>
      </w:pPr>
      <w:r w:rsidRPr="005E6CAB">
        <w:rPr>
          <w:rFonts w:cs="Arial"/>
        </w:rPr>
        <w:t xml:space="preserve">De bedrijfsmanager van de </w:t>
      </w:r>
      <w:r w:rsidR="005D1754" w:rsidRPr="005E6CAB">
        <w:rPr>
          <w:rFonts w:cs="Arial"/>
          <w:noProof/>
        </w:rPr>
        <w:t>Z</w:t>
      </w:r>
      <w:r w:rsidR="00090C5B" w:rsidRPr="005E6CAB">
        <w:rPr>
          <w:rFonts w:cs="Arial"/>
          <w:noProof/>
        </w:rPr>
        <w:t>orggroep</w:t>
      </w:r>
      <w:r w:rsidR="005D1754" w:rsidRPr="005E6CAB">
        <w:rPr>
          <w:rFonts w:cs="Arial"/>
          <w:noProof/>
        </w:rPr>
        <w:t xml:space="preserve"> Cardiologie, Longgeneeskunde,</w:t>
      </w:r>
      <w:r w:rsidR="00FB7E27" w:rsidRPr="005E6CAB">
        <w:rPr>
          <w:rFonts w:cs="Arial"/>
          <w:noProof/>
        </w:rPr>
        <w:t xml:space="preserve"> Sportgeneeskunde,</w:t>
      </w:r>
      <w:r w:rsidR="005D1754" w:rsidRPr="005E6CAB">
        <w:rPr>
          <w:rFonts w:cs="Arial"/>
          <w:noProof/>
        </w:rPr>
        <w:t xml:space="preserve"> Pijn- en Revalidatiegeneeskunde</w:t>
      </w:r>
      <w:r w:rsidR="008673C7" w:rsidRPr="005E6CAB">
        <w:rPr>
          <w:rFonts w:cs="Arial"/>
        </w:rPr>
        <w:t xml:space="preserve"> is </w:t>
      </w:r>
      <w:r w:rsidRPr="005E6CAB">
        <w:rPr>
          <w:rFonts w:cs="Arial"/>
        </w:rPr>
        <w:t>verantwoordelijk voor de aanstelling in het ziekenhuis en voor de aanstellingsprocedure met het ziekenhuis en afspraken met SBOS. De manager krijgt de gegevens van de AIOS door van de opleider nadat deze definitief aangenomen is bij de SBOS en gedetacheerd wordt naar MMC.</w:t>
      </w:r>
    </w:p>
    <w:p w14:paraId="3FF961D5" w14:textId="77777777" w:rsidR="00794178" w:rsidRPr="005E6CAB" w:rsidRDefault="005B4BFC" w:rsidP="007D4DCD">
      <w:pPr>
        <w:spacing w:after="0" w:line="240" w:lineRule="auto"/>
        <w:jc w:val="both"/>
      </w:pPr>
      <w:r>
        <w:t xml:space="preserve">Voor aanvang van de opleiding plant de opleider samen met de nieuwe AIOS een startgesprek. Hierbij wordt de opzet van de opleiding uitgelegd en afgestemd met de AIOS. Daarbij wordt ook een start gemaakt van het individueel opleidingsplan (IOP) van de AIOS. </w:t>
      </w:r>
      <w:r w:rsidR="00794178" w:rsidRPr="005E6CAB">
        <w:t xml:space="preserve">De AIOS krijgt het format IOP van MMC </w:t>
      </w:r>
      <w:r w:rsidR="005D1754" w:rsidRPr="005E6CAB">
        <w:t>S</w:t>
      </w:r>
      <w:r w:rsidR="00794178" w:rsidRPr="005E6CAB">
        <w:t>portgeneeskunde wat aansluit op het format van het landelijk</w:t>
      </w:r>
      <w:r w:rsidR="005D1754" w:rsidRPr="005E6CAB">
        <w:t>e</w:t>
      </w:r>
      <w:r w:rsidR="00794178" w:rsidRPr="005E6CAB">
        <w:t xml:space="preserve"> portfolio met hierbij uitleg en instructie om zijn</w:t>
      </w:r>
      <w:r w:rsidR="005D1754" w:rsidRPr="005E6CAB">
        <w:t>/haar</w:t>
      </w:r>
      <w:r w:rsidR="00794178" w:rsidRPr="005E6CAB">
        <w:t xml:space="preserve"> eigen IOP volgens dit format te maken. Eventuele verkortingen van de opleiding worden doorgesproken en afspraken worden gemaakt hoe </w:t>
      </w:r>
      <w:r w:rsidR="005D1754" w:rsidRPr="005E6CAB">
        <w:t xml:space="preserve">de </w:t>
      </w:r>
      <w:r w:rsidR="00794178" w:rsidRPr="005E6CAB">
        <w:t xml:space="preserve">AIOS dit doorgeeft aan de RGS waarna </w:t>
      </w:r>
      <w:r w:rsidR="005D1754" w:rsidRPr="005E6CAB">
        <w:t xml:space="preserve">de </w:t>
      </w:r>
      <w:r w:rsidR="00794178" w:rsidRPr="005E6CAB">
        <w:t xml:space="preserve">opleider goedkeuring geeft. </w:t>
      </w:r>
    </w:p>
    <w:p w14:paraId="5D2B0583" w14:textId="77777777" w:rsidR="00794178" w:rsidRPr="005E6CAB" w:rsidRDefault="00794178" w:rsidP="007D4DCD">
      <w:pPr>
        <w:spacing w:after="0" w:line="240" w:lineRule="auto"/>
        <w:jc w:val="both"/>
        <w:rPr>
          <w:rFonts w:cs="Arial"/>
        </w:rPr>
      </w:pPr>
      <w:r w:rsidRPr="005E6CAB">
        <w:rPr>
          <w:rFonts w:cs="Arial"/>
        </w:rPr>
        <w:t>Er is ook een landelijke start</w:t>
      </w:r>
      <w:r w:rsidR="00FB7E27" w:rsidRPr="005E6CAB">
        <w:rPr>
          <w:rFonts w:cs="Arial"/>
        </w:rPr>
        <w:t xml:space="preserve">: </w:t>
      </w:r>
      <w:r w:rsidRPr="005E6CAB">
        <w:rPr>
          <w:rFonts w:cs="Arial"/>
        </w:rPr>
        <w:t xml:space="preserve">dit is een informatiedag die verzorgd wordt door de SBOS. De AIOS krijgt hier onder andere instructie </w:t>
      </w:r>
      <w:r w:rsidR="00FB7E27" w:rsidRPr="005E6CAB">
        <w:rPr>
          <w:rFonts w:cs="Arial"/>
        </w:rPr>
        <w:t xml:space="preserve">over </w:t>
      </w:r>
      <w:r w:rsidRPr="005E6CAB">
        <w:rPr>
          <w:rFonts w:cs="Arial"/>
        </w:rPr>
        <w:t>en toegang tot zijn</w:t>
      </w:r>
      <w:r w:rsidR="00FB7E27" w:rsidRPr="005E6CAB">
        <w:rPr>
          <w:rFonts w:cs="Arial"/>
        </w:rPr>
        <w:t>/haar</w:t>
      </w:r>
      <w:r w:rsidRPr="005E6CAB">
        <w:rPr>
          <w:rFonts w:cs="Arial"/>
        </w:rPr>
        <w:t xml:space="preserve"> portfolio en informatie over het landelijk georganiseerd cursorisch onderwijs en informatie omtrent de kennistoets. </w:t>
      </w:r>
    </w:p>
    <w:p w14:paraId="567F6A53" w14:textId="77777777" w:rsidR="002231FA" w:rsidRPr="005E6CAB" w:rsidRDefault="002231FA" w:rsidP="007D4DCD">
      <w:pPr>
        <w:spacing w:after="0" w:line="240" w:lineRule="auto"/>
      </w:pPr>
    </w:p>
    <w:p w14:paraId="711ED607" w14:textId="77777777" w:rsidR="002231FA" w:rsidRPr="005E6CAB" w:rsidRDefault="002231FA" w:rsidP="00C521FD">
      <w:pPr>
        <w:pStyle w:val="Kop2"/>
        <w:numPr>
          <w:ilvl w:val="1"/>
          <w:numId w:val="48"/>
        </w:numPr>
        <w:spacing w:before="0" w:line="240" w:lineRule="auto"/>
        <w:rPr>
          <w:rFonts w:asciiTheme="minorHAnsi" w:hAnsiTheme="minorHAnsi"/>
          <w:sz w:val="22"/>
          <w:szCs w:val="22"/>
        </w:rPr>
      </w:pPr>
      <w:bookmarkStart w:id="7" w:name="_Toc146287195"/>
      <w:r w:rsidRPr="005E6CAB">
        <w:rPr>
          <w:rFonts w:asciiTheme="minorHAnsi" w:hAnsiTheme="minorHAnsi"/>
          <w:sz w:val="22"/>
          <w:szCs w:val="22"/>
        </w:rPr>
        <w:t>Structuur van de opleiding tot sportarts</w:t>
      </w:r>
      <w:bookmarkEnd w:id="7"/>
    </w:p>
    <w:p w14:paraId="4705CF9E" w14:textId="77777777" w:rsidR="00E13B5A" w:rsidRPr="005E6CAB" w:rsidRDefault="00E13B5A" w:rsidP="007D4DCD">
      <w:pPr>
        <w:spacing w:after="0" w:line="240" w:lineRule="auto"/>
        <w:jc w:val="both"/>
      </w:pPr>
      <w:r w:rsidRPr="005E6CAB">
        <w:rPr>
          <w:rFonts w:cs="Arial"/>
        </w:rPr>
        <w:t xml:space="preserve">De opleiding Sportgeneeskunde bestaat uit een vierjarige vervolgopleiding. Doel van de opleiding is het leveren van een competente sportarts. Met dat doel voor ogen geldt, dat alle onderwijsinterventies tijdens de opleiding moeten bijdragen aan het verwerven en optimaliseren van die competenties waarover de sportarts tenminste moet beschikken. De opleiding sportgeneeskunde is opgebouwd uit verschillende opleidingsonderdelen die in vaste volgorde door iedere AIOS doorlopen moet worden. Deze opleidingsonderdelen variëren qua lengte van 3 maanden tot 12 maanden (zie tabel 2). </w:t>
      </w:r>
      <w:r w:rsidRPr="005E6CAB">
        <w:t>Tevens wordt wetenschappelijk onderzoek als een lijnstage over het algemeen binnen jaar 3 en 4 gevlochten.</w:t>
      </w:r>
    </w:p>
    <w:p w14:paraId="44FAAAA7" w14:textId="426C8AA1" w:rsidR="00E13B5A" w:rsidRDefault="00E13B5A" w:rsidP="00840C97">
      <w:pPr>
        <w:pStyle w:val="Lijstalinea"/>
        <w:numPr>
          <w:ilvl w:val="0"/>
          <w:numId w:val="7"/>
        </w:numPr>
        <w:spacing w:after="0" w:line="240" w:lineRule="auto"/>
        <w:rPr>
          <w:sz w:val="22"/>
        </w:rPr>
      </w:pPr>
      <w:r w:rsidRPr="005E6CAB">
        <w:rPr>
          <w:sz w:val="22"/>
        </w:rPr>
        <w:t>3 maanden Sportgeneeskunde 1</w:t>
      </w:r>
    </w:p>
    <w:p w14:paraId="590F088C" w14:textId="0CED5FC6" w:rsidR="00BB5948" w:rsidRPr="005E6CAB" w:rsidRDefault="00BB5948" w:rsidP="00840C97">
      <w:pPr>
        <w:pStyle w:val="Lijstalinea"/>
        <w:numPr>
          <w:ilvl w:val="0"/>
          <w:numId w:val="7"/>
        </w:numPr>
        <w:spacing w:after="0" w:line="240" w:lineRule="auto"/>
        <w:rPr>
          <w:sz w:val="22"/>
        </w:rPr>
      </w:pPr>
      <w:r>
        <w:rPr>
          <w:sz w:val="22"/>
        </w:rPr>
        <w:t xml:space="preserve">12 maanden combinatie stage cardiologie – longziekten waarbij 75% van de tijd cardiologie en 25% van de tijd longziekten. </w:t>
      </w:r>
    </w:p>
    <w:p w14:paraId="3ED85C9E" w14:textId="77777777" w:rsidR="00FB7E27" w:rsidRPr="005E6CAB" w:rsidRDefault="00E13B5A" w:rsidP="00840C97">
      <w:pPr>
        <w:pStyle w:val="Lijstalinea"/>
        <w:numPr>
          <w:ilvl w:val="0"/>
          <w:numId w:val="7"/>
        </w:numPr>
        <w:spacing w:after="0" w:line="240" w:lineRule="auto"/>
        <w:rPr>
          <w:sz w:val="22"/>
        </w:rPr>
      </w:pPr>
      <w:r w:rsidRPr="005E6CAB">
        <w:rPr>
          <w:sz w:val="22"/>
        </w:rPr>
        <w:t>9 maanden Orthopedie</w:t>
      </w:r>
    </w:p>
    <w:p w14:paraId="0D65E8C0" w14:textId="77777777" w:rsidR="00E13B5A" w:rsidRPr="005E6CAB" w:rsidRDefault="00FB7E27" w:rsidP="00840C97">
      <w:pPr>
        <w:pStyle w:val="Lijstalinea"/>
        <w:numPr>
          <w:ilvl w:val="0"/>
          <w:numId w:val="7"/>
        </w:numPr>
        <w:spacing w:after="0" w:line="240" w:lineRule="auto"/>
        <w:rPr>
          <w:sz w:val="22"/>
        </w:rPr>
      </w:pPr>
      <w:r w:rsidRPr="005E6CAB">
        <w:rPr>
          <w:sz w:val="22"/>
        </w:rPr>
        <w:t>9 maanden Sportgeneeskunde 2 (jaar 3)</w:t>
      </w:r>
    </w:p>
    <w:p w14:paraId="199ECEF1" w14:textId="77777777" w:rsidR="00E13B5A" w:rsidRPr="005E6CAB" w:rsidRDefault="00FB7E27" w:rsidP="00840C97">
      <w:pPr>
        <w:pStyle w:val="Lijstalinea"/>
        <w:numPr>
          <w:ilvl w:val="0"/>
          <w:numId w:val="7"/>
        </w:numPr>
        <w:spacing w:after="0" w:line="240" w:lineRule="auto"/>
        <w:rPr>
          <w:sz w:val="22"/>
        </w:rPr>
      </w:pPr>
      <w:r w:rsidRPr="005E6CAB">
        <w:rPr>
          <w:sz w:val="22"/>
        </w:rPr>
        <w:t xml:space="preserve">3 maanden </w:t>
      </w:r>
      <w:r w:rsidR="00E13B5A" w:rsidRPr="005E6CAB">
        <w:rPr>
          <w:sz w:val="22"/>
        </w:rPr>
        <w:t>Huisartsgeneeskunde:</w:t>
      </w:r>
      <w:r w:rsidR="00513EBD">
        <w:rPr>
          <w:sz w:val="22"/>
        </w:rPr>
        <w:t xml:space="preserve"> </w:t>
      </w:r>
      <w:r w:rsidRPr="005E6CAB">
        <w:rPr>
          <w:sz w:val="22"/>
        </w:rPr>
        <w:t xml:space="preserve">als lijnstage </w:t>
      </w:r>
      <w:r w:rsidR="00E13B5A" w:rsidRPr="005E6CAB">
        <w:rPr>
          <w:sz w:val="22"/>
        </w:rPr>
        <w:t>1 dag/week</w:t>
      </w:r>
      <w:r w:rsidRPr="005E6CAB">
        <w:rPr>
          <w:sz w:val="22"/>
        </w:rPr>
        <w:t xml:space="preserve"> in het derde opleidingsjaar.</w:t>
      </w:r>
    </w:p>
    <w:p w14:paraId="7C75A812" w14:textId="21600616" w:rsidR="00FB7E27" w:rsidRPr="005E6CAB" w:rsidRDefault="00BB5948" w:rsidP="00840C97">
      <w:pPr>
        <w:pStyle w:val="Lijstalinea"/>
        <w:numPr>
          <w:ilvl w:val="0"/>
          <w:numId w:val="7"/>
        </w:numPr>
        <w:spacing w:after="0" w:line="240" w:lineRule="auto"/>
        <w:rPr>
          <w:sz w:val="22"/>
        </w:rPr>
      </w:pPr>
      <w:r>
        <w:rPr>
          <w:sz w:val="22"/>
        </w:rPr>
        <w:t>9</w:t>
      </w:r>
      <w:r w:rsidR="00FB7E27" w:rsidRPr="005E6CAB">
        <w:rPr>
          <w:sz w:val="22"/>
        </w:rPr>
        <w:t xml:space="preserve"> maanden Sportgeneeskunde </w:t>
      </w:r>
      <w:r w:rsidR="003352D0">
        <w:rPr>
          <w:sz w:val="22"/>
        </w:rPr>
        <w:t>2</w:t>
      </w:r>
      <w:r w:rsidR="00FB7E27" w:rsidRPr="005E6CAB">
        <w:rPr>
          <w:sz w:val="22"/>
        </w:rPr>
        <w:t xml:space="preserve"> (jaar 4)</w:t>
      </w:r>
      <w:r w:rsidR="0086230D">
        <w:rPr>
          <w:sz w:val="22"/>
        </w:rPr>
        <w:t xml:space="preserve"> waarvan eventueel 3 maanden verdiepingsstage</w:t>
      </w:r>
    </w:p>
    <w:p w14:paraId="48BDC767" w14:textId="77777777" w:rsidR="00E13B5A" w:rsidRPr="005E6CAB" w:rsidRDefault="00FB7E27" w:rsidP="00840C97">
      <w:pPr>
        <w:pStyle w:val="Lijstalinea"/>
        <w:numPr>
          <w:ilvl w:val="0"/>
          <w:numId w:val="7"/>
        </w:numPr>
        <w:spacing w:after="0" w:line="240" w:lineRule="auto"/>
        <w:rPr>
          <w:sz w:val="22"/>
        </w:rPr>
      </w:pPr>
      <w:r w:rsidRPr="005E6CAB">
        <w:rPr>
          <w:sz w:val="22"/>
        </w:rPr>
        <w:t xml:space="preserve">3 maanden </w:t>
      </w:r>
      <w:r w:rsidR="00E13B5A" w:rsidRPr="005E6CAB">
        <w:rPr>
          <w:sz w:val="22"/>
        </w:rPr>
        <w:t xml:space="preserve">Wetenschappelijk onderzoek, </w:t>
      </w:r>
      <w:r w:rsidR="00F43D7E">
        <w:rPr>
          <w:sz w:val="22"/>
        </w:rPr>
        <w:t>v</w:t>
      </w:r>
      <w:r w:rsidR="00E13B5A" w:rsidRPr="005E6CAB">
        <w:rPr>
          <w:sz w:val="22"/>
        </w:rPr>
        <w:t>oorkeur keuze van onderwerp in begin van opleiding en vervolgens invulling gedurende gehele opleiding met meestal nadruk op jaar 3 en 4.</w:t>
      </w:r>
    </w:p>
    <w:p w14:paraId="3397A6D7" w14:textId="77777777" w:rsidR="00E13B5A" w:rsidRPr="005E6CAB" w:rsidRDefault="00E13B5A" w:rsidP="007D4DCD">
      <w:pPr>
        <w:spacing w:after="0" w:line="240" w:lineRule="auto"/>
      </w:pPr>
    </w:p>
    <w:tbl>
      <w:tblPr>
        <w:tblStyle w:val="Tabelraster"/>
        <w:tblW w:w="0" w:type="auto"/>
        <w:tblLook w:val="04A0" w:firstRow="1" w:lastRow="0" w:firstColumn="1" w:lastColumn="0" w:noHBand="0" w:noVBand="1"/>
      </w:tblPr>
      <w:tblGrid>
        <w:gridCol w:w="1939"/>
        <w:gridCol w:w="1834"/>
        <w:gridCol w:w="2038"/>
        <w:gridCol w:w="948"/>
        <w:gridCol w:w="2303"/>
      </w:tblGrid>
      <w:tr w:rsidR="00EA6ED9" w:rsidRPr="005E6CAB" w14:paraId="1B7D7EE8" w14:textId="77777777" w:rsidTr="00950A80">
        <w:tc>
          <w:tcPr>
            <w:tcW w:w="1939" w:type="dxa"/>
          </w:tcPr>
          <w:p w14:paraId="5BE85993" w14:textId="77777777" w:rsidR="00E13B5A" w:rsidRPr="005E6CAB" w:rsidRDefault="00E13B5A" w:rsidP="007D4DCD">
            <w:r w:rsidRPr="005E6CAB">
              <w:t>Jaar 1</w:t>
            </w:r>
          </w:p>
        </w:tc>
        <w:tc>
          <w:tcPr>
            <w:tcW w:w="1834" w:type="dxa"/>
          </w:tcPr>
          <w:p w14:paraId="7BC14393" w14:textId="77777777" w:rsidR="00E13B5A" w:rsidRPr="005E6CAB" w:rsidRDefault="00E13B5A" w:rsidP="007D4DCD">
            <w:r w:rsidRPr="005E6CAB">
              <w:t>Jaar 2</w:t>
            </w:r>
          </w:p>
        </w:tc>
        <w:tc>
          <w:tcPr>
            <w:tcW w:w="2986" w:type="dxa"/>
            <w:gridSpan w:val="2"/>
          </w:tcPr>
          <w:p w14:paraId="404A632D" w14:textId="77777777" w:rsidR="00E13B5A" w:rsidRPr="005E6CAB" w:rsidRDefault="00E13B5A" w:rsidP="007D4DCD">
            <w:r w:rsidRPr="005E6CAB">
              <w:t>Jaar 3</w:t>
            </w:r>
          </w:p>
        </w:tc>
        <w:tc>
          <w:tcPr>
            <w:tcW w:w="2303" w:type="dxa"/>
          </w:tcPr>
          <w:p w14:paraId="00CB8A19" w14:textId="77777777" w:rsidR="00E13B5A" w:rsidRPr="005E6CAB" w:rsidRDefault="00E13B5A" w:rsidP="007D4DCD">
            <w:r w:rsidRPr="005E6CAB">
              <w:t>Jaar 4</w:t>
            </w:r>
          </w:p>
        </w:tc>
      </w:tr>
      <w:tr w:rsidR="00EA6ED9" w:rsidRPr="005E6CAB" w14:paraId="5843C0B9" w14:textId="77777777" w:rsidTr="00950A80">
        <w:trPr>
          <w:trHeight w:val="637"/>
        </w:trPr>
        <w:tc>
          <w:tcPr>
            <w:tcW w:w="1939" w:type="dxa"/>
          </w:tcPr>
          <w:p w14:paraId="387A4900" w14:textId="77777777" w:rsidR="00E13B5A" w:rsidRPr="005E6CAB" w:rsidRDefault="00E13B5A" w:rsidP="007D4DCD">
            <w:r w:rsidRPr="005E6CAB">
              <w:t>Sportgeneeskunde 1</w:t>
            </w:r>
          </w:p>
          <w:p w14:paraId="464F4540" w14:textId="77777777" w:rsidR="00E13B5A" w:rsidRPr="005E6CAB" w:rsidRDefault="00E13B5A" w:rsidP="007D4DCD"/>
          <w:p w14:paraId="6A208BE7" w14:textId="77777777" w:rsidR="00E13B5A" w:rsidRPr="005E6CAB" w:rsidRDefault="00E13B5A" w:rsidP="007D4DCD"/>
        </w:tc>
        <w:tc>
          <w:tcPr>
            <w:tcW w:w="1834" w:type="dxa"/>
          </w:tcPr>
          <w:p w14:paraId="7DA40D15" w14:textId="77777777" w:rsidR="00E13B5A" w:rsidRPr="005E6CAB" w:rsidRDefault="00EA6ED9" w:rsidP="007D4DCD">
            <w:r>
              <w:t xml:space="preserve">Combistage Cardiologie / </w:t>
            </w:r>
            <w:r w:rsidR="005313DA" w:rsidRPr="005E6CAB">
              <w:t>Longgeneeskunde</w:t>
            </w:r>
          </w:p>
        </w:tc>
        <w:tc>
          <w:tcPr>
            <w:tcW w:w="2038" w:type="dxa"/>
            <w:vMerge w:val="restart"/>
          </w:tcPr>
          <w:p w14:paraId="1996DB9D" w14:textId="77777777" w:rsidR="00E13B5A" w:rsidRPr="005E6CAB" w:rsidRDefault="00E13B5A" w:rsidP="007D4DCD">
            <w:r w:rsidRPr="005E6CAB">
              <w:t>Sportgeneeskunde 2</w:t>
            </w:r>
          </w:p>
          <w:p w14:paraId="4B73C89D" w14:textId="77777777" w:rsidR="00E13B5A" w:rsidRPr="005E6CAB" w:rsidRDefault="00E13B5A" w:rsidP="007D4DCD"/>
        </w:tc>
        <w:tc>
          <w:tcPr>
            <w:tcW w:w="948" w:type="dxa"/>
            <w:vMerge w:val="restart"/>
          </w:tcPr>
          <w:p w14:paraId="33E3F9D1" w14:textId="77777777" w:rsidR="00E13B5A" w:rsidRPr="005E6CAB" w:rsidRDefault="005313DA" w:rsidP="007D4DCD">
            <w:r w:rsidRPr="005E6CAB">
              <w:t>Huisarts</w:t>
            </w:r>
          </w:p>
        </w:tc>
        <w:tc>
          <w:tcPr>
            <w:tcW w:w="2303" w:type="dxa"/>
            <w:vMerge w:val="restart"/>
          </w:tcPr>
          <w:p w14:paraId="4BF3850A" w14:textId="77777777" w:rsidR="00E13B5A" w:rsidRPr="005E6CAB" w:rsidRDefault="00E13B5A" w:rsidP="007D4DCD">
            <w:r w:rsidRPr="005E6CAB">
              <w:t>Sportgeneeskunde 2</w:t>
            </w:r>
          </w:p>
        </w:tc>
      </w:tr>
      <w:tr w:rsidR="00EA6ED9" w:rsidRPr="005E6CAB" w14:paraId="0CE0EC04" w14:textId="77777777" w:rsidTr="00950A80">
        <w:trPr>
          <w:trHeight w:val="637"/>
        </w:trPr>
        <w:tc>
          <w:tcPr>
            <w:tcW w:w="1939" w:type="dxa"/>
            <w:vMerge w:val="restart"/>
          </w:tcPr>
          <w:p w14:paraId="3A456F38" w14:textId="77777777" w:rsidR="00E13B5A" w:rsidRPr="005E6CAB" w:rsidRDefault="00EA6ED9" w:rsidP="007D4DCD">
            <w:r>
              <w:t xml:space="preserve">Combistage </w:t>
            </w:r>
            <w:r w:rsidR="00E13B5A" w:rsidRPr="005E6CAB">
              <w:t>Cardiologie</w:t>
            </w:r>
            <w:r>
              <w:t xml:space="preserve"> / </w:t>
            </w:r>
            <w:proofErr w:type="spellStart"/>
            <w:r>
              <w:t>longeneeskunde</w:t>
            </w:r>
            <w:proofErr w:type="spellEnd"/>
          </w:p>
        </w:tc>
        <w:tc>
          <w:tcPr>
            <w:tcW w:w="1834" w:type="dxa"/>
            <w:vMerge w:val="restart"/>
          </w:tcPr>
          <w:p w14:paraId="14C89468" w14:textId="77777777" w:rsidR="00E13B5A" w:rsidRPr="005E6CAB" w:rsidRDefault="00E13B5A" w:rsidP="007D4DCD">
            <w:r w:rsidRPr="005E6CAB">
              <w:t>Orthopedie</w:t>
            </w:r>
          </w:p>
        </w:tc>
        <w:tc>
          <w:tcPr>
            <w:tcW w:w="2038" w:type="dxa"/>
            <w:vMerge/>
          </w:tcPr>
          <w:p w14:paraId="6DF2242F" w14:textId="77777777" w:rsidR="00E13B5A" w:rsidRPr="005E6CAB" w:rsidRDefault="00E13B5A" w:rsidP="007D4DCD"/>
        </w:tc>
        <w:tc>
          <w:tcPr>
            <w:tcW w:w="948" w:type="dxa"/>
            <w:vMerge/>
          </w:tcPr>
          <w:p w14:paraId="7D630712" w14:textId="77777777" w:rsidR="00E13B5A" w:rsidRPr="005E6CAB" w:rsidRDefault="00E13B5A" w:rsidP="007D4DCD"/>
        </w:tc>
        <w:tc>
          <w:tcPr>
            <w:tcW w:w="2303" w:type="dxa"/>
            <w:vMerge/>
          </w:tcPr>
          <w:p w14:paraId="5B13423C" w14:textId="77777777" w:rsidR="00E13B5A" w:rsidRPr="005E6CAB" w:rsidRDefault="00E13B5A" w:rsidP="007D4DCD"/>
        </w:tc>
      </w:tr>
      <w:tr w:rsidR="00EA6ED9" w:rsidRPr="005E6CAB" w14:paraId="22532789" w14:textId="77777777" w:rsidTr="00950A80">
        <w:trPr>
          <w:trHeight w:val="720"/>
        </w:trPr>
        <w:tc>
          <w:tcPr>
            <w:tcW w:w="1939" w:type="dxa"/>
            <w:vMerge/>
          </w:tcPr>
          <w:p w14:paraId="2BCAFE5E" w14:textId="77777777" w:rsidR="00E13B5A" w:rsidRPr="005E6CAB" w:rsidRDefault="00E13B5A" w:rsidP="007D4DCD"/>
        </w:tc>
        <w:tc>
          <w:tcPr>
            <w:tcW w:w="1834" w:type="dxa"/>
            <w:vMerge/>
          </w:tcPr>
          <w:p w14:paraId="258D165F" w14:textId="77777777" w:rsidR="00E13B5A" w:rsidRPr="005E6CAB" w:rsidRDefault="00E13B5A" w:rsidP="007D4DCD"/>
        </w:tc>
        <w:tc>
          <w:tcPr>
            <w:tcW w:w="2038" w:type="dxa"/>
            <w:vMerge/>
          </w:tcPr>
          <w:p w14:paraId="309FF329" w14:textId="77777777" w:rsidR="00E13B5A" w:rsidRPr="005E6CAB" w:rsidRDefault="00E13B5A" w:rsidP="007D4DCD"/>
        </w:tc>
        <w:tc>
          <w:tcPr>
            <w:tcW w:w="948" w:type="dxa"/>
            <w:vMerge/>
          </w:tcPr>
          <w:p w14:paraId="03402BAA" w14:textId="77777777" w:rsidR="00E13B5A" w:rsidRPr="005E6CAB" w:rsidRDefault="00E13B5A" w:rsidP="007D4DCD"/>
        </w:tc>
        <w:tc>
          <w:tcPr>
            <w:tcW w:w="2303" w:type="dxa"/>
          </w:tcPr>
          <w:p w14:paraId="4FD7BBF9" w14:textId="77777777" w:rsidR="00E13B5A" w:rsidRPr="005E6CAB" w:rsidRDefault="00E13B5A" w:rsidP="007D4DCD">
            <w:r w:rsidRPr="005E6CAB">
              <w:t>Verdieping Sportgeneeskunde</w:t>
            </w:r>
          </w:p>
        </w:tc>
      </w:tr>
      <w:tr w:rsidR="00950A80" w:rsidRPr="005E6CAB" w14:paraId="08489D33" w14:textId="77777777" w:rsidTr="00950A80">
        <w:tc>
          <w:tcPr>
            <w:tcW w:w="3773" w:type="dxa"/>
            <w:gridSpan w:val="2"/>
          </w:tcPr>
          <w:p w14:paraId="6B2088B6" w14:textId="77777777" w:rsidR="00950A80" w:rsidRPr="005E6CAB" w:rsidRDefault="00950A80" w:rsidP="007D4DCD">
            <w:r w:rsidRPr="005E6CAB">
              <w:t>Voorbereiding WO</w:t>
            </w:r>
          </w:p>
        </w:tc>
        <w:tc>
          <w:tcPr>
            <w:tcW w:w="5289" w:type="dxa"/>
            <w:gridSpan w:val="3"/>
          </w:tcPr>
          <w:p w14:paraId="5A299511" w14:textId="77777777" w:rsidR="00950A80" w:rsidRPr="005E6CAB" w:rsidRDefault="00950A80" w:rsidP="007D4DCD">
            <w:r w:rsidRPr="005E6CAB">
              <w:t>Wetenschappelijk onderzoek</w:t>
            </w:r>
          </w:p>
        </w:tc>
      </w:tr>
    </w:tbl>
    <w:p w14:paraId="64C34FD8" w14:textId="37F83273" w:rsidR="00E13B5A" w:rsidRDefault="00E13B5A" w:rsidP="007D4DCD">
      <w:pPr>
        <w:spacing w:after="0" w:line="240" w:lineRule="auto"/>
        <w:jc w:val="both"/>
        <w:rPr>
          <w:rFonts w:cs="Arial"/>
        </w:rPr>
      </w:pPr>
      <w:r w:rsidRPr="005E6CAB">
        <w:rPr>
          <w:rFonts w:cs="Arial"/>
        </w:rPr>
        <w:lastRenderedPageBreak/>
        <w:t>Tabel 2</w:t>
      </w:r>
      <w:r w:rsidR="005313DA" w:rsidRPr="005E6CAB">
        <w:rPr>
          <w:rFonts w:cs="Arial"/>
        </w:rPr>
        <w:t>: O</w:t>
      </w:r>
      <w:r w:rsidRPr="005E6CAB">
        <w:rPr>
          <w:rFonts w:cs="Arial"/>
        </w:rPr>
        <w:t xml:space="preserve">pleidingsonderdelen </w:t>
      </w:r>
      <w:r w:rsidR="005313DA" w:rsidRPr="005E6CAB">
        <w:rPr>
          <w:rFonts w:cs="Arial"/>
        </w:rPr>
        <w:t>Sportgeneeskunde</w:t>
      </w:r>
    </w:p>
    <w:p w14:paraId="47B43DD1" w14:textId="074DA735" w:rsidR="00BB5948" w:rsidRPr="005E6CAB" w:rsidRDefault="00BB5948" w:rsidP="007D4DCD">
      <w:pPr>
        <w:spacing w:after="0" w:line="240" w:lineRule="auto"/>
        <w:jc w:val="both"/>
        <w:rPr>
          <w:rFonts w:cs="Arial"/>
        </w:rPr>
      </w:pPr>
      <w:r>
        <w:rPr>
          <w:rFonts w:cs="Arial"/>
        </w:rPr>
        <w:t>In het derde opleidingsjaar is er een regionale uitwisseling van de AIOS van 3 maanden binnen de regio Zuid. Deze vindt plaats binnen de stage sportgeneeskunde 2 in het vierde kwartaal van het derde opleidingsjaar.</w:t>
      </w:r>
    </w:p>
    <w:p w14:paraId="33DAF2A7" w14:textId="77777777" w:rsidR="00E13B5A" w:rsidRPr="005E6CAB" w:rsidRDefault="00E13B5A" w:rsidP="007D4DCD">
      <w:pPr>
        <w:spacing w:after="0" w:line="240" w:lineRule="auto"/>
        <w:jc w:val="both"/>
        <w:rPr>
          <w:rFonts w:cs="Arial"/>
        </w:rPr>
      </w:pPr>
    </w:p>
    <w:p w14:paraId="719BBAB2" w14:textId="77777777" w:rsidR="00E13B5A" w:rsidRPr="005E6CAB" w:rsidRDefault="00E13B5A" w:rsidP="00C521FD">
      <w:pPr>
        <w:pStyle w:val="Kop2"/>
        <w:numPr>
          <w:ilvl w:val="1"/>
          <w:numId w:val="48"/>
        </w:numPr>
        <w:spacing w:before="0" w:line="240" w:lineRule="auto"/>
        <w:rPr>
          <w:rFonts w:asciiTheme="minorHAnsi" w:hAnsiTheme="minorHAnsi"/>
          <w:sz w:val="22"/>
          <w:szCs w:val="22"/>
        </w:rPr>
      </w:pPr>
      <w:bookmarkStart w:id="8" w:name="_Toc146287196"/>
      <w:r w:rsidRPr="005E6CAB">
        <w:rPr>
          <w:rFonts w:asciiTheme="minorHAnsi" w:hAnsiTheme="minorHAnsi"/>
          <w:sz w:val="22"/>
          <w:szCs w:val="22"/>
        </w:rPr>
        <w:t>Bekwaamheidsniveaus en ijkpunten</w:t>
      </w:r>
      <w:bookmarkEnd w:id="8"/>
    </w:p>
    <w:p w14:paraId="7E562A2F" w14:textId="77777777" w:rsidR="00E13B5A" w:rsidRPr="005E6CAB" w:rsidRDefault="00E13B5A" w:rsidP="007D4DCD">
      <w:pPr>
        <w:spacing w:after="0" w:line="240" w:lineRule="auto"/>
        <w:jc w:val="both"/>
        <w:rPr>
          <w:rStyle w:val="CitaatChar"/>
          <w:rFonts w:eastAsiaTheme="majorEastAsia" w:cstheme="majorBidi"/>
          <w:i w:val="0"/>
          <w:sz w:val="22"/>
        </w:rPr>
      </w:pPr>
      <w:r w:rsidRPr="005E6CAB">
        <w:rPr>
          <w:rStyle w:val="CitaatChar"/>
          <w:i w:val="0"/>
          <w:sz w:val="22"/>
        </w:rPr>
        <w:t xml:space="preserve">De opleiding is vormgegeven op basis van herkenbare beroepsactiviteiten, </w:t>
      </w:r>
      <w:proofErr w:type="spellStart"/>
      <w:r w:rsidRPr="005E6CAB">
        <w:rPr>
          <w:rStyle w:val="CitaatChar"/>
          <w:i w:val="0"/>
          <w:sz w:val="22"/>
        </w:rPr>
        <w:t>Entrustable</w:t>
      </w:r>
      <w:proofErr w:type="spellEnd"/>
      <w:r w:rsidRPr="005E6CAB">
        <w:rPr>
          <w:rStyle w:val="CitaatChar"/>
          <w:i w:val="0"/>
          <w:sz w:val="22"/>
        </w:rPr>
        <w:t xml:space="preserve"> Professional </w:t>
      </w:r>
      <w:proofErr w:type="spellStart"/>
      <w:r w:rsidRPr="005E6CAB">
        <w:rPr>
          <w:rStyle w:val="CitaatChar"/>
          <w:i w:val="0"/>
          <w:sz w:val="22"/>
        </w:rPr>
        <w:t>Activities</w:t>
      </w:r>
      <w:proofErr w:type="spellEnd"/>
      <w:r w:rsidRPr="005E6CAB">
        <w:rPr>
          <w:rStyle w:val="CitaatChar"/>
          <w:i w:val="0"/>
          <w:sz w:val="22"/>
        </w:rPr>
        <w:t xml:space="preserve"> (</w:t>
      </w:r>
      <w:proofErr w:type="spellStart"/>
      <w:r w:rsidRPr="005E6CAB">
        <w:rPr>
          <w:rStyle w:val="CitaatChar"/>
          <w:i w:val="0"/>
          <w:sz w:val="22"/>
        </w:rPr>
        <w:t>EPA’s</w:t>
      </w:r>
      <w:proofErr w:type="spellEnd"/>
      <w:r w:rsidRPr="005E6CAB">
        <w:rPr>
          <w:rStyle w:val="CitaatChar"/>
          <w:i w:val="0"/>
          <w:sz w:val="22"/>
        </w:rPr>
        <w:t xml:space="preserve">). </w:t>
      </w:r>
      <w:proofErr w:type="spellStart"/>
      <w:r w:rsidRPr="005E6CAB">
        <w:rPr>
          <w:rStyle w:val="CitaatChar"/>
          <w:i w:val="0"/>
          <w:sz w:val="22"/>
        </w:rPr>
        <w:t>EPA’s</w:t>
      </w:r>
      <w:proofErr w:type="spellEnd"/>
      <w:r w:rsidRPr="005E6CAB">
        <w:rPr>
          <w:rStyle w:val="CitaatChar"/>
          <w:i w:val="0"/>
          <w:sz w:val="22"/>
        </w:rPr>
        <w:t xml:space="preserve"> zijn beroepsactiviteiten (professionele taken of verantwoordelijkheden) die stafleden toevertrouwen aan een AIOS om met beperkte tot geen supervisie uit te voeren zodra de AIOS de benodigde competenties heeft verkregen. De </w:t>
      </w:r>
      <w:proofErr w:type="spellStart"/>
      <w:r w:rsidR="003B02C1" w:rsidRPr="005E6CAB">
        <w:rPr>
          <w:rStyle w:val="CitaatChar"/>
          <w:i w:val="0"/>
          <w:sz w:val="22"/>
        </w:rPr>
        <w:t>EPA’s</w:t>
      </w:r>
      <w:proofErr w:type="spellEnd"/>
      <w:r w:rsidRPr="005E6CAB">
        <w:rPr>
          <w:rStyle w:val="CitaatChar"/>
          <w:i w:val="0"/>
          <w:sz w:val="22"/>
        </w:rPr>
        <w:t xml:space="preserve"> kunnen grotendeels aan stages gekoppeld worden. </w:t>
      </w:r>
    </w:p>
    <w:p w14:paraId="4A9D4017" w14:textId="77777777" w:rsidR="00E13B5A" w:rsidRPr="005E6CAB" w:rsidRDefault="00E13B5A" w:rsidP="007D4DCD">
      <w:pPr>
        <w:spacing w:after="0" w:line="240" w:lineRule="auto"/>
        <w:jc w:val="both"/>
        <w:rPr>
          <w:rStyle w:val="CitaatChar"/>
          <w:i w:val="0"/>
          <w:sz w:val="22"/>
        </w:rPr>
      </w:pPr>
      <w:r w:rsidRPr="005E6CAB">
        <w:rPr>
          <w:rStyle w:val="CitaatChar"/>
          <w:i w:val="0"/>
          <w:sz w:val="22"/>
        </w:rPr>
        <w:t>In tabel</w:t>
      </w:r>
      <w:r w:rsidR="005313DA" w:rsidRPr="005E6CAB">
        <w:rPr>
          <w:rStyle w:val="CitaatChar"/>
          <w:i w:val="0"/>
          <w:sz w:val="22"/>
        </w:rPr>
        <w:t xml:space="preserve"> 3 </w:t>
      </w:r>
      <w:r w:rsidRPr="005E6CAB">
        <w:rPr>
          <w:rStyle w:val="CitaatChar"/>
          <w:i w:val="0"/>
          <w:sz w:val="22"/>
        </w:rPr>
        <w:t xml:space="preserve">wordt aangegeven aan welke stages bepaalde </w:t>
      </w:r>
      <w:proofErr w:type="spellStart"/>
      <w:r w:rsidRPr="005E6CAB">
        <w:rPr>
          <w:rStyle w:val="CitaatChar"/>
          <w:i w:val="0"/>
          <w:sz w:val="22"/>
        </w:rPr>
        <w:t>EPA’s</w:t>
      </w:r>
      <w:proofErr w:type="spellEnd"/>
      <w:r w:rsidRPr="005E6CAB">
        <w:rPr>
          <w:rStyle w:val="CitaatChar"/>
          <w:i w:val="0"/>
          <w:sz w:val="22"/>
        </w:rPr>
        <w:t xml:space="preserve"> kunnen worden gekoppeld. Binnen de stage </w:t>
      </w:r>
      <w:r w:rsidR="005313DA" w:rsidRPr="005E6CAB">
        <w:rPr>
          <w:rStyle w:val="CitaatChar"/>
          <w:i w:val="0"/>
          <w:sz w:val="22"/>
        </w:rPr>
        <w:t xml:space="preserve">Cardiologie </w:t>
      </w:r>
      <w:r w:rsidRPr="005E6CAB">
        <w:rPr>
          <w:rStyle w:val="CitaatChar"/>
          <w:i w:val="0"/>
          <w:sz w:val="22"/>
        </w:rPr>
        <w:t xml:space="preserve">en </w:t>
      </w:r>
      <w:r w:rsidR="005313DA" w:rsidRPr="005E6CAB">
        <w:rPr>
          <w:rStyle w:val="CitaatChar"/>
          <w:i w:val="0"/>
          <w:sz w:val="22"/>
        </w:rPr>
        <w:t xml:space="preserve">Longgeneeskunde </w:t>
      </w:r>
      <w:r w:rsidRPr="005E6CAB">
        <w:rPr>
          <w:rStyle w:val="CitaatChar"/>
          <w:i w:val="0"/>
          <w:sz w:val="22"/>
        </w:rPr>
        <w:t xml:space="preserve">wordt geen gebruik gemaakt van </w:t>
      </w:r>
      <w:proofErr w:type="spellStart"/>
      <w:r w:rsidRPr="005E6CAB">
        <w:rPr>
          <w:rStyle w:val="CitaatChar"/>
          <w:i w:val="0"/>
          <w:sz w:val="22"/>
        </w:rPr>
        <w:t>EPA’s</w:t>
      </w:r>
      <w:proofErr w:type="spellEnd"/>
      <w:r w:rsidRPr="005E6CAB">
        <w:rPr>
          <w:rStyle w:val="CitaatChar"/>
          <w:i w:val="0"/>
          <w:sz w:val="22"/>
        </w:rPr>
        <w:t xml:space="preserve">. Voor deze stages is gekozen voor de uitwerking van leerdoelen in een specifieke stagebeschrijving. Hiernaast zijn er nog competenties te verwerven in meer maatschappelijke thema’s als leidinggeven, doelmatigheid, kwetsbare ouderen en superviseren </w:t>
      </w:r>
      <w:r w:rsidR="005313DA" w:rsidRPr="005E6CAB">
        <w:rPr>
          <w:rStyle w:val="CitaatChar"/>
          <w:i w:val="0"/>
          <w:sz w:val="22"/>
        </w:rPr>
        <w:t xml:space="preserve">die </w:t>
      </w:r>
      <w:r w:rsidRPr="005E6CAB">
        <w:rPr>
          <w:rStyle w:val="CitaatChar"/>
          <w:i w:val="0"/>
          <w:sz w:val="22"/>
        </w:rPr>
        <w:t>niet</w:t>
      </w:r>
      <w:r w:rsidR="005313DA" w:rsidRPr="005E6CAB">
        <w:rPr>
          <w:rStyle w:val="CitaatChar"/>
          <w:i w:val="0"/>
          <w:sz w:val="22"/>
        </w:rPr>
        <w:t xml:space="preserve"> in een EPA te bevatten zijn.</w:t>
      </w:r>
      <w:r w:rsidRPr="005E6CAB">
        <w:rPr>
          <w:rStyle w:val="CitaatChar"/>
          <w:i w:val="0"/>
          <w:sz w:val="22"/>
        </w:rPr>
        <w:t xml:space="preserve"> </w:t>
      </w:r>
    </w:p>
    <w:p w14:paraId="0DB0854E" w14:textId="77777777" w:rsidR="00E13B5A" w:rsidRPr="005E6CAB" w:rsidRDefault="00E13B5A" w:rsidP="007D4DCD">
      <w:pPr>
        <w:spacing w:after="0" w:line="240" w:lineRule="auto"/>
        <w:rPr>
          <w:rFonts w:cs="Arial"/>
        </w:rPr>
      </w:pPr>
    </w:p>
    <w:tbl>
      <w:tblPr>
        <w:tblStyle w:val="Tabelraster"/>
        <w:tblW w:w="9464" w:type="dxa"/>
        <w:tblLayout w:type="fixed"/>
        <w:tblLook w:val="04A0" w:firstRow="1" w:lastRow="0" w:firstColumn="1" w:lastColumn="0" w:noHBand="0" w:noVBand="1"/>
      </w:tblPr>
      <w:tblGrid>
        <w:gridCol w:w="5807"/>
        <w:gridCol w:w="680"/>
        <w:gridCol w:w="709"/>
        <w:gridCol w:w="709"/>
        <w:gridCol w:w="708"/>
        <w:gridCol w:w="851"/>
      </w:tblGrid>
      <w:tr w:rsidR="00E13B5A" w:rsidRPr="005E6CAB" w14:paraId="5EF37C30" w14:textId="77777777" w:rsidTr="0060240E">
        <w:trPr>
          <w:gridAfter w:val="5"/>
          <w:wAfter w:w="3657" w:type="dxa"/>
          <w:cantSplit/>
          <w:trHeight w:val="345"/>
        </w:trPr>
        <w:tc>
          <w:tcPr>
            <w:tcW w:w="5807" w:type="dxa"/>
          </w:tcPr>
          <w:p w14:paraId="47F6B7BC" w14:textId="77777777" w:rsidR="00E13B5A" w:rsidRPr="005E6CAB" w:rsidRDefault="00E13B5A" w:rsidP="007D4DCD">
            <w:r w:rsidRPr="005E6CAB">
              <w:rPr>
                <w:b/>
                <w:bCs/>
              </w:rPr>
              <w:t>Bouwstenen opleiding Sportgeneeskunde</w:t>
            </w:r>
          </w:p>
        </w:tc>
      </w:tr>
      <w:tr w:rsidR="00E13B5A" w:rsidRPr="005E6CAB" w14:paraId="5E666F78" w14:textId="77777777" w:rsidTr="00950A80">
        <w:trPr>
          <w:cantSplit/>
          <w:trHeight w:val="2285"/>
        </w:trPr>
        <w:tc>
          <w:tcPr>
            <w:tcW w:w="5807" w:type="dxa"/>
          </w:tcPr>
          <w:p w14:paraId="3DF035EC" w14:textId="77777777" w:rsidR="00E13B5A" w:rsidRPr="005E6CAB" w:rsidRDefault="00E13B5A" w:rsidP="007D4DCD"/>
          <w:p w14:paraId="43517B92" w14:textId="77777777" w:rsidR="00E13B5A" w:rsidRPr="005E6CAB" w:rsidRDefault="00E13B5A" w:rsidP="007D4DCD"/>
          <w:p w14:paraId="27FE6BE7" w14:textId="77777777" w:rsidR="00E13B5A" w:rsidRPr="005E6CAB" w:rsidRDefault="00E13B5A" w:rsidP="007D4DCD"/>
          <w:p w14:paraId="667E4AEB" w14:textId="77777777" w:rsidR="00E13B5A" w:rsidRPr="005E6CAB" w:rsidRDefault="00E13B5A" w:rsidP="007D4DCD"/>
          <w:p w14:paraId="160CF696" w14:textId="77777777" w:rsidR="00E13B5A" w:rsidRPr="005E6CAB" w:rsidRDefault="00E13B5A" w:rsidP="007D4DCD"/>
        </w:tc>
        <w:tc>
          <w:tcPr>
            <w:tcW w:w="680" w:type="dxa"/>
            <w:textDirection w:val="btLr"/>
          </w:tcPr>
          <w:p w14:paraId="0A5C8A79" w14:textId="77777777" w:rsidR="00E13B5A" w:rsidRPr="005E6CAB" w:rsidRDefault="00E13B5A" w:rsidP="007D4DCD">
            <w:pPr>
              <w:ind w:left="113" w:right="113"/>
            </w:pPr>
            <w:r w:rsidRPr="005E6CAB">
              <w:t>Sportgeneeskunde 1</w:t>
            </w:r>
          </w:p>
        </w:tc>
        <w:tc>
          <w:tcPr>
            <w:tcW w:w="709" w:type="dxa"/>
            <w:textDirection w:val="btLr"/>
          </w:tcPr>
          <w:p w14:paraId="1B38FD5B" w14:textId="77777777" w:rsidR="00E13B5A" w:rsidRPr="005E6CAB" w:rsidRDefault="00E13B5A" w:rsidP="007D4DCD">
            <w:pPr>
              <w:ind w:left="113" w:right="113"/>
            </w:pPr>
            <w:r w:rsidRPr="005E6CAB">
              <w:t xml:space="preserve">Orthopedie </w:t>
            </w:r>
          </w:p>
        </w:tc>
        <w:tc>
          <w:tcPr>
            <w:tcW w:w="709" w:type="dxa"/>
            <w:textDirection w:val="btLr"/>
          </w:tcPr>
          <w:p w14:paraId="745C44C7" w14:textId="77777777" w:rsidR="00E13B5A" w:rsidRPr="005E6CAB" w:rsidRDefault="00E13B5A" w:rsidP="007D4DCD">
            <w:pPr>
              <w:ind w:left="113" w:right="113"/>
            </w:pPr>
            <w:r w:rsidRPr="005E6CAB">
              <w:t xml:space="preserve">Sportgeneeskunde 2 </w:t>
            </w:r>
          </w:p>
        </w:tc>
        <w:tc>
          <w:tcPr>
            <w:tcW w:w="708" w:type="dxa"/>
            <w:textDirection w:val="btLr"/>
          </w:tcPr>
          <w:p w14:paraId="12C77364" w14:textId="77777777" w:rsidR="00E13B5A" w:rsidRPr="005E6CAB" w:rsidRDefault="00E13B5A" w:rsidP="007D4DCD">
            <w:pPr>
              <w:ind w:left="113" w:right="113"/>
            </w:pPr>
            <w:r w:rsidRPr="005E6CAB">
              <w:t xml:space="preserve">Huisartsgeneeskunde </w:t>
            </w:r>
          </w:p>
        </w:tc>
        <w:tc>
          <w:tcPr>
            <w:tcW w:w="851" w:type="dxa"/>
            <w:textDirection w:val="btLr"/>
          </w:tcPr>
          <w:p w14:paraId="08A288CA" w14:textId="77777777" w:rsidR="00E13B5A" w:rsidRPr="005E6CAB" w:rsidRDefault="00E13B5A" w:rsidP="007D4DCD">
            <w:pPr>
              <w:ind w:left="113" w:right="113"/>
            </w:pPr>
            <w:r w:rsidRPr="005E6CAB">
              <w:t>Verdieping Sportgeneeskunde</w:t>
            </w:r>
          </w:p>
        </w:tc>
      </w:tr>
      <w:tr w:rsidR="00E13B5A" w:rsidRPr="005E6CAB" w14:paraId="072ABB76" w14:textId="77777777" w:rsidTr="0060240E">
        <w:tc>
          <w:tcPr>
            <w:tcW w:w="5807" w:type="dxa"/>
          </w:tcPr>
          <w:p w14:paraId="1ACF3061" w14:textId="77777777" w:rsidR="00E13B5A" w:rsidRPr="005E6CAB" w:rsidRDefault="00E13B5A" w:rsidP="007D4DCD">
            <w:pPr>
              <w:rPr>
                <w:color w:val="000000" w:themeColor="text1"/>
              </w:rPr>
            </w:pPr>
            <w:r w:rsidRPr="005E6CAB">
              <w:rPr>
                <w:rStyle w:val="CitaatChar"/>
                <w:sz w:val="22"/>
              </w:rPr>
              <w:t xml:space="preserve">Sportmedisch consult eenvoudig </w:t>
            </w:r>
          </w:p>
        </w:tc>
        <w:tc>
          <w:tcPr>
            <w:tcW w:w="680" w:type="dxa"/>
          </w:tcPr>
          <w:p w14:paraId="197FAE4A" w14:textId="77777777" w:rsidR="00E13B5A" w:rsidRPr="005E6CAB" w:rsidRDefault="00E13B5A" w:rsidP="007D4DCD">
            <w:pPr>
              <w:jc w:val="center"/>
            </w:pPr>
            <w:r w:rsidRPr="005E6CAB">
              <w:t>x</w:t>
            </w:r>
          </w:p>
        </w:tc>
        <w:tc>
          <w:tcPr>
            <w:tcW w:w="709" w:type="dxa"/>
          </w:tcPr>
          <w:p w14:paraId="524E1770" w14:textId="77777777" w:rsidR="00E13B5A" w:rsidRPr="005E6CAB" w:rsidRDefault="00E13B5A" w:rsidP="007D4DCD">
            <w:pPr>
              <w:jc w:val="center"/>
            </w:pPr>
          </w:p>
        </w:tc>
        <w:tc>
          <w:tcPr>
            <w:tcW w:w="709" w:type="dxa"/>
          </w:tcPr>
          <w:p w14:paraId="18E5F344" w14:textId="77777777" w:rsidR="00E13B5A" w:rsidRPr="005E6CAB" w:rsidRDefault="00E13B5A" w:rsidP="007D4DCD">
            <w:pPr>
              <w:jc w:val="center"/>
            </w:pPr>
            <w:r w:rsidRPr="005E6CAB">
              <w:t>x</w:t>
            </w:r>
          </w:p>
        </w:tc>
        <w:tc>
          <w:tcPr>
            <w:tcW w:w="708" w:type="dxa"/>
            <w:textDirection w:val="btLr"/>
          </w:tcPr>
          <w:p w14:paraId="48B2276F" w14:textId="77777777" w:rsidR="00E13B5A" w:rsidRPr="005E6CAB" w:rsidRDefault="00E13B5A" w:rsidP="007D4DCD">
            <w:pPr>
              <w:ind w:left="113" w:right="113"/>
              <w:jc w:val="center"/>
            </w:pPr>
          </w:p>
        </w:tc>
        <w:tc>
          <w:tcPr>
            <w:tcW w:w="851" w:type="dxa"/>
          </w:tcPr>
          <w:p w14:paraId="759F9BD9" w14:textId="77777777" w:rsidR="00E13B5A" w:rsidRPr="005E6CAB" w:rsidRDefault="00E13B5A" w:rsidP="007D4DCD">
            <w:pPr>
              <w:jc w:val="center"/>
            </w:pPr>
          </w:p>
        </w:tc>
      </w:tr>
      <w:tr w:rsidR="00E13B5A" w:rsidRPr="005E6CAB" w14:paraId="6C618A85" w14:textId="77777777" w:rsidTr="0060240E">
        <w:tc>
          <w:tcPr>
            <w:tcW w:w="5807" w:type="dxa"/>
          </w:tcPr>
          <w:p w14:paraId="0D665970" w14:textId="77777777" w:rsidR="00E13B5A" w:rsidRPr="005E6CAB" w:rsidRDefault="00E13B5A" w:rsidP="007D4DCD">
            <w:pPr>
              <w:rPr>
                <w:color w:val="000000" w:themeColor="text1"/>
              </w:rPr>
            </w:pPr>
            <w:r w:rsidRPr="005E6CAB">
              <w:rPr>
                <w:rStyle w:val="CitaatChar"/>
                <w:sz w:val="22"/>
              </w:rPr>
              <w:t xml:space="preserve">Sportmedisch consult complex </w:t>
            </w:r>
          </w:p>
        </w:tc>
        <w:tc>
          <w:tcPr>
            <w:tcW w:w="680" w:type="dxa"/>
          </w:tcPr>
          <w:p w14:paraId="2A81E0AD" w14:textId="77777777" w:rsidR="00E13B5A" w:rsidRPr="005E6CAB" w:rsidRDefault="00E13B5A" w:rsidP="007D4DCD">
            <w:pPr>
              <w:jc w:val="center"/>
            </w:pPr>
          </w:p>
        </w:tc>
        <w:tc>
          <w:tcPr>
            <w:tcW w:w="709" w:type="dxa"/>
          </w:tcPr>
          <w:p w14:paraId="53950F29" w14:textId="77777777" w:rsidR="00E13B5A" w:rsidRPr="005E6CAB" w:rsidRDefault="00E13B5A" w:rsidP="007D4DCD">
            <w:pPr>
              <w:jc w:val="center"/>
            </w:pPr>
          </w:p>
        </w:tc>
        <w:tc>
          <w:tcPr>
            <w:tcW w:w="709" w:type="dxa"/>
          </w:tcPr>
          <w:p w14:paraId="18736838" w14:textId="77777777" w:rsidR="00E13B5A" w:rsidRPr="005E6CAB" w:rsidRDefault="00E13B5A" w:rsidP="007D4DCD">
            <w:pPr>
              <w:jc w:val="center"/>
            </w:pPr>
            <w:r w:rsidRPr="005E6CAB">
              <w:t>x</w:t>
            </w:r>
          </w:p>
        </w:tc>
        <w:tc>
          <w:tcPr>
            <w:tcW w:w="708" w:type="dxa"/>
          </w:tcPr>
          <w:p w14:paraId="1E71FB65" w14:textId="77777777" w:rsidR="00E13B5A" w:rsidRPr="005E6CAB" w:rsidRDefault="00E13B5A" w:rsidP="007D4DCD">
            <w:pPr>
              <w:jc w:val="center"/>
            </w:pPr>
          </w:p>
        </w:tc>
        <w:tc>
          <w:tcPr>
            <w:tcW w:w="851" w:type="dxa"/>
          </w:tcPr>
          <w:p w14:paraId="15C61D5F" w14:textId="77777777" w:rsidR="00E13B5A" w:rsidRPr="005E6CAB" w:rsidRDefault="00E13B5A" w:rsidP="007D4DCD">
            <w:pPr>
              <w:jc w:val="center"/>
            </w:pPr>
            <w:r w:rsidRPr="005E6CAB">
              <w:t>x</w:t>
            </w:r>
          </w:p>
        </w:tc>
      </w:tr>
      <w:tr w:rsidR="00E13B5A" w:rsidRPr="005E6CAB" w14:paraId="78BA1488" w14:textId="77777777" w:rsidTr="0060240E">
        <w:tc>
          <w:tcPr>
            <w:tcW w:w="5807" w:type="dxa"/>
          </w:tcPr>
          <w:p w14:paraId="750BF551" w14:textId="77777777" w:rsidR="00E13B5A" w:rsidRPr="005E6CAB" w:rsidRDefault="00E13B5A" w:rsidP="007D4DCD">
            <w:pPr>
              <w:rPr>
                <w:color w:val="000000" w:themeColor="text1"/>
              </w:rPr>
            </w:pPr>
            <w:r w:rsidRPr="005E6CAB">
              <w:rPr>
                <w:rStyle w:val="CitaatChar"/>
                <w:sz w:val="22"/>
              </w:rPr>
              <w:t>Basis Sportmedisch Onderzoek (verplicht bv voor opleiding of sport/basis)</w:t>
            </w:r>
          </w:p>
        </w:tc>
        <w:tc>
          <w:tcPr>
            <w:tcW w:w="680" w:type="dxa"/>
          </w:tcPr>
          <w:p w14:paraId="66CF1EEE" w14:textId="77777777" w:rsidR="00E13B5A" w:rsidRPr="005E6CAB" w:rsidRDefault="00E13B5A" w:rsidP="007D4DCD">
            <w:pPr>
              <w:jc w:val="center"/>
            </w:pPr>
            <w:r w:rsidRPr="005E6CAB">
              <w:t>x</w:t>
            </w:r>
          </w:p>
        </w:tc>
        <w:tc>
          <w:tcPr>
            <w:tcW w:w="709" w:type="dxa"/>
          </w:tcPr>
          <w:p w14:paraId="32E29011" w14:textId="77777777" w:rsidR="00E13B5A" w:rsidRPr="005E6CAB" w:rsidRDefault="00E13B5A" w:rsidP="007D4DCD">
            <w:pPr>
              <w:jc w:val="center"/>
            </w:pPr>
          </w:p>
        </w:tc>
        <w:tc>
          <w:tcPr>
            <w:tcW w:w="709" w:type="dxa"/>
          </w:tcPr>
          <w:p w14:paraId="38BD9C77" w14:textId="77777777" w:rsidR="00E13B5A" w:rsidRPr="005E6CAB" w:rsidRDefault="00E13B5A" w:rsidP="007D4DCD">
            <w:pPr>
              <w:jc w:val="center"/>
            </w:pPr>
            <w:r w:rsidRPr="005E6CAB">
              <w:t>x</w:t>
            </w:r>
          </w:p>
        </w:tc>
        <w:tc>
          <w:tcPr>
            <w:tcW w:w="708" w:type="dxa"/>
          </w:tcPr>
          <w:p w14:paraId="5D285539" w14:textId="77777777" w:rsidR="00E13B5A" w:rsidRPr="005E6CAB" w:rsidRDefault="00E13B5A" w:rsidP="007D4DCD">
            <w:pPr>
              <w:jc w:val="center"/>
            </w:pPr>
          </w:p>
        </w:tc>
        <w:tc>
          <w:tcPr>
            <w:tcW w:w="851" w:type="dxa"/>
          </w:tcPr>
          <w:p w14:paraId="6F5A5D4C" w14:textId="77777777" w:rsidR="00E13B5A" w:rsidRPr="005E6CAB" w:rsidRDefault="00E13B5A" w:rsidP="007D4DCD">
            <w:pPr>
              <w:jc w:val="center"/>
            </w:pPr>
            <w:r w:rsidRPr="005E6CAB">
              <w:t>x</w:t>
            </w:r>
          </w:p>
        </w:tc>
      </w:tr>
      <w:tr w:rsidR="00E13B5A" w:rsidRPr="005E6CAB" w14:paraId="4FE6B0A9" w14:textId="77777777" w:rsidTr="0060240E">
        <w:tc>
          <w:tcPr>
            <w:tcW w:w="5807" w:type="dxa"/>
          </w:tcPr>
          <w:p w14:paraId="15B2A337" w14:textId="77777777" w:rsidR="00E13B5A" w:rsidRPr="005E6CAB" w:rsidRDefault="00E13B5A" w:rsidP="007D4DCD">
            <w:pPr>
              <w:rPr>
                <w:color w:val="000000" w:themeColor="text1"/>
              </w:rPr>
            </w:pPr>
            <w:r w:rsidRPr="005E6CAB">
              <w:rPr>
                <w:rStyle w:val="CitaatChar"/>
                <w:sz w:val="22"/>
              </w:rPr>
              <w:t>Sportmedisch onderzoek met (</w:t>
            </w:r>
            <w:proofErr w:type="spellStart"/>
            <w:r w:rsidRPr="005E6CAB">
              <w:rPr>
                <w:rStyle w:val="CitaatChar"/>
                <w:sz w:val="22"/>
              </w:rPr>
              <w:t>spiro</w:t>
            </w:r>
            <w:proofErr w:type="spellEnd"/>
            <w:r w:rsidRPr="005E6CAB">
              <w:rPr>
                <w:rStyle w:val="CitaatChar"/>
                <w:sz w:val="22"/>
              </w:rPr>
              <w:t>-)ergometrie bij sporter (zonder aandoening/verwijzing)</w:t>
            </w:r>
          </w:p>
        </w:tc>
        <w:tc>
          <w:tcPr>
            <w:tcW w:w="680" w:type="dxa"/>
          </w:tcPr>
          <w:p w14:paraId="012C2790" w14:textId="77777777" w:rsidR="00E13B5A" w:rsidRPr="005E6CAB" w:rsidRDefault="00E13B5A" w:rsidP="007D4DCD">
            <w:pPr>
              <w:jc w:val="center"/>
            </w:pPr>
            <w:r w:rsidRPr="005E6CAB">
              <w:t>x</w:t>
            </w:r>
          </w:p>
        </w:tc>
        <w:tc>
          <w:tcPr>
            <w:tcW w:w="709" w:type="dxa"/>
          </w:tcPr>
          <w:p w14:paraId="15F663BB" w14:textId="77777777" w:rsidR="00E13B5A" w:rsidRPr="005E6CAB" w:rsidRDefault="00E13B5A" w:rsidP="007D4DCD">
            <w:pPr>
              <w:jc w:val="center"/>
            </w:pPr>
          </w:p>
        </w:tc>
        <w:tc>
          <w:tcPr>
            <w:tcW w:w="709" w:type="dxa"/>
          </w:tcPr>
          <w:p w14:paraId="285CBB0D" w14:textId="77777777" w:rsidR="00E13B5A" w:rsidRPr="005E6CAB" w:rsidRDefault="00E13B5A" w:rsidP="007D4DCD">
            <w:pPr>
              <w:jc w:val="center"/>
            </w:pPr>
            <w:r w:rsidRPr="005E6CAB">
              <w:t>x</w:t>
            </w:r>
          </w:p>
        </w:tc>
        <w:tc>
          <w:tcPr>
            <w:tcW w:w="708" w:type="dxa"/>
          </w:tcPr>
          <w:p w14:paraId="0880B6F5" w14:textId="77777777" w:rsidR="00E13B5A" w:rsidRPr="005E6CAB" w:rsidRDefault="00E13B5A" w:rsidP="007D4DCD">
            <w:pPr>
              <w:jc w:val="center"/>
            </w:pPr>
          </w:p>
        </w:tc>
        <w:tc>
          <w:tcPr>
            <w:tcW w:w="851" w:type="dxa"/>
          </w:tcPr>
          <w:p w14:paraId="4CF78CF0" w14:textId="77777777" w:rsidR="00E13B5A" w:rsidRPr="005E6CAB" w:rsidRDefault="00E13B5A" w:rsidP="007D4DCD">
            <w:pPr>
              <w:jc w:val="center"/>
            </w:pPr>
            <w:r w:rsidRPr="005E6CAB">
              <w:t>x</w:t>
            </w:r>
          </w:p>
        </w:tc>
      </w:tr>
      <w:tr w:rsidR="00E13B5A" w:rsidRPr="005E6CAB" w14:paraId="7B4DCAD1" w14:textId="77777777" w:rsidTr="0060240E">
        <w:tc>
          <w:tcPr>
            <w:tcW w:w="5807" w:type="dxa"/>
          </w:tcPr>
          <w:p w14:paraId="601420E7" w14:textId="77777777" w:rsidR="00E13B5A" w:rsidRPr="005E6CAB" w:rsidRDefault="00E13B5A" w:rsidP="007D4DCD">
            <w:pPr>
              <w:rPr>
                <w:color w:val="000000" w:themeColor="text1"/>
              </w:rPr>
            </w:pPr>
            <w:r w:rsidRPr="005E6CAB">
              <w:rPr>
                <w:rStyle w:val="CitaatChar"/>
                <w:sz w:val="22"/>
              </w:rPr>
              <w:t>Verrichten van Sportmedische onderzoeken met (</w:t>
            </w:r>
            <w:proofErr w:type="spellStart"/>
            <w:r w:rsidRPr="005E6CAB">
              <w:rPr>
                <w:rStyle w:val="CitaatChar"/>
                <w:sz w:val="22"/>
              </w:rPr>
              <w:t>spiro</w:t>
            </w:r>
            <w:proofErr w:type="spellEnd"/>
            <w:r w:rsidRPr="005E6CAB">
              <w:rPr>
                <w:rStyle w:val="CitaatChar"/>
                <w:sz w:val="22"/>
              </w:rPr>
              <w:t>-) ergometrie bij patiënt (met aandoening/klachten/verwijzing/zorgvraag</w:t>
            </w:r>
          </w:p>
        </w:tc>
        <w:tc>
          <w:tcPr>
            <w:tcW w:w="680" w:type="dxa"/>
          </w:tcPr>
          <w:p w14:paraId="7F3F3221" w14:textId="77777777" w:rsidR="00E13B5A" w:rsidRPr="005E6CAB" w:rsidRDefault="00E13B5A" w:rsidP="007D4DCD">
            <w:pPr>
              <w:jc w:val="center"/>
            </w:pPr>
          </w:p>
        </w:tc>
        <w:tc>
          <w:tcPr>
            <w:tcW w:w="709" w:type="dxa"/>
          </w:tcPr>
          <w:p w14:paraId="367311A0" w14:textId="77777777" w:rsidR="00E13B5A" w:rsidRPr="005E6CAB" w:rsidRDefault="00E13B5A" w:rsidP="007D4DCD">
            <w:pPr>
              <w:jc w:val="center"/>
            </w:pPr>
          </w:p>
        </w:tc>
        <w:tc>
          <w:tcPr>
            <w:tcW w:w="709" w:type="dxa"/>
          </w:tcPr>
          <w:p w14:paraId="777807DB" w14:textId="77777777" w:rsidR="00E13B5A" w:rsidRPr="005E6CAB" w:rsidRDefault="00E13B5A" w:rsidP="007D4DCD">
            <w:pPr>
              <w:jc w:val="center"/>
            </w:pPr>
            <w:r w:rsidRPr="005E6CAB">
              <w:t>x</w:t>
            </w:r>
          </w:p>
        </w:tc>
        <w:tc>
          <w:tcPr>
            <w:tcW w:w="708" w:type="dxa"/>
          </w:tcPr>
          <w:p w14:paraId="52D24981" w14:textId="77777777" w:rsidR="00E13B5A" w:rsidRPr="005E6CAB" w:rsidRDefault="00E13B5A" w:rsidP="007D4DCD">
            <w:pPr>
              <w:jc w:val="center"/>
            </w:pPr>
          </w:p>
        </w:tc>
        <w:tc>
          <w:tcPr>
            <w:tcW w:w="851" w:type="dxa"/>
          </w:tcPr>
          <w:p w14:paraId="685AB7E5" w14:textId="77777777" w:rsidR="00E13B5A" w:rsidRPr="005E6CAB" w:rsidRDefault="00E13B5A" w:rsidP="007D4DCD">
            <w:pPr>
              <w:jc w:val="center"/>
            </w:pPr>
            <w:r w:rsidRPr="005E6CAB">
              <w:t>x</w:t>
            </w:r>
          </w:p>
        </w:tc>
      </w:tr>
      <w:tr w:rsidR="00E13B5A" w:rsidRPr="005E6CAB" w14:paraId="2C5A6DE8" w14:textId="77777777" w:rsidTr="0060240E">
        <w:tc>
          <w:tcPr>
            <w:tcW w:w="5807" w:type="dxa"/>
          </w:tcPr>
          <w:p w14:paraId="726AB314" w14:textId="77777777" w:rsidR="00E13B5A" w:rsidRPr="005E6CAB" w:rsidRDefault="00E13B5A" w:rsidP="007D4DCD">
            <w:pPr>
              <w:rPr>
                <w:color w:val="000000" w:themeColor="text1"/>
              </w:rPr>
            </w:pPr>
            <w:r w:rsidRPr="005E6CAB">
              <w:rPr>
                <w:rStyle w:val="CitaatChar"/>
                <w:sz w:val="22"/>
              </w:rPr>
              <w:t>Sportmedische begeleiding (individuele (top)sporter en sportteam)</w:t>
            </w:r>
          </w:p>
        </w:tc>
        <w:tc>
          <w:tcPr>
            <w:tcW w:w="680" w:type="dxa"/>
          </w:tcPr>
          <w:p w14:paraId="0264E98D" w14:textId="77777777" w:rsidR="00E13B5A" w:rsidRPr="005E6CAB" w:rsidRDefault="00E13B5A" w:rsidP="007D4DCD">
            <w:pPr>
              <w:jc w:val="center"/>
            </w:pPr>
          </w:p>
        </w:tc>
        <w:tc>
          <w:tcPr>
            <w:tcW w:w="709" w:type="dxa"/>
          </w:tcPr>
          <w:p w14:paraId="74606D42" w14:textId="77777777" w:rsidR="00E13B5A" w:rsidRPr="005E6CAB" w:rsidRDefault="00E13B5A" w:rsidP="007D4DCD">
            <w:pPr>
              <w:jc w:val="center"/>
            </w:pPr>
          </w:p>
        </w:tc>
        <w:tc>
          <w:tcPr>
            <w:tcW w:w="709" w:type="dxa"/>
          </w:tcPr>
          <w:p w14:paraId="324C6F2C" w14:textId="77777777" w:rsidR="00E13B5A" w:rsidRPr="005E6CAB" w:rsidRDefault="00E13B5A" w:rsidP="007D4DCD">
            <w:pPr>
              <w:jc w:val="center"/>
            </w:pPr>
            <w:r w:rsidRPr="005E6CAB">
              <w:t>x</w:t>
            </w:r>
          </w:p>
        </w:tc>
        <w:tc>
          <w:tcPr>
            <w:tcW w:w="708" w:type="dxa"/>
          </w:tcPr>
          <w:p w14:paraId="3951AEA5" w14:textId="77777777" w:rsidR="00E13B5A" w:rsidRPr="005E6CAB" w:rsidRDefault="00E13B5A" w:rsidP="007D4DCD">
            <w:pPr>
              <w:jc w:val="center"/>
            </w:pPr>
          </w:p>
        </w:tc>
        <w:tc>
          <w:tcPr>
            <w:tcW w:w="851" w:type="dxa"/>
          </w:tcPr>
          <w:p w14:paraId="0DA5CA9C" w14:textId="77777777" w:rsidR="00E13B5A" w:rsidRPr="005E6CAB" w:rsidRDefault="00E13B5A" w:rsidP="007D4DCD">
            <w:pPr>
              <w:jc w:val="center"/>
            </w:pPr>
            <w:r w:rsidRPr="005E6CAB">
              <w:t>x</w:t>
            </w:r>
          </w:p>
        </w:tc>
      </w:tr>
      <w:tr w:rsidR="00E13B5A" w:rsidRPr="005E6CAB" w14:paraId="56ADEB63" w14:textId="77777777" w:rsidTr="0060240E">
        <w:tc>
          <w:tcPr>
            <w:tcW w:w="5807" w:type="dxa"/>
          </w:tcPr>
          <w:p w14:paraId="24372FB4" w14:textId="77777777" w:rsidR="00E13B5A" w:rsidRPr="005E6CAB" w:rsidRDefault="00E13B5A" w:rsidP="007D4DCD">
            <w:pPr>
              <w:rPr>
                <w:color w:val="000000" w:themeColor="text1"/>
              </w:rPr>
            </w:pPr>
            <w:r w:rsidRPr="005E6CAB">
              <w:rPr>
                <w:rStyle w:val="CitaatChar"/>
                <w:sz w:val="22"/>
              </w:rPr>
              <w:t>Het uitvoeren van een poliklinisch orthopedisch consult</w:t>
            </w:r>
          </w:p>
        </w:tc>
        <w:tc>
          <w:tcPr>
            <w:tcW w:w="680" w:type="dxa"/>
          </w:tcPr>
          <w:p w14:paraId="742DDEBC" w14:textId="77777777" w:rsidR="00E13B5A" w:rsidRPr="005E6CAB" w:rsidRDefault="00E13B5A" w:rsidP="007D4DCD">
            <w:pPr>
              <w:jc w:val="center"/>
            </w:pPr>
          </w:p>
        </w:tc>
        <w:tc>
          <w:tcPr>
            <w:tcW w:w="709" w:type="dxa"/>
          </w:tcPr>
          <w:p w14:paraId="1EC6C40A" w14:textId="77777777" w:rsidR="00E13B5A" w:rsidRPr="005E6CAB" w:rsidRDefault="00E13B5A" w:rsidP="007D4DCD">
            <w:pPr>
              <w:jc w:val="center"/>
            </w:pPr>
            <w:r w:rsidRPr="005E6CAB">
              <w:t>x</w:t>
            </w:r>
          </w:p>
        </w:tc>
        <w:tc>
          <w:tcPr>
            <w:tcW w:w="709" w:type="dxa"/>
          </w:tcPr>
          <w:p w14:paraId="4A5B8348" w14:textId="77777777" w:rsidR="00E13B5A" w:rsidRPr="005E6CAB" w:rsidRDefault="00E13B5A" w:rsidP="007D4DCD">
            <w:pPr>
              <w:jc w:val="center"/>
            </w:pPr>
          </w:p>
        </w:tc>
        <w:tc>
          <w:tcPr>
            <w:tcW w:w="708" w:type="dxa"/>
          </w:tcPr>
          <w:p w14:paraId="33C83E38" w14:textId="77777777" w:rsidR="00E13B5A" w:rsidRPr="005E6CAB" w:rsidRDefault="00E13B5A" w:rsidP="007D4DCD">
            <w:pPr>
              <w:jc w:val="center"/>
            </w:pPr>
          </w:p>
        </w:tc>
        <w:tc>
          <w:tcPr>
            <w:tcW w:w="851" w:type="dxa"/>
          </w:tcPr>
          <w:p w14:paraId="2407B4C0" w14:textId="77777777" w:rsidR="00E13B5A" w:rsidRPr="005E6CAB" w:rsidRDefault="00E13B5A" w:rsidP="007D4DCD">
            <w:pPr>
              <w:jc w:val="center"/>
            </w:pPr>
          </w:p>
        </w:tc>
      </w:tr>
      <w:tr w:rsidR="00E13B5A" w:rsidRPr="005E6CAB" w14:paraId="6F0DC380" w14:textId="77777777" w:rsidTr="0060240E">
        <w:tc>
          <w:tcPr>
            <w:tcW w:w="5807" w:type="dxa"/>
          </w:tcPr>
          <w:p w14:paraId="692C134C" w14:textId="77777777" w:rsidR="00E13B5A" w:rsidRPr="005E6CAB" w:rsidRDefault="00E13B5A" w:rsidP="007D4DCD">
            <w:pPr>
              <w:rPr>
                <w:rStyle w:val="CitaatChar"/>
                <w:i w:val="0"/>
                <w:iCs w:val="0"/>
                <w:sz w:val="22"/>
              </w:rPr>
            </w:pPr>
            <w:r w:rsidRPr="005E6CAB">
              <w:rPr>
                <w:rStyle w:val="CitaatChar"/>
                <w:sz w:val="22"/>
              </w:rPr>
              <w:t>Het conservatief behandelen</w:t>
            </w:r>
            <w:r w:rsidR="00513EBD">
              <w:rPr>
                <w:rStyle w:val="CitaatChar"/>
                <w:sz w:val="22"/>
              </w:rPr>
              <w:t xml:space="preserve"> </w:t>
            </w:r>
            <w:r w:rsidRPr="005E6CAB">
              <w:rPr>
                <w:rStyle w:val="CitaatChar"/>
                <w:sz w:val="22"/>
              </w:rPr>
              <w:t>of stellen van operatie-indicatie van spier-, fascie- , pees- en gewricht- en botletsels</w:t>
            </w:r>
          </w:p>
        </w:tc>
        <w:tc>
          <w:tcPr>
            <w:tcW w:w="680" w:type="dxa"/>
          </w:tcPr>
          <w:p w14:paraId="5AED3EBF" w14:textId="77777777" w:rsidR="00E13B5A" w:rsidRPr="005E6CAB" w:rsidRDefault="00E13B5A" w:rsidP="007D4DCD">
            <w:pPr>
              <w:jc w:val="center"/>
            </w:pPr>
          </w:p>
        </w:tc>
        <w:tc>
          <w:tcPr>
            <w:tcW w:w="709" w:type="dxa"/>
          </w:tcPr>
          <w:p w14:paraId="5A8D140E" w14:textId="77777777" w:rsidR="00E13B5A" w:rsidRPr="005E6CAB" w:rsidRDefault="00E13B5A" w:rsidP="007D4DCD">
            <w:pPr>
              <w:jc w:val="center"/>
            </w:pPr>
            <w:r w:rsidRPr="005E6CAB">
              <w:t>x</w:t>
            </w:r>
          </w:p>
        </w:tc>
        <w:tc>
          <w:tcPr>
            <w:tcW w:w="709" w:type="dxa"/>
          </w:tcPr>
          <w:p w14:paraId="714741C9" w14:textId="77777777" w:rsidR="00E13B5A" w:rsidRPr="005E6CAB" w:rsidRDefault="00E13B5A" w:rsidP="007D4DCD">
            <w:pPr>
              <w:jc w:val="center"/>
            </w:pPr>
          </w:p>
        </w:tc>
        <w:tc>
          <w:tcPr>
            <w:tcW w:w="708" w:type="dxa"/>
          </w:tcPr>
          <w:p w14:paraId="55B3C104" w14:textId="77777777" w:rsidR="00E13B5A" w:rsidRPr="005E6CAB" w:rsidRDefault="00E13B5A" w:rsidP="007D4DCD">
            <w:pPr>
              <w:jc w:val="center"/>
            </w:pPr>
          </w:p>
        </w:tc>
        <w:tc>
          <w:tcPr>
            <w:tcW w:w="851" w:type="dxa"/>
          </w:tcPr>
          <w:p w14:paraId="6C00A02D" w14:textId="77777777" w:rsidR="00E13B5A" w:rsidRPr="005E6CAB" w:rsidRDefault="00E13B5A" w:rsidP="007D4DCD">
            <w:pPr>
              <w:jc w:val="center"/>
            </w:pPr>
          </w:p>
        </w:tc>
      </w:tr>
      <w:tr w:rsidR="00E13B5A" w:rsidRPr="005E6CAB" w14:paraId="0556B352" w14:textId="77777777" w:rsidTr="0060240E">
        <w:trPr>
          <w:trHeight w:val="391"/>
        </w:trPr>
        <w:tc>
          <w:tcPr>
            <w:tcW w:w="5807" w:type="dxa"/>
          </w:tcPr>
          <w:p w14:paraId="7E11E7BA" w14:textId="77777777" w:rsidR="00E13B5A" w:rsidRPr="005E6CAB" w:rsidRDefault="00E13B5A" w:rsidP="007D4DCD">
            <w:pPr>
              <w:rPr>
                <w:rStyle w:val="CitaatChar"/>
                <w:i w:val="0"/>
                <w:iCs w:val="0"/>
                <w:sz w:val="22"/>
              </w:rPr>
            </w:pPr>
            <w:r w:rsidRPr="005E6CAB">
              <w:rPr>
                <w:rStyle w:val="CitaatChar"/>
                <w:sz w:val="22"/>
              </w:rPr>
              <w:t>Het uitvoeren van een huisartsgeneeskundig</w:t>
            </w:r>
            <w:r w:rsidR="00513EBD">
              <w:rPr>
                <w:rStyle w:val="CitaatChar"/>
                <w:sz w:val="22"/>
              </w:rPr>
              <w:t xml:space="preserve"> </w:t>
            </w:r>
            <w:r w:rsidRPr="005E6CAB">
              <w:rPr>
                <w:rStyle w:val="CitaatChar"/>
                <w:sz w:val="22"/>
              </w:rPr>
              <w:t>consult</w:t>
            </w:r>
          </w:p>
        </w:tc>
        <w:tc>
          <w:tcPr>
            <w:tcW w:w="680" w:type="dxa"/>
          </w:tcPr>
          <w:p w14:paraId="0FF3CFDF" w14:textId="77777777" w:rsidR="00E13B5A" w:rsidRPr="005E6CAB" w:rsidRDefault="00E13B5A" w:rsidP="007D4DCD">
            <w:pPr>
              <w:jc w:val="center"/>
            </w:pPr>
          </w:p>
        </w:tc>
        <w:tc>
          <w:tcPr>
            <w:tcW w:w="709" w:type="dxa"/>
          </w:tcPr>
          <w:p w14:paraId="177A56E3" w14:textId="77777777" w:rsidR="00E13B5A" w:rsidRPr="005E6CAB" w:rsidRDefault="00E13B5A" w:rsidP="007D4DCD">
            <w:pPr>
              <w:jc w:val="center"/>
            </w:pPr>
          </w:p>
        </w:tc>
        <w:tc>
          <w:tcPr>
            <w:tcW w:w="709" w:type="dxa"/>
          </w:tcPr>
          <w:p w14:paraId="4B63F0C5" w14:textId="77777777" w:rsidR="00E13B5A" w:rsidRPr="005E6CAB" w:rsidRDefault="00E13B5A" w:rsidP="007D4DCD">
            <w:pPr>
              <w:jc w:val="center"/>
            </w:pPr>
          </w:p>
        </w:tc>
        <w:tc>
          <w:tcPr>
            <w:tcW w:w="708" w:type="dxa"/>
          </w:tcPr>
          <w:p w14:paraId="54189925" w14:textId="77777777" w:rsidR="00E13B5A" w:rsidRPr="005E6CAB" w:rsidRDefault="00E13B5A" w:rsidP="007D4DCD">
            <w:pPr>
              <w:jc w:val="center"/>
            </w:pPr>
            <w:r w:rsidRPr="005E6CAB">
              <w:t>x</w:t>
            </w:r>
          </w:p>
        </w:tc>
        <w:tc>
          <w:tcPr>
            <w:tcW w:w="851" w:type="dxa"/>
          </w:tcPr>
          <w:p w14:paraId="4EB809A4" w14:textId="77777777" w:rsidR="00E13B5A" w:rsidRPr="005E6CAB" w:rsidRDefault="00E13B5A" w:rsidP="007D4DCD">
            <w:pPr>
              <w:jc w:val="center"/>
            </w:pPr>
          </w:p>
        </w:tc>
      </w:tr>
    </w:tbl>
    <w:p w14:paraId="6A2A02FD" w14:textId="77777777" w:rsidR="00E13B5A" w:rsidRPr="00C521FD" w:rsidRDefault="005313DA" w:rsidP="007D4DCD">
      <w:pPr>
        <w:pStyle w:val="Bijschrift"/>
        <w:spacing w:after="0"/>
        <w:rPr>
          <w:rStyle w:val="CitaatChar"/>
          <w:b w:val="0"/>
          <w:bCs w:val="0"/>
          <w:iCs w:val="0"/>
          <w:sz w:val="22"/>
        </w:rPr>
      </w:pPr>
      <w:r w:rsidRPr="00C521FD">
        <w:rPr>
          <w:rStyle w:val="CitaatChar"/>
          <w:b w:val="0"/>
          <w:bCs w:val="0"/>
          <w:iCs w:val="0"/>
          <w:sz w:val="22"/>
        </w:rPr>
        <w:t>Tabel 3</w:t>
      </w:r>
      <w:r w:rsidR="00E13B5A" w:rsidRPr="00C521FD">
        <w:rPr>
          <w:rStyle w:val="CitaatChar"/>
          <w:b w:val="0"/>
          <w:bCs w:val="0"/>
          <w:iCs w:val="0"/>
          <w:sz w:val="22"/>
        </w:rPr>
        <w:t xml:space="preserve">: Relatie </w:t>
      </w:r>
      <w:proofErr w:type="spellStart"/>
      <w:r w:rsidR="00E13B5A" w:rsidRPr="00C521FD">
        <w:rPr>
          <w:rStyle w:val="CitaatChar"/>
          <w:b w:val="0"/>
          <w:bCs w:val="0"/>
          <w:iCs w:val="0"/>
          <w:sz w:val="22"/>
        </w:rPr>
        <w:t>EPA's</w:t>
      </w:r>
      <w:proofErr w:type="spellEnd"/>
      <w:r w:rsidR="00E13B5A" w:rsidRPr="00C521FD">
        <w:rPr>
          <w:rStyle w:val="CitaatChar"/>
          <w:b w:val="0"/>
          <w:bCs w:val="0"/>
          <w:iCs w:val="0"/>
          <w:sz w:val="22"/>
        </w:rPr>
        <w:t xml:space="preserve"> en stages</w:t>
      </w:r>
    </w:p>
    <w:p w14:paraId="68C19892" w14:textId="77777777" w:rsidR="00E13B5A" w:rsidRPr="005E6CAB" w:rsidRDefault="00E13B5A" w:rsidP="007D4DCD">
      <w:pPr>
        <w:pStyle w:val="Lijstalinea"/>
        <w:spacing w:after="0" w:line="240" w:lineRule="auto"/>
        <w:ind w:left="0"/>
        <w:rPr>
          <w:rStyle w:val="CitaatChar"/>
          <w:i w:val="0"/>
          <w:sz w:val="22"/>
        </w:rPr>
      </w:pPr>
    </w:p>
    <w:p w14:paraId="5CD1668C" w14:textId="2F2F62FB" w:rsidR="00E13B5A" w:rsidRPr="005E6CAB" w:rsidRDefault="00E13B5A" w:rsidP="007D4DCD">
      <w:pPr>
        <w:pStyle w:val="Lijstalinea"/>
        <w:spacing w:after="0" w:line="240" w:lineRule="auto"/>
        <w:ind w:left="0"/>
        <w:rPr>
          <w:rStyle w:val="CitaatChar"/>
          <w:i w:val="0"/>
          <w:sz w:val="22"/>
        </w:rPr>
      </w:pPr>
      <w:r w:rsidRPr="005E6CAB">
        <w:rPr>
          <w:rStyle w:val="CitaatChar"/>
          <w:i w:val="0"/>
          <w:sz w:val="22"/>
        </w:rPr>
        <w:t>Tijdens de opleiding worden steeds meer professionele taken aan de AIOS toevertrouwd. Op basis van het niveau van functioneren op een bepaalde EPA kan worden bepaald wat het gewenst</w:t>
      </w:r>
      <w:r w:rsidR="005313DA" w:rsidRPr="005E6CAB">
        <w:rPr>
          <w:rStyle w:val="CitaatChar"/>
          <w:i w:val="0"/>
          <w:sz w:val="22"/>
        </w:rPr>
        <w:t>e</w:t>
      </w:r>
      <w:r w:rsidRPr="005E6CAB">
        <w:rPr>
          <w:rStyle w:val="CitaatChar"/>
          <w:i w:val="0"/>
          <w:sz w:val="22"/>
        </w:rPr>
        <w:t xml:space="preserve"> niveau van supervisie is om optimaal verder te kunnen ontwikkelen én de veiligheid van de zorg te kunnen garanderen. Strikt genomen staat een AIOS voor de gehele duur van de opleiding onder</w:t>
      </w:r>
      <w:r w:rsidR="00513EBD">
        <w:rPr>
          <w:rStyle w:val="CitaatChar"/>
          <w:i w:val="0"/>
          <w:sz w:val="22"/>
        </w:rPr>
        <w:t xml:space="preserve"> </w:t>
      </w:r>
      <w:r w:rsidR="0012483C" w:rsidRPr="005E6CAB">
        <w:rPr>
          <w:rStyle w:val="CitaatChar"/>
          <w:i w:val="0"/>
          <w:sz w:val="22"/>
        </w:rPr>
        <w:t xml:space="preserve">supervisie. </w:t>
      </w:r>
      <w:r w:rsidRPr="005E6CAB">
        <w:rPr>
          <w:rStyle w:val="CitaatChar"/>
          <w:i w:val="0"/>
          <w:sz w:val="22"/>
        </w:rPr>
        <w:t xml:space="preserve">Echter, het niveau van supervisie verandert afhankelijk van het bekwaamheidsniveau van de AIOS. Het kennen van eigen grenzen en daaraan gekoppeld het tijdig vragen van supervisie/het inschakelen van </w:t>
      </w:r>
      <w:r w:rsidRPr="005E6CAB">
        <w:rPr>
          <w:rStyle w:val="CitaatChar"/>
          <w:i w:val="0"/>
          <w:sz w:val="22"/>
        </w:rPr>
        <w:lastRenderedPageBreak/>
        <w:t>hulp, zijn belangrijke competenties die gedurende de opleiding ontwikkeld worden.</w:t>
      </w:r>
      <w:r w:rsidR="009C0B7E">
        <w:rPr>
          <w:rStyle w:val="CitaatChar"/>
          <w:i w:val="0"/>
          <w:sz w:val="22"/>
        </w:rPr>
        <w:t xml:space="preserve"> </w:t>
      </w:r>
      <w:r w:rsidR="00DB4A31">
        <w:rPr>
          <w:rStyle w:val="CitaatChar"/>
          <w:i w:val="0"/>
          <w:sz w:val="22"/>
        </w:rPr>
        <w:t>H</w:t>
      </w:r>
      <w:r w:rsidRPr="005E6CAB">
        <w:rPr>
          <w:rStyle w:val="CitaatChar"/>
          <w:i w:val="0"/>
          <w:sz w:val="22"/>
        </w:rPr>
        <w:t>et niveau van functioneren (bekwaamheid) wordt uitgedrukt in 5 supervisieniveaus:</w:t>
      </w:r>
    </w:p>
    <w:p w14:paraId="6857F042" w14:textId="77777777" w:rsidR="00E13B5A" w:rsidRDefault="00E13B5A" w:rsidP="007D4DCD">
      <w:pPr>
        <w:pStyle w:val="Lijstalinea"/>
        <w:spacing w:after="0" w:line="240" w:lineRule="auto"/>
        <w:ind w:left="0"/>
        <w:rPr>
          <w:rStyle w:val="CitaatChar"/>
          <w:i w:val="0"/>
          <w:sz w:val="22"/>
        </w:rPr>
      </w:pPr>
      <w:bookmarkStart w:id="9" w:name="_Toc481921440"/>
      <w:bookmarkStart w:id="10" w:name="_Toc482110158"/>
      <w:r w:rsidRPr="005E6CAB">
        <w:rPr>
          <w:noProof/>
          <w:sz w:val="22"/>
          <w:lang w:eastAsia="nl-NL"/>
        </w:rPr>
        <w:drawing>
          <wp:inline distT="0" distB="0" distL="0" distR="0" wp14:anchorId="07DA3028" wp14:editId="58763111">
            <wp:extent cx="6122506" cy="2381250"/>
            <wp:effectExtent l="0" t="0" r="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el supervisieniveau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68159" cy="2399006"/>
                    </a:xfrm>
                    <a:prstGeom prst="rect">
                      <a:avLst/>
                    </a:prstGeom>
                  </pic:spPr>
                </pic:pic>
              </a:graphicData>
            </a:graphic>
          </wp:inline>
        </w:drawing>
      </w:r>
      <w:bookmarkEnd w:id="9"/>
      <w:bookmarkEnd w:id="10"/>
    </w:p>
    <w:p w14:paraId="10A9074B" w14:textId="77777777" w:rsidR="00DB4A31" w:rsidRPr="00C521FD" w:rsidRDefault="00DB4A31" w:rsidP="00DB4A31">
      <w:pPr>
        <w:pStyle w:val="Bijschrift"/>
        <w:spacing w:after="0"/>
        <w:rPr>
          <w:rStyle w:val="CitaatChar"/>
          <w:b w:val="0"/>
          <w:bCs w:val="0"/>
          <w:iCs w:val="0"/>
          <w:sz w:val="22"/>
        </w:rPr>
      </w:pPr>
      <w:r>
        <w:rPr>
          <w:rStyle w:val="CitaatChar"/>
          <w:b w:val="0"/>
          <w:bCs w:val="0"/>
          <w:iCs w:val="0"/>
          <w:sz w:val="22"/>
        </w:rPr>
        <w:t xml:space="preserve">Figuur 1: Bekwaamheidsniveau ’s </w:t>
      </w:r>
    </w:p>
    <w:p w14:paraId="3F8990A1" w14:textId="77777777" w:rsidR="00DB4A31" w:rsidRPr="005E6CAB" w:rsidRDefault="00DB4A31" w:rsidP="007D4DCD">
      <w:pPr>
        <w:pStyle w:val="Lijstalinea"/>
        <w:spacing w:after="0" w:line="240" w:lineRule="auto"/>
        <w:ind w:left="0"/>
        <w:rPr>
          <w:rStyle w:val="CitaatChar"/>
          <w:i w:val="0"/>
          <w:sz w:val="22"/>
        </w:rPr>
      </w:pPr>
    </w:p>
    <w:p w14:paraId="1B7E35CD" w14:textId="77777777" w:rsidR="00E13B5A" w:rsidRDefault="00E13B5A" w:rsidP="007D4DCD">
      <w:pPr>
        <w:pStyle w:val="Lijstalinea"/>
        <w:spacing w:after="0" w:line="240" w:lineRule="auto"/>
        <w:ind w:left="0"/>
        <w:rPr>
          <w:rStyle w:val="CitaatChar"/>
          <w:i w:val="0"/>
          <w:sz w:val="22"/>
        </w:rPr>
      </w:pPr>
      <w:r w:rsidRPr="005E6CAB">
        <w:rPr>
          <w:rStyle w:val="CitaatChar"/>
          <w:i w:val="0"/>
          <w:sz w:val="22"/>
        </w:rPr>
        <w:t xml:space="preserve">In het landelijk opleidingsplan zijn alle </w:t>
      </w:r>
      <w:proofErr w:type="spellStart"/>
      <w:r w:rsidRPr="005E6CAB">
        <w:rPr>
          <w:rStyle w:val="CitaatChar"/>
          <w:i w:val="0"/>
          <w:sz w:val="22"/>
        </w:rPr>
        <w:t>EPA’s</w:t>
      </w:r>
      <w:proofErr w:type="spellEnd"/>
      <w:r w:rsidRPr="005E6CAB">
        <w:rPr>
          <w:rStyle w:val="CitaatChar"/>
          <w:i w:val="0"/>
          <w:sz w:val="22"/>
        </w:rPr>
        <w:t xml:space="preserve"> uitgebreid beschreven, inclusief de belangrijkste competenties behorend bij de EPA en de toetsinstrumenten die nodig zijn om bekwaamheid op een EPA aan te tonen. Bij de stagebeschrijvingen zal tevens verwezen worden naar de</w:t>
      </w:r>
      <w:r w:rsidR="00D56720" w:rsidRPr="005E6CAB">
        <w:rPr>
          <w:rStyle w:val="CitaatChar"/>
          <w:i w:val="0"/>
          <w:sz w:val="22"/>
        </w:rPr>
        <w:t>ze</w:t>
      </w:r>
      <w:r w:rsidRPr="005E6CAB">
        <w:rPr>
          <w:rStyle w:val="CitaatChar"/>
          <w:i w:val="0"/>
          <w:sz w:val="22"/>
        </w:rPr>
        <w:t xml:space="preserve"> </w:t>
      </w:r>
      <w:proofErr w:type="spellStart"/>
      <w:r w:rsidRPr="005E6CAB">
        <w:rPr>
          <w:rStyle w:val="CitaatChar"/>
          <w:i w:val="0"/>
          <w:sz w:val="22"/>
        </w:rPr>
        <w:t>EPA’s</w:t>
      </w:r>
      <w:proofErr w:type="spellEnd"/>
      <w:r w:rsidRPr="005E6CAB">
        <w:rPr>
          <w:rStyle w:val="CitaatChar"/>
          <w:i w:val="0"/>
          <w:sz w:val="22"/>
        </w:rPr>
        <w:t xml:space="preserve">. </w:t>
      </w:r>
    </w:p>
    <w:p w14:paraId="53E2AD9F" w14:textId="77777777" w:rsidR="007A627A" w:rsidRPr="005E6CAB" w:rsidRDefault="007A627A" w:rsidP="007D4DCD">
      <w:pPr>
        <w:pStyle w:val="Lijstalinea"/>
        <w:spacing w:after="0" w:line="240" w:lineRule="auto"/>
        <w:ind w:left="0"/>
        <w:rPr>
          <w:rStyle w:val="CitaatChar"/>
          <w:i w:val="0"/>
          <w:sz w:val="22"/>
        </w:rPr>
      </w:pPr>
      <w:r>
        <w:rPr>
          <w:rStyle w:val="CitaatChar"/>
          <w:i w:val="0"/>
          <w:sz w:val="22"/>
        </w:rPr>
        <w:t xml:space="preserve">Daarnaast is in bijlage 3 de vertaling van de </w:t>
      </w:r>
      <w:proofErr w:type="spellStart"/>
      <w:r>
        <w:rPr>
          <w:rStyle w:val="CitaatChar"/>
          <w:i w:val="0"/>
          <w:sz w:val="22"/>
        </w:rPr>
        <w:t>EPA’s</w:t>
      </w:r>
      <w:proofErr w:type="spellEnd"/>
      <w:r>
        <w:rPr>
          <w:rStyle w:val="CitaatChar"/>
          <w:i w:val="0"/>
          <w:sz w:val="22"/>
        </w:rPr>
        <w:t xml:space="preserve"> naar de werkvloer weergegeven. </w:t>
      </w:r>
    </w:p>
    <w:p w14:paraId="3A2B96C9" w14:textId="77777777" w:rsidR="007D4DCD" w:rsidRPr="005E6CAB" w:rsidRDefault="007D4DCD">
      <w:pPr>
        <w:rPr>
          <w:rFonts w:eastAsiaTheme="majorEastAsia" w:cstheme="majorBidi"/>
          <w:color w:val="2F5496" w:themeColor="accent1" w:themeShade="BF"/>
        </w:rPr>
      </w:pPr>
      <w:r w:rsidRPr="005E6CAB">
        <w:br w:type="page"/>
      </w:r>
    </w:p>
    <w:p w14:paraId="354477AF" w14:textId="77777777" w:rsidR="004E5420" w:rsidRPr="00247339" w:rsidRDefault="004E5420" w:rsidP="00447D42">
      <w:pPr>
        <w:pStyle w:val="Kop1"/>
        <w:numPr>
          <w:ilvl w:val="0"/>
          <w:numId w:val="48"/>
        </w:numPr>
      </w:pPr>
      <w:bookmarkStart w:id="11" w:name="_Toc146287197"/>
      <w:r w:rsidRPr="00247339">
        <w:lastRenderedPageBreak/>
        <w:t>Opleidingsstages</w:t>
      </w:r>
      <w:bookmarkEnd w:id="11"/>
    </w:p>
    <w:p w14:paraId="1EB0462C" w14:textId="77777777" w:rsidR="00B105D5" w:rsidRPr="005E6CAB" w:rsidRDefault="00B105D5" w:rsidP="007D4DCD">
      <w:pPr>
        <w:spacing w:after="0" w:line="240" w:lineRule="auto"/>
      </w:pPr>
    </w:p>
    <w:p w14:paraId="6B80D867" w14:textId="77777777" w:rsidR="00B105D5" w:rsidRPr="005E6CAB" w:rsidRDefault="00A63202" w:rsidP="00447D42">
      <w:pPr>
        <w:pStyle w:val="Kop2"/>
        <w:numPr>
          <w:ilvl w:val="1"/>
          <w:numId w:val="48"/>
        </w:numPr>
        <w:spacing w:before="0" w:line="240" w:lineRule="auto"/>
        <w:ind w:left="426" w:hanging="426"/>
        <w:rPr>
          <w:rFonts w:asciiTheme="minorHAnsi" w:hAnsiTheme="minorHAnsi"/>
          <w:sz w:val="22"/>
          <w:szCs w:val="22"/>
        </w:rPr>
      </w:pPr>
      <w:bookmarkStart w:id="12" w:name="_Toc146287198"/>
      <w:r w:rsidRPr="005E6CAB">
        <w:rPr>
          <w:rFonts w:asciiTheme="minorHAnsi" w:hAnsiTheme="minorHAnsi"/>
          <w:sz w:val="22"/>
          <w:szCs w:val="22"/>
        </w:rPr>
        <w:t>Sportgeneeskunde 1</w:t>
      </w:r>
      <w:bookmarkEnd w:id="12"/>
    </w:p>
    <w:p w14:paraId="48FAE021" w14:textId="77777777" w:rsidR="00A63202" w:rsidRPr="005E6CAB" w:rsidRDefault="00A63202" w:rsidP="00447D42">
      <w:pPr>
        <w:pStyle w:val="Kop3"/>
        <w:numPr>
          <w:ilvl w:val="2"/>
          <w:numId w:val="48"/>
        </w:numPr>
        <w:spacing w:before="0" w:line="240" w:lineRule="auto"/>
        <w:rPr>
          <w:rFonts w:asciiTheme="minorHAnsi" w:hAnsiTheme="minorHAnsi"/>
          <w:sz w:val="22"/>
          <w:szCs w:val="22"/>
        </w:rPr>
      </w:pPr>
      <w:bookmarkStart w:id="13" w:name="_Toc146287199"/>
      <w:r w:rsidRPr="005E6CAB">
        <w:rPr>
          <w:rFonts w:asciiTheme="minorHAnsi" w:hAnsiTheme="minorHAnsi"/>
          <w:sz w:val="22"/>
          <w:szCs w:val="22"/>
        </w:rPr>
        <w:t>Algemeen</w:t>
      </w:r>
      <w:bookmarkEnd w:id="13"/>
      <w:r w:rsidRPr="005E6CAB">
        <w:rPr>
          <w:rFonts w:asciiTheme="minorHAnsi" w:hAnsiTheme="minorHAnsi"/>
          <w:sz w:val="22"/>
          <w:szCs w:val="22"/>
        </w:rPr>
        <w:t xml:space="preserve"> </w:t>
      </w:r>
    </w:p>
    <w:p w14:paraId="5B751D71" w14:textId="77777777" w:rsidR="0093017C" w:rsidRPr="005E6CAB" w:rsidRDefault="0093017C" w:rsidP="007D4DCD">
      <w:pPr>
        <w:spacing w:after="0" w:line="240" w:lineRule="auto"/>
        <w:jc w:val="both"/>
      </w:pPr>
      <w:r w:rsidRPr="005E6CAB">
        <w:t xml:space="preserve">Het primaire doel van het opleidingsonderdeel Sportgeneeskunde 1 is om de AIOS Sportgeneeskunde kennis te laten maken met de volledige breedte van het vak. </w:t>
      </w:r>
      <w:r w:rsidR="0035662A" w:rsidRPr="005E6CAB">
        <w:t xml:space="preserve">Aan de hand hiervan kan gerichter </w:t>
      </w:r>
      <w:r w:rsidR="007A627A" w:rsidRPr="005E6CAB">
        <w:t>sport gerelateerde</w:t>
      </w:r>
      <w:r w:rsidR="0035662A" w:rsidRPr="005E6CAB">
        <w:t xml:space="preserve"> kennis worden opgedaan in de hierop</w:t>
      </w:r>
      <w:r w:rsidR="000E059D">
        <w:t xml:space="preserve"> </w:t>
      </w:r>
      <w:r w:rsidR="0035662A" w:rsidRPr="005E6CAB">
        <w:t>volgende deelstages.</w:t>
      </w:r>
      <w:r w:rsidRPr="005E6CAB">
        <w:t xml:space="preserve"> </w:t>
      </w:r>
      <w:r w:rsidR="003F7B99" w:rsidRPr="005E6CAB">
        <w:t xml:space="preserve">Tijdens sportgeneeskunde 1 kan de AIOS </w:t>
      </w:r>
      <w:r w:rsidR="007A627A" w:rsidRPr="005E6CAB">
        <w:t>sport specifieke</w:t>
      </w:r>
      <w:r w:rsidR="003F7B99" w:rsidRPr="005E6CAB">
        <w:t xml:space="preserve"> leerdoelen vaststellen voor de opleidingsonderdelen </w:t>
      </w:r>
      <w:r w:rsidR="0035662A" w:rsidRPr="005E6CAB">
        <w:t>C</w:t>
      </w:r>
      <w:r w:rsidR="003F7B99" w:rsidRPr="005E6CAB">
        <w:t xml:space="preserve">ardiologie, </w:t>
      </w:r>
      <w:r w:rsidR="0035662A" w:rsidRPr="005E6CAB">
        <w:t>Longgeneeskunde</w:t>
      </w:r>
      <w:r w:rsidR="003F7B99" w:rsidRPr="005E6CAB">
        <w:t xml:space="preserve">, </w:t>
      </w:r>
      <w:r w:rsidR="0035662A" w:rsidRPr="005E6CAB">
        <w:t>O</w:t>
      </w:r>
      <w:r w:rsidR="003F7B99" w:rsidRPr="005E6CAB">
        <w:t>rthopedie en huisartsgeneeskunde.</w:t>
      </w:r>
    </w:p>
    <w:p w14:paraId="36F74E85" w14:textId="77777777" w:rsidR="007D4DCD" w:rsidRPr="005E6CAB" w:rsidRDefault="007D4DCD" w:rsidP="00840C97"/>
    <w:p w14:paraId="488C0F52" w14:textId="77777777" w:rsidR="00A63202" w:rsidRPr="005E6CAB" w:rsidRDefault="00A63202" w:rsidP="00447D42">
      <w:pPr>
        <w:pStyle w:val="Kop3"/>
        <w:numPr>
          <w:ilvl w:val="2"/>
          <w:numId w:val="48"/>
        </w:numPr>
        <w:spacing w:before="0" w:line="240" w:lineRule="auto"/>
        <w:rPr>
          <w:rFonts w:asciiTheme="minorHAnsi" w:hAnsiTheme="minorHAnsi"/>
          <w:sz w:val="22"/>
          <w:szCs w:val="22"/>
        </w:rPr>
      </w:pPr>
      <w:bookmarkStart w:id="14" w:name="_Toc146287200"/>
      <w:r w:rsidRPr="005E6CAB">
        <w:rPr>
          <w:rFonts w:asciiTheme="minorHAnsi" w:hAnsiTheme="minorHAnsi"/>
          <w:sz w:val="22"/>
          <w:szCs w:val="22"/>
        </w:rPr>
        <w:t>Werkzaamheden</w:t>
      </w:r>
      <w:bookmarkEnd w:id="14"/>
      <w:r w:rsidRPr="005E6CAB">
        <w:rPr>
          <w:rFonts w:asciiTheme="minorHAnsi" w:hAnsiTheme="minorHAnsi"/>
          <w:sz w:val="22"/>
          <w:szCs w:val="22"/>
        </w:rPr>
        <w:t xml:space="preserve"> </w:t>
      </w:r>
    </w:p>
    <w:p w14:paraId="40348FCF" w14:textId="77777777" w:rsidR="00EA6A02" w:rsidRDefault="003F7B99" w:rsidP="007D4DCD">
      <w:pPr>
        <w:spacing w:after="0" w:line="240" w:lineRule="auto"/>
        <w:jc w:val="both"/>
      </w:pPr>
      <w:r w:rsidRPr="005E6CAB">
        <w:t>De werkzaa</w:t>
      </w:r>
      <w:r w:rsidR="0093017C" w:rsidRPr="005E6CAB">
        <w:t>mheden van de AIOS z</w:t>
      </w:r>
      <w:r w:rsidR="0035662A" w:rsidRPr="005E6CAB">
        <w:t>ijn erop gericht</w:t>
      </w:r>
      <w:r w:rsidR="0093017C" w:rsidRPr="005E6CAB">
        <w:t xml:space="preserve"> om kennis te maken met alle facetten van de </w:t>
      </w:r>
      <w:r w:rsidR="0035662A" w:rsidRPr="005E6CAB">
        <w:t>S</w:t>
      </w:r>
      <w:r w:rsidR="0093017C" w:rsidRPr="005E6CAB">
        <w:t xml:space="preserve">portgeneeskunde. </w:t>
      </w:r>
      <w:r w:rsidR="00106938" w:rsidRPr="005E6CAB">
        <w:t xml:space="preserve">De AIOS </w:t>
      </w:r>
      <w:r w:rsidR="0035662A" w:rsidRPr="005E6CAB">
        <w:t>volgt</w:t>
      </w:r>
      <w:r w:rsidR="00106938" w:rsidRPr="005E6CAB">
        <w:t xml:space="preserve"> de eerste dag van de</w:t>
      </w:r>
      <w:r w:rsidR="00045984">
        <w:t xml:space="preserve"> eerste</w:t>
      </w:r>
      <w:r w:rsidR="00106938" w:rsidRPr="005E6CAB">
        <w:t xml:space="preserve"> maand de algemene introductie van het MMC voor nieuwe AIOS</w:t>
      </w:r>
      <w:r w:rsidR="0035662A" w:rsidRPr="005E6CAB">
        <w:t>.</w:t>
      </w:r>
      <w:r w:rsidR="00106938" w:rsidRPr="005E6CAB">
        <w:t xml:space="preserve"> Verder </w:t>
      </w:r>
      <w:r w:rsidR="0035662A" w:rsidRPr="005E6CAB">
        <w:t>wordt</w:t>
      </w:r>
      <w:r w:rsidR="00106938" w:rsidRPr="005E6CAB">
        <w:t xml:space="preserve"> d</w:t>
      </w:r>
      <w:r w:rsidRPr="005E6CAB">
        <w:t xml:space="preserve">e AIOS de </w:t>
      </w:r>
      <w:r w:rsidR="0035662A" w:rsidRPr="005E6CAB">
        <w:t xml:space="preserve">eerste </w:t>
      </w:r>
      <w:r w:rsidRPr="005E6CAB">
        <w:t xml:space="preserve">maand ingepland om alle verschillende </w:t>
      </w:r>
      <w:r w:rsidR="0035662A" w:rsidRPr="005E6CAB">
        <w:t>spreekuren</w:t>
      </w:r>
      <w:r w:rsidRPr="005E6CAB">
        <w:t xml:space="preserve"> mee te kijken. Daarnaast </w:t>
      </w:r>
      <w:r w:rsidR="0035662A" w:rsidRPr="005E6CAB">
        <w:t xml:space="preserve">is er </w:t>
      </w:r>
      <w:r w:rsidRPr="005E6CAB">
        <w:t xml:space="preserve">ruimte om mee te kijken met de sportfysiotherapie, </w:t>
      </w:r>
      <w:r w:rsidR="0035662A" w:rsidRPr="005E6CAB">
        <w:t>-</w:t>
      </w:r>
      <w:r w:rsidRPr="005E6CAB">
        <w:t xml:space="preserve">podologie en </w:t>
      </w:r>
      <w:r w:rsidR="0035662A" w:rsidRPr="005E6CAB">
        <w:t>-</w:t>
      </w:r>
      <w:r w:rsidRPr="005E6CAB">
        <w:t xml:space="preserve">radiologie zodat de AIOS kennis neemt van samenwerkende specialismen. De </w:t>
      </w:r>
      <w:r w:rsidR="0035662A" w:rsidRPr="005E6CAB">
        <w:t>tweede en derde</w:t>
      </w:r>
      <w:r w:rsidRPr="005E6CAB">
        <w:t xml:space="preserve"> maand </w:t>
      </w:r>
      <w:r w:rsidR="0035662A" w:rsidRPr="005E6CAB">
        <w:t>wordt</w:t>
      </w:r>
      <w:r w:rsidRPr="005E6CAB">
        <w:t xml:space="preserve"> de AIOS ingepland om zelf </w:t>
      </w:r>
      <w:r w:rsidR="001246D2" w:rsidRPr="005E6CAB">
        <w:t xml:space="preserve">nieuwe </w:t>
      </w:r>
      <w:r w:rsidRPr="005E6CAB">
        <w:t xml:space="preserve">patiënten </w:t>
      </w:r>
      <w:r w:rsidR="0035662A" w:rsidRPr="005E6CAB">
        <w:t xml:space="preserve">met eenvoudige problematiek </w:t>
      </w:r>
      <w:r w:rsidRPr="005E6CAB">
        <w:t xml:space="preserve">en basis sportmedische onderzoeken te doen onder directe supervisie van een sportarts. Tevens wordt er een voorbereiding gemaakt voor de </w:t>
      </w:r>
      <w:r w:rsidR="00EA6A02" w:rsidRPr="005E6CAB">
        <w:t>wetenschappelij</w:t>
      </w:r>
      <w:r w:rsidRPr="005E6CAB">
        <w:t>ke stage.</w:t>
      </w:r>
    </w:p>
    <w:p w14:paraId="3B7DDBEE" w14:textId="77777777" w:rsidR="007D4DCD" w:rsidRPr="005E6CAB" w:rsidRDefault="007D4DCD" w:rsidP="007D4DCD">
      <w:pPr>
        <w:spacing w:after="0" w:line="240" w:lineRule="auto"/>
      </w:pPr>
    </w:p>
    <w:tbl>
      <w:tblPr>
        <w:tblW w:w="10429"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718"/>
        <w:gridCol w:w="2066"/>
        <w:gridCol w:w="1861"/>
        <w:gridCol w:w="1864"/>
        <w:gridCol w:w="1848"/>
      </w:tblGrid>
      <w:tr w:rsidR="00EA6A02" w:rsidRPr="005E6CAB" w14:paraId="3374724B" w14:textId="77777777" w:rsidTr="003911CE">
        <w:trPr>
          <w:trHeight w:val="236"/>
        </w:trPr>
        <w:tc>
          <w:tcPr>
            <w:tcW w:w="10429" w:type="dxa"/>
            <w:gridSpan w:val="6"/>
            <w:shd w:val="clear" w:color="auto" w:fill="CCFFCC"/>
            <w:vAlign w:val="center"/>
          </w:tcPr>
          <w:p w14:paraId="666B0A3B" w14:textId="77777777" w:rsidR="00EA6A02" w:rsidRPr="005E6CAB" w:rsidRDefault="00EA6A02" w:rsidP="007D4DCD">
            <w:pPr>
              <w:spacing w:after="0" w:line="240" w:lineRule="auto"/>
              <w:jc w:val="both"/>
              <w:rPr>
                <w:rFonts w:cs="Arial"/>
                <w:b/>
              </w:rPr>
            </w:pPr>
            <w:r w:rsidRPr="005E6CAB">
              <w:rPr>
                <w:rFonts w:cs="Arial"/>
                <w:b/>
              </w:rPr>
              <w:t>ONDERDEEL Sportgeneeskunde 1 (2</w:t>
            </w:r>
            <w:r w:rsidRPr="005E6CAB">
              <w:rPr>
                <w:rFonts w:cs="Arial"/>
                <w:b/>
                <w:vertAlign w:val="superscript"/>
              </w:rPr>
              <w:t>de</w:t>
            </w:r>
            <w:r w:rsidRPr="005E6CAB">
              <w:rPr>
                <w:rFonts w:cs="Arial"/>
                <w:b/>
              </w:rPr>
              <w:t xml:space="preserve"> + 3</w:t>
            </w:r>
            <w:r w:rsidRPr="005E6CAB">
              <w:rPr>
                <w:rFonts w:cs="Arial"/>
                <w:b/>
                <w:vertAlign w:val="superscript"/>
              </w:rPr>
              <w:t>de</w:t>
            </w:r>
            <w:r w:rsidRPr="005E6CAB">
              <w:rPr>
                <w:rFonts w:cs="Arial"/>
                <w:b/>
              </w:rPr>
              <w:t xml:space="preserve"> maand)</w:t>
            </w:r>
          </w:p>
        </w:tc>
      </w:tr>
      <w:tr w:rsidR="00C7052F" w:rsidRPr="005E6CAB" w14:paraId="29664C9C" w14:textId="77777777" w:rsidTr="003911CE">
        <w:trPr>
          <w:trHeight w:val="236"/>
        </w:trPr>
        <w:tc>
          <w:tcPr>
            <w:tcW w:w="1082" w:type="dxa"/>
            <w:shd w:val="clear" w:color="auto" w:fill="CCFFCC"/>
          </w:tcPr>
          <w:p w14:paraId="15518090" w14:textId="77777777" w:rsidR="00EA6A02" w:rsidRPr="005E6CAB" w:rsidRDefault="00EA6A02" w:rsidP="007D4DCD">
            <w:pPr>
              <w:spacing w:after="0" w:line="240" w:lineRule="auto"/>
              <w:jc w:val="both"/>
              <w:rPr>
                <w:rFonts w:cs="Arial"/>
                <w:b/>
              </w:rPr>
            </w:pPr>
            <w:r w:rsidRPr="005E6CAB">
              <w:rPr>
                <w:rFonts w:cs="Arial"/>
                <w:b/>
              </w:rPr>
              <w:t>Tijd</w:t>
            </w:r>
          </w:p>
        </w:tc>
        <w:tc>
          <w:tcPr>
            <w:tcW w:w="1685" w:type="dxa"/>
            <w:shd w:val="clear" w:color="auto" w:fill="CCFFCC"/>
          </w:tcPr>
          <w:p w14:paraId="72BDDB91" w14:textId="77777777" w:rsidR="00EA6A02" w:rsidRPr="005E6CAB" w:rsidRDefault="00EA6A02" w:rsidP="007D4DCD">
            <w:pPr>
              <w:spacing w:after="0" w:line="240" w:lineRule="auto"/>
              <w:jc w:val="both"/>
              <w:rPr>
                <w:rFonts w:cs="Arial"/>
                <w:b/>
              </w:rPr>
            </w:pPr>
            <w:r w:rsidRPr="005E6CAB">
              <w:rPr>
                <w:rFonts w:cs="Arial"/>
                <w:b/>
              </w:rPr>
              <w:t>Maandag</w:t>
            </w:r>
          </w:p>
        </w:tc>
        <w:tc>
          <w:tcPr>
            <w:tcW w:w="2066" w:type="dxa"/>
            <w:shd w:val="clear" w:color="auto" w:fill="CCFFCC"/>
          </w:tcPr>
          <w:p w14:paraId="789D3FE9" w14:textId="77777777" w:rsidR="00EA6A02" w:rsidRPr="005E6CAB" w:rsidRDefault="00EA6A02" w:rsidP="007D4DCD">
            <w:pPr>
              <w:spacing w:after="0" w:line="240" w:lineRule="auto"/>
              <w:jc w:val="both"/>
              <w:rPr>
                <w:rFonts w:cs="Arial"/>
                <w:b/>
              </w:rPr>
            </w:pPr>
            <w:r w:rsidRPr="005E6CAB">
              <w:rPr>
                <w:rFonts w:cs="Arial"/>
                <w:b/>
              </w:rPr>
              <w:t>Dinsdag</w:t>
            </w:r>
          </w:p>
        </w:tc>
        <w:tc>
          <w:tcPr>
            <w:tcW w:w="1869" w:type="dxa"/>
            <w:shd w:val="clear" w:color="auto" w:fill="CCFFCC"/>
          </w:tcPr>
          <w:p w14:paraId="43A9BFC3" w14:textId="77777777" w:rsidR="00EA6A02" w:rsidRPr="005E6CAB" w:rsidRDefault="00EA6A02" w:rsidP="007D4DCD">
            <w:pPr>
              <w:spacing w:after="0" w:line="240" w:lineRule="auto"/>
              <w:jc w:val="both"/>
              <w:rPr>
                <w:rFonts w:cs="Arial"/>
                <w:b/>
              </w:rPr>
            </w:pPr>
            <w:r w:rsidRPr="005E6CAB">
              <w:rPr>
                <w:rFonts w:cs="Arial"/>
                <w:b/>
              </w:rPr>
              <w:t>Woensdag</w:t>
            </w:r>
          </w:p>
        </w:tc>
        <w:tc>
          <w:tcPr>
            <w:tcW w:w="1872" w:type="dxa"/>
            <w:shd w:val="clear" w:color="auto" w:fill="CCFFCC"/>
          </w:tcPr>
          <w:p w14:paraId="622E67E4" w14:textId="77777777" w:rsidR="00EA6A02" w:rsidRPr="005E6CAB" w:rsidRDefault="00EA6A02" w:rsidP="007D4DCD">
            <w:pPr>
              <w:spacing w:after="0" w:line="240" w:lineRule="auto"/>
              <w:jc w:val="both"/>
              <w:rPr>
                <w:rFonts w:cs="Arial"/>
                <w:b/>
              </w:rPr>
            </w:pPr>
            <w:r w:rsidRPr="005E6CAB">
              <w:rPr>
                <w:rFonts w:cs="Arial"/>
                <w:b/>
              </w:rPr>
              <w:t>Donderdag</w:t>
            </w:r>
          </w:p>
        </w:tc>
        <w:tc>
          <w:tcPr>
            <w:tcW w:w="1855" w:type="dxa"/>
            <w:shd w:val="clear" w:color="auto" w:fill="CCFFCC"/>
          </w:tcPr>
          <w:p w14:paraId="29547DAE" w14:textId="77777777" w:rsidR="00EA6A02" w:rsidRPr="005E6CAB" w:rsidRDefault="00EA6A02" w:rsidP="007D4DCD">
            <w:pPr>
              <w:spacing w:after="0" w:line="240" w:lineRule="auto"/>
              <w:jc w:val="both"/>
              <w:rPr>
                <w:rFonts w:cs="Arial"/>
                <w:b/>
              </w:rPr>
            </w:pPr>
            <w:r w:rsidRPr="005E6CAB">
              <w:rPr>
                <w:rFonts w:cs="Arial"/>
                <w:b/>
              </w:rPr>
              <w:t xml:space="preserve">Vrijdag </w:t>
            </w:r>
          </w:p>
        </w:tc>
      </w:tr>
      <w:tr w:rsidR="00C7052F" w:rsidRPr="005E6CAB" w14:paraId="7F63EF5F" w14:textId="77777777" w:rsidTr="003911CE">
        <w:trPr>
          <w:trHeight w:val="584"/>
        </w:trPr>
        <w:tc>
          <w:tcPr>
            <w:tcW w:w="1082" w:type="dxa"/>
            <w:shd w:val="clear" w:color="auto" w:fill="CCFFCC"/>
          </w:tcPr>
          <w:p w14:paraId="5495D2B0" w14:textId="77777777" w:rsidR="00EA6A02" w:rsidRPr="005E6CAB" w:rsidRDefault="00EA6A02" w:rsidP="007D4DCD">
            <w:pPr>
              <w:spacing w:after="0" w:line="240" w:lineRule="auto"/>
              <w:jc w:val="both"/>
              <w:rPr>
                <w:rFonts w:cs="Arial"/>
              </w:rPr>
            </w:pPr>
            <w:r w:rsidRPr="005E6CAB">
              <w:rPr>
                <w:rFonts w:cs="Arial"/>
              </w:rPr>
              <w:t>8.00</w:t>
            </w:r>
          </w:p>
        </w:tc>
        <w:tc>
          <w:tcPr>
            <w:tcW w:w="1685" w:type="dxa"/>
          </w:tcPr>
          <w:p w14:paraId="12C097DC" w14:textId="69501216" w:rsidR="00EA6A02" w:rsidRPr="005E6CAB" w:rsidRDefault="00C7052F" w:rsidP="007D4DCD">
            <w:pPr>
              <w:tabs>
                <w:tab w:val="left" w:pos="720"/>
              </w:tabs>
              <w:spacing w:after="0" w:line="240" w:lineRule="auto"/>
              <w:jc w:val="both"/>
              <w:rPr>
                <w:rFonts w:cs="Arial"/>
                <w:noProof/>
              </w:rPr>
            </w:pPr>
            <w:r>
              <w:rPr>
                <w:rFonts w:cs="Arial"/>
                <w:noProof/>
              </w:rPr>
              <w:t>Dagrapport /</w:t>
            </w:r>
            <w:r w:rsidR="00EA6A02" w:rsidRPr="005E6CAB">
              <w:rPr>
                <w:rFonts w:cs="Arial"/>
                <w:noProof/>
              </w:rPr>
              <w:t>Voorbespreking poli</w:t>
            </w:r>
          </w:p>
        </w:tc>
        <w:tc>
          <w:tcPr>
            <w:tcW w:w="2066" w:type="dxa"/>
          </w:tcPr>
          <w:p w14:paraId="018E984F" w14:textId="10C9C533" w:rsidR="00EA6A02" w:rsidRPr="005E6CAB" w:rsidRDefault="00C7052F" w:rsidP="007D4DCD">
            <w:pPr>
              <w:spacing w:after="0" w:line="240" w:lineRule="auto"/>
              <w:jc w:val="both"/>
              <w:rPr>
                <w:rFonts w:cs="Arial"/>
              </w:rPr>
            </w:pPr>
            <w:r>
              <w:rPr>
                <w:rFonts w:cs="Arial"/>
                <w:noProof/>
              </w:rPr>
              <w:t xml:space="preserve">Dagrapport / </w:t>
            </w:r>
            <w:r w:rsidR="00EA6A02" w:rsidRPr="005E6CAB">
              <w:rPr>
                <w:rFonts w:cs="Arial"/>
                <w:noProof/>
              </w:rPr>
              <w:t>Voorbespreking poli</w:t>
            </w:r>
          </w:p>
        </w:tc>
        <w:tc>
          <w:tcPr>
            <w:tcW w:w="1869" w:type="dxa"/>
          </w:tcPr>
          <w:p w14:paraId="5675C9D1" w14:textId="33FD1EC1" w:rsidR="00EA6A02" w:rsidRPr="005E6CAB" w:rsidRDefault="00C7052F" w:rsidP="007D4DCD">
            <w:pPr>
              <w:spacing w:after="0" w:line="240" w:lineRule="auto"/>
              <w:jc w:val="both"/>
              <w:rPr>
                <w:rFonts w:cs="Arial"/>
              </w:rPr>
            </w:pPr>
            <w:r>
              <w:rPr>
                <w:rFonts w:cs="Arial"/>
                <w:noProof/>
              </w:rPr>
              <w:t xml:space="preserve">Dagrapport / </w:t>
            </w:r>
            <w:r w:rsidR="00EA6A02" w:rsidRPr="005E6CAB">
              <w:rPr>
                <w:rFonts w:cs="Arial"/>
                <w:noProof/>
              </w:rPr>
              <w:t>Voorbespreking poli</w:t>
            </w:r>
          </w:p>
        </w:tc>
        <w:tc>
          <w:tcPr>
            <w:tcW w:w="1872" w:type="dxa"/>
          </w:tcPr>
          <w:p w14:paraId="7FCC3CD3" w14:textId="4205EC6E" w:rsidR="00EA6A02" w:rsidRPr="005E6CAB" w:rsidRDefault="00C7052F" w:rsidP="007D4DCD">
            <w:pPr>
              <w:spacing w:after="0" w:line="240" w:lineRule="auto"/>
              <w:jc w:val="both"/>
              <w:rPr>
                <w:rFonts w:cs="Arial"/>
              </w:rPr>
            </w:pPr>
            <w:r>
              <w:rPr>
                <w:rFonts w:cs="Arial"/>
                <w:noProof/>
              </w:rPr>
              <w:t xml:space="preserve">Dagrapport / </w:t>
            </w:r>
            <w:r w:rsidR="004D3E14" w:rsidRPr="005E6CAB">
              <w:rPr>
                <w:rFonts w:cs="Arial"/>
                <w:noProof/>
              </w:rPr>
              <w:t>Voorbespreking poli</w:t>
            </w:r>
          </w:p>
        </w:tc>
        <w:tc>
          <w:tcPr>
            <w:tcW w:w="1855" w:type="dxa"/>
          </w:tcPr>
          <w:p w14:paraId="59467784" w14:textId="4810ADCA" w:rsidR="00EA6A02" w:rsidRPr="005E6CAB" w:rsidRDefault="00C7052F" w:rsidP="007D4DCD">
            <w:pPr>
              <w:spacing w:after="0" w:line="240" w:lineRule="auto"/>
              <w:jc w:val="both"/>
              <w:rPr>
                <w:rFonts w:cs="Arial"/>
              </w:rPr>
            </w:pPr>
            <w:r>
              <w:rPr>
                <w:rFonts w:cs="Arial"/>
                <w:noProof/>
              </w:rPr>
              <w:t xml:space="preserve">Dagrapport / </w:t>
            </w:r>
            <w:r w:rsidR="00EA6A02" w:rsidRPr="005E6CAB">
              <w:rPr>
                <w:rFonts w:cs="Arial"/>
                <w:noProof/>
              </w:rPr>
              <w:t>Voorbespreking poli</w:t>
            </w:r>
          </w:p>
        </w:tc>
      </w:tr>
      <w:tr w:rsidR="00C7052F" w:rsidRPr="005E6CAB" w14:paraId="35DF0644" w14:textId="77777777" w:rsidTr="003911CE">
        <w:trPr>
          <w:trHeight w:val="513"/>
        </w:trPr>
        <w:tc>
          <w:tcPr>
            <w:tcW w:w="1082" w:type="dxa"/>
            <w:shd w:val="clear" w:color="auto" w:fill="CCFFCC"/>
          </w:tcPr>
          <w:p w14:paraId="37E30959" w14:textId="0EB0C6C0" w:rsidR="00A30840" w:rsidRPr="005E6CAB" w:rsidRDefault="00A30840" w:rsidP="007D4DCD">
            <w:pPr>
              <w:spacing w:after="0" w:line="240" w:lineRule="auto"/>
              <w:jc w:val="both"/>
              <w:rPr>
                <w:rFonts w:cs="Arial"/>
              </w:rPr>
            </w:pPr>
            <w:r w:rsidRPr="005E6CAB">
              <w:rPr>
                <w:rFonts w:cs="Arial"/>
              </w:rPr>
              <w:t>08.</w:t>
            </w:r>
            <w:r w:rsidR="00C7052F">
              <w:rPr>
                <w:rFonts w:cs="Arial"/>
              </w:rPr>
              <w:t>30</w:t>
            </w:r>
            <w:r w:rsidRPr="005E6CAB">
              <w:rPr>
                <w:rFonts w:cs="Arial"/>
              </w:rPr>
              <w:t>-</w:t>
            </w:r>
          </w:p>
          <w:p w14:paraId="1BEA5C4C" w14:textId="77777777" w:rsidR="00A30840" w:rsidRPr="005E6CAB" w:rsidRDefault="00A30840" w:rsidP="007D4DCD">
            <w:pPr>
              <w:spacing w:after="0" w:line="240" w:lineRule="auto"/>
              <w:jc w:val="both"/>
              <w:rPr>
                <w:rFonts w:cs="Arial"/>
              </w:rPr>
            </w:pPr>
            <w:r w:rsidRPr="005E6CAB">
              <w:rPr>
                <w:rFonts w:cs="Arial"/>
              </w:rPr>
              <w:t>12.00</w:t>
            </w:r>
          </w:p>
        </w:tc>
        <w:tc>
          <w:tcPr>
            <w:tcW w:w="1685" w:type="dxa"/>
          </w:tcPr>
          <w:p w14:paraId="08E39599" w14:textId="77777777" w:rsidR="00A30840" w:rsidRPr="005E6CAB" w:rsidRDefault="008B524B" w:rsidP="007D4DCD">
            <w:pPr>
              <w:tabs>
                <w:tab w:val="left" w:pos="720"/>
              </w:tabs>
              <w:spacing w:after="0" w:line="240" w:lineRule="auto"/>
              <w:jc w:val="both"/>
              <w:rPr>
                <w:rFonts w:cs="Arial"/>
                <w:noProof/>
              </w:rPr>
            </w:pPr>
            <w:r>
              <w:rPr>
                <w:rFonts w:cs="Arial"/>
                <w:noProof/>
              </w:rPr>
              <w:t>Poli</w:t>
            </w:r>
            <w:r w:rsidR="00A30840" w:rsidRPr="005E6CAB">
              <w:rPr>
                <w:rFonts w:cs="Arial"/>
                <w:noProof/>
              </w:rPr>
              <w:t>/ sportmedische onderzoeken</w:t>
            </w:r>
          </w:p>
        </w:tc>
        <w:tc>
          <w:tcPr>
            <w:tcW w:w="2066" w:type="dxa"/>
          </w:tcPr>
          <w:p w14:paraId="1DEEB4B9" w14:textId="77777777" w:rsidR="00A30840" w:rsidRPr="005E6CAB" w:rsidRDefault="00A30840" w:rsidP="007D4DCD">
            <w:pPr>
              <w:spacing w:after="0" w:line="240" w:lineRule="auto"/>
              <w:jc w:val="both"/>
              <w:rPr>
                <w:rFonts w:cs="Arial"/>
              </w:rPr>
            </w:pPr>
            <w:proofErr w:type="spellStart"/>
            <w:r w:rsidRPr="005E6CAB">
              <w:rPr>
                <w:rFonts w:cs="Arial"/>
              </w:rPr>
              <w:t>Spiro</w:t>
            </w:r>
            <w:proofErr w:type="spellEnd"/>
            <w:r w:rsidRPr="005E6CAB">
              <w:rPr>
                <w:rFonts w:cs="Arial"/>
              </w:rPr>
              <w:t>-ergometrie meekijken</w:t>
            </w:r>
          </w:p>
        </w:tc>
        <w:tc>
          <w:tcPr>
            <w:tcW w:w="1869" w:type="dxa"/>
          </w:tcPr>
          <w:p w14:paraId="6997E224" w14:textId="77777777" w:rsidR="00A30840" w:rsidRPr="005E6CAB" w:rsidRDefault="00A30840" w:rsidP="008B524B">
            <w:pPr>
              <w:spacing w:after="0" w:line="240" w:lineRule="auto"/>
              <w:jc w:val="both"/>
              <w:rPr>
                <w:rFonts w:cs="Arial"/>
              </w:rPr>
            </w:pPr>
            <w:r w:rsidRPr="005E6CAB">
              <w:rPr>
                <w:rFonts w:cs="Arial"/>
                <w:noProof/>
              </w:rPr>
              <w:t>Poli/ sportmedische onderzoeken</w:t>
            </w:r>
          </w:p>
        </w:tc>
        <w:tc>
          <w:tcPr>
            <w:tcW w:w="1872" w:type="dxa"/>
          </w:tcPr>
          <w:p w14:paraId="02CB5D1E" w14:textId="77777777" w:rsidR="00A30840" w:rsidRPr="005E6CAB" w:rsidRDefault="00A30840" w:rsidP="007D4DCD">
            <w:pPr>
              <w:spacing w:after="0" w:line="240" w:lineRule="auto"/>
              <w:jc w:val="both"/>
              <w:rPr>
                <w:rFonts w:cs="Arial"/>
              </w:rPr>
            </w:pPr>
            <w:r w:rsidRPr="005E6CAB">
              <w:rPr>
                <w:rFonts w:cs="Arial"/>
                <w:noProof/>
              </w:rPr>
              <w:t>P</w:t>
            </w:r>
            <w:r w:rsidR="008B524B">
              <w:rPr>
                <w:rFonts w:cs="Arial"/>
                <w:noProof/>
              </w:rPr>
              <w:t>oli</w:t>
            </w:r>
            <w:r w:rsidRPr="005E6CAB">
              <w:rPr>
                <w:rFonts w:cs="Arial"/>
                <w:noProof/>
              </w:rPr>
              <w:t>/ sportmedische onderzoeken</w:t>
            </w:r>
          </w:p>
        </w:tc>
        <w:tc>
          <w:tcPr>
            <w:tcW w:w="1855" w:type="dxa"/>
          </w:tcPr>
          <w:p w14:paraId="4EBFF9CD" w14:textId="77777777" w:rsidR="00A30840" w:rsidRPr="005E6CAB" w:rsidRDefault="00A30840" w:rsidP="007D4DCD">
            <w:pPr>
              <w:spacing w:after="0" w:line="240" w:lineRule="auto"/>
              <w:jc w:val="both"/>
              <w:rPr>
                <w:rFonts w:cs="Arial"/>
              </w:rPr>
            </w:pPr>
            <w:proofErr w:type="spellStart"/>
            <w:r w:rsidRPr="005E6CAB">
              <w:rPr>
                <w:rFonts w:cs="Arial"/>
              </w:rPr>
              <w:t>Spiro</w:t>
            </w:r>
            <w:proofErr w:type="spellEnd"/>
            <w:r w:rsidRPr="005E6CAB">
              <w:rPr>
                <w:rFonts w:cs="Arial"/>
              </w:rPr>
              <w:t>-ergometrie meekijken</w:t>
            </w:r>
          </w:p>
        </w:tc>
      </w:tr>
      <w:tr w:rsidR="00C7052F" w:rsidRPr="005E6CAB" w14:paraId="0F847CEE" w14:textId="77777777" w:rsidTr="003911CE">
        <w:trPr>
          <w:trHeight w:val="236"/>
        </w:trPr>
        <w:tc>
          <w:tcPr>
            <w:tcW w:w="1082" w:type="dxa"/>
            <w:shd w:val="clear" w:color="auto" w:fill="CCFFCC"/>
          </w:tcPr>
          <w:p w14:paraId="4800328C" w14:textId="77777777" w:rsidR="00A30840" w:rsidRPr="005E6CAB" w:rsidRDefault="00A30840" w:rsidP="007D4DCD">
            <w:pPr>
              <w:spacing w:after="0" w:line="240" w:lineRule="auto"/>
              <w:jc w:val="both"/>
              <w:rPr>
                <w:rFonts w:cs="Arial"/>
              </w:rPr>
            </w:pPr>
            <w:r w:rsidRPr="005E6CAB">
              <w:rPr>
                <w:rFonts w:cs="Arial"/>
              </w:rPr>
              <w:t>12.00-12.30</w:t>
            </w:r>
          </w:p>
        </w:tc>
        <w:tc>
          <w:tcPr>
            <w:tcW w:w="1685" w:type="dxa"/>
          </w:tcPr>
          <w:p w14:paraId="4AA00884" w14:textId="77777777" w:rsidR="00A30840" w:rsidRPr="005E6CAB" w:rsidRDefault="00A30840" w:rsidP="007D4DCD">
            <w:pPr>
              <w:spacing w:after="0" w:line="240" w:lineRule="auto"/>
              <w:jc w:val="both"/>
              <w:rPr>
                <w:rFonts w:cs="Arial"/>
              </w:rPr>
            </w:pPr>
            <w:r w:rsidRPr="005E6CAB">
              <w:rPr>
                <w:rFonts w:cs="Arial"/>
              </w:rPr>
              <w:t>Nabespreking</w:t>
            </w:r>
          </w:p>
        </w:tc>
        <w:tc>
          <w:tcPr>
            <w:tcW w:w="2066" w:type="dxa"/>
          </w:tcPr>
          <w:p w14:paraId="787379C1" w14:textId="77777777" w:rsidR="00A30840" w:rsidRPr="005E6CAB" w:rsidRDefault="00A30840" w:rsidP="007D4DCD">
            <w:pPr>
              <w:spacing w:after="0" w:line="240" w:lineRule="auto"/>
              <w:jc w:val="both"/>
              <w:rPr>
                <w:rFonts w:cs="Arial"/>
              </w:rPr>
            </w:pPr>
          </w:p>
        </w:tc>
        <w:tc>
          <w:tcPr>
            <w:tcW w:w="1869" w:type="dxa"/>
          </w:tcPr>
          <w:p w14:paraId="0112DE19" w14:textId="77777777" w:rsidR="00A30840" w:rsidRPr="005E6CAB" w:rsidRDefault="00A30840" w:rsidP="007D4DCD">
            <w:pPr>
              <w:spacing w:after="0" w:line="240" w:lineRule="auto"/>
              <w:jc w:val="both"/>
              <w:rPr>
                <w:rFonts w:cs="Arial"/>
              </w:rPr>
            </w:pPr>
            <w:r w:rsidRPr="005E6CAB">
              <w:rPr>
                <w:rFonts w:cs="Arial"/>
              </w:rPr>
              <w:t>Nabespreking</w:t>
            </w:r>
          </w:p>
        </w:tc>
        <w:tc>
          <w:tcPr>
            <w:tcW w:w="1872" w:type="dxa"/>
          </w:tcPr>
          <w:p w14:paraId="4BDF17A9" w14:textId="77777777" w:rsidR="00A30840" w:rsidRPr="005E6CAB" w:rsidRDefault="00A30840" w:rsidP="007D4DCD">
            <w:pPr>
              <w:spacing w:after="0" w:line="240" w:lineRule="auto"/>
              <w:jc w:val="both"/>
              <w:rPr>
                <w:rFonts w:cs="Arial"/>
              </w:rPr>
            </w:pPr>
          </w:p>
        </w:tc>
        <w:tc>
          <w:tcPr>
            <w:tcW w:w="1855" w:type="dxa"/>
          </w:tcPr>
          <w:p w14:paraId="489B792D" w14:textId="77777777" w:rsidR="00A30840" w:rsidRPr="005E6CAB" w:rsidRDefault="00A30840" w:rsidP="007D4DCD">
            <w:pPr>
              <w:spacing w:after="0" w:line="240" w:lineRule="auto"/>
              <w:jc w:val="both"/>
              <w:rPr>
                <w:rFonts w:cs="Arial"/>
              </w:rPr>
            </w:pPr>
            <w:r w:rsidRPr="005E6CAB">
              <w:rPr>
                <w:rFonts w:cs="Arial"/>
              </w:rPr>
              <w:t>Nabespreking</w:t>
            </w:r>
          </w:p>
        </w:tc>
      </w:tr>
      <w:tr w:rsidR="00C7052F" w:rsidRPr="005E6CAB" w14:paraId="4679457C" w14:textId="77777777" w:rsidTr="003911CE">
        <w:trPr>
          <w:trHeight w:val="236"/>
        </w:trPr>
        <w:tc>
          <w:tcPr>
            <w:tcW w:w="1082" w:type="dxa"/>
            <w:shd w:val="clear" w:color="auto" w:fill="CCFFCC"/>
          </w:tcPr>
          <w:p w14:paraId="68B9782C" w14:textId="77777777" w:rsidR="00A30840" w:rsidRPr="005E6CAB" w:rsidRDefault="00A30840" w:rsidP="007D4DCD">
            <w:pPr>
              <w:spacing w:after="0" w:line="240" w:lineRule="auto"/>
              <w:jc w:val="both"/>
              <w:rPr>
                <w:rFonts w:cs="Arial"/>
              </w:rPr>
            </w:pPr>
            <w:r w:rsidRPr="005E6CAB">
              <w:rPr>
                <w:rFonts w:cs="Arial"/>
              </w:rPr>
              <w:t>12.30-13.00</w:t>
            </w:r>
          </w:p>
        </w:tc>
        <w:tc>
          <w:tcPr>
            <w:tcW w:w="1685" w:type="dxa"/>
          </w:tcPr>
          <w:p w14:paraId="2E44154A" w14:textId="77777777" w:rsidR="00A30840" w:rsidRPr="005E6CAB" w:rsidRDefault="00A30840" w:rsidP="007D4DCD">
            <w:pPr>
              <w:spacing w:after="0" w:line="240" w:lineRule="auto"/>
              <w:jc w:val="both"/>
              <w:rPr>
                <w:rFonts w:cs="Arial"/>
              </w:rPr>
            </w:pPr>
            <w:r w:rsidRPr="005E6CAB">
              <w:rPr>
                <w:rFonts w:cs="Arial"/>
              </w:rPr>
              <w:t>Pauze</w:t>
            </w:r>
          </w:p>
        </w:tc>
        <w:tc>
          <w:tcPr>
            <w:tcW w:w="2066" w:type="dxa"/>
          </w:tcPr>
          <w:p w14:paraId="04F1818B" w14:textId="77777777" w:rsidR="00A30840" w:rsidRPr="005E6CAB" w:rsidRDefault="00A30840" w:rsidP="007D4DCD">
            <w:pPr>
              <w:spacing w:after="0" w:line="240" w:lineRule="auto"/>
              <w:jc w:val="both"/>
              <w:rPr>
                <w:rFonts w:cs="Arial"/>
              </w:rPr>
            </w:pPr>
            <w:r w:rsidRPr="005E6CAB">
              <w:rPr>
                <w:rFonts w:cs="Arial"/>
              </w:rPr>
              <w:t>Pauze</w:t>
            </w:r>
          </w:p>
        </w:tc>
        <w:tc>
          <w:tcPr>
            <w:tcW w:w="1869" w:type="dxa"/>
          </w:tcPr>
          <w:p w14:paraId="400353D0" w14:textId="77777777" w:rsidR="00A30840" w:rsidRPr="005E6CAB" w:rsidRDefault="00A30840" w:rsidP="007D4DCD">
            <w:pPr>
              <w:spacing w:after="0" w:line="240" w:lineRule="auto"/>
              <w:jc w:val="both"/>
              <w:rPr>
                <w:rFonts w:cs="Arial"/>
              </w:rPr>
            </w:pPr>
            <w:r w:rsidRPr="005E6CAB">
              <w:rPr>
                <w:rFonts w:cs="Arial"/>
              </w:rPr>
              <w:t>Pauze</w:t>
            </w:r>
          </w:p>
        </w:tc>
        <w:tc>
          <w:tcPr>
            <w:tcW w:w="1872" w:type="dxa"/>
          </w:tcPr>
          <w:p w14:paraId="5AB333BE" w14:textId="77777777" w:rsidR="00A30840" w:rsidRPr="005E6CAB" w:rsidRDefault="00A30840" w:rsidP="007D4DCD">
            <w:pPr>
              <w:spacing w:after="0" w:line="240" w:lineRule="auto"/>
              <w:jc w:val="both"/>
              <w:rPr>
                <w:rFonts w:cs="Arial"/>
              </w:rPr>
            </w:pPr>
            <w:r w:rsidRPr="005E6CAB">
              <w:rPr>
                <w:rFonts w:cs="Arial"/>
              </w:rPr>
              <w:t>Pauze</w:t>
            </w:r>
          </w:p>
          <w:p w14:paraId="27D4F06B" w14:textId="77777777" w:rsidR="00A30840" w:rsidRPr="005E6CAB" w:rsidRDefault="00A30840" w:rsidP="007D4DCD">
            <w:pPr>
              <w:spacing w:after="0" w:line="240" w:lineRule="auto"/>
              <w:jc w:val="both"/>
              <w:rPr>
                <w:rFonts w:cs="Arial"/>
              </w:rPr>
            </w:pPr>
          </w:p>
        </w:tc>
        <w:tc>
          <w:tcPr>
            <w:tcW w:w="1855" w:type="dxa"/>
          </w:tcPr>
          <w:p w14:paraId="2F17FE08" w14:textId="77777777" w:rsidR="00A30840" w:rsidRPr="005E6CAB" w:rsidRDefault="00A30840" w:rsidP="007D4DCD">
            <w:pPr>
              <w:spacing w:after="0" w:line="240" w:lineRule="auto"/>
              <w:jc w:val="both"/>
              <w:rPr>
                <w:rFonts w:cs="Arial"/>
              </w:rPr>
            </w:pPr>
            <w:r w:rsidRPr="005E6CAB">
              <w:rPr>
                <w:rFonts w:cs="Arial"/>
              </w:rPr>
              <w:t>Pauze</w:t>
            </w:r>
          </w:p>
        </w:tc>
      </w:tr>
      <w:tr w:rsidR="00C7052F" w:rsidRPr="005E6CAB" w14:paraId="31F5EBB3" w14:textId="77777777" w:rsidTr="003911CE">
        <w:trPr>
          <w:trHeight w:val="1124"/>
        </w:trPr>
        <w:tc>
          <w:tcPr>
            <w:tcW w:w="1082" w:type="dxa"/>
            <w:shd w:val="clear" w:color="auto" w:fill="CCFFCC"/>
          </w:tcPr>
          <w:p w14:paraId="356B71F3" w14:textId="77777777" w:rsidR="00A30840" w:rsidRPr="005E6CAB" w:rsidRDefault="00A30840" w:rsidP="007D4DCD">
            <w:pPr>
              <w:spacing w:after="0" w:line="240" w:lineRule="auto"/>
              <w:jc w:val="both"/>
              <w:rPr>
                <w:rFonts w:cs="Arial"/>
              </w:rPr>
            </w:pPr>
            <w:r w:rsidRPr="005E6CAB">
              <w:rPr>
                <w:rFonts w:cs="Arial"/>
              </w:rPr>
              <w:t>13.00-17.00</w:t>
            </w:r>
          </w:p>
        </w:tc>
        <w:tc>
          <w:tcPr>
            <w:tcW w:w="1685" w:type="dxa"/>
          </w:tcPr>
          <w:p w14:paraId="75FF5130" w14:textId="77777777" w:rsidR="00A30840" w:rsidRPr="005E6CAB" w:rsidRDefault="008B524B" w:rsidP="007D4DCD">
            <w:pPr>
              <w:spacing w:after="0" w:line="240" w:lineRule="auto"/>
              <w:jc w:val="both"/>
              <w:rPr>
                <w:rFonts w:cs="Arial"/>
              </w:rPr>
            </w:pPr>
            <w:r>
              <w:rPr>
                <w:rFonts w:cs="Arial"/>
                <w:noProof/>
              </w:rPr>
              <w:t>Poli</w:t>
            </w:r>
            <w:r w:rsidR="00A30840" w:rsidRPr="005E6CAB">
              <w:rPr>
                <w:rFonts w:cs="Arial"/>
                <w:noProof/>
              </w:rPr>
              <w:t>/ sportmedische onderzoeken</w:t>
            </w:r>
          </w:p>
        </w:tc>
        <w:tc>
          <w:tcPr>
            <w:tcW w:w="2066" w:type="dxa"/>
          </w:tcPr>
          <w:p w14:paraId="5EDA9D70" w14:textId="77777777" w:rsidR="00A30840" w:rsidRPr="005E6CAB" w:rsidRDefault="00A30840" w:rsidP="007D4DCD">
            <w:pPr>
              <w:spacing w:after="0" w:line="240" w:lineRule="auto"/>
              <w:jc w:val="both"/>
              <w:rPr>
                <w:rFonts w:cs="Arial"/>
              </w:rPr>
            </w:pPr>
            <w:r w:rsidRPr="005E6CAB">
              <w:rPr>
                <w:rFonts w:cs="Arial"/>
              </w:rPr>
              <w:t>13.30-16.30: 1x/3 weken sportgeneeskunde onderwijs</w:t>
            </w:r>
          </w:p>
          <w:p w14:paraId="03D6CD66" w14:textId="77777777" w:rsidR="00A30840" w:rsidRPr="005E6CAB" w:rsidRDefault="00A30840" w:rsidP="007D4DCD">
            <w:pPr>
              <w:spacing w:after="0" w:line="240" w:lineRule="auto"/>
              <w:jc w:val="both"/>
              <w:rPr>
                <w:rFonts w:cs="Arial"/>
              </w:rPr>
            </w:pPr>
            <w:r w:rsidRPr="005E6CAB">
              <w:rPr>
                <w:rFonts w:cs="Arial"/>
              </w:rPr>
              <w:t>16.30-17.30: Patiëntenbespreking sportgeneeskunde</w:t>
            </w:r>
          </w:p>
        </w:tc>
        <w:tc>
          <w:tcPr>
            <w:tcW w:w="1869" w:type="dxa"/>
          </w:tcPr>
          <w:p w14:paraId="62927142" w14:textId="77777777" w:rsidR="00A30840" w:rsidRPr="005E6CAB" w:rsidRDefault="008B524B" w:rsidP="007D4DCD">
            <w:pPr>
              <w:spacing w:after="0" w:line="240" w:lineRule="auto"/>
              <w:jc w:val="both"/>
              <w:rPr>
                <w:rFonts w:cs="Arial"/>
              </w:rPr>
            </w:pPr>
            <w:r>
              <w:rPr>
                <w:rFonts w:cs="Arial"/>
                <w:noProof/>
              </w:rPr>
              <w:t>Poli</w:t>
            </w:r>
            <w:r w:rsidR="00A30840" w:rsidRPr="005E6CAB">
              <w:rPr>
                <w:rFonts w:cs="Arial"/>
                <w:noProof/>
              </w:rPr>
              <w:t>/ sportmedische onderzoeken</w:t>
            </w:r>
          </w:p>
        </w:tc>
        <w:tc>
          <w:tcPr>
            <w:tcW w:w="1872" w:type="dxa"/>
          </w:tcPr>
          <w:p w14:paraId="270FDB74" w14:textId="77777777" w:rsidR="00A30840" w:rsidRPr="005E6CAB" w:rsidRDefault="008B524B" w:rsidP="007D4DCD">
            <w:pPr>
              <w:spacing w:after="0" w:line="240" w:lineRule="auto"/>
              <w:jc w:val="both"/>
              <w:rPr>
                <w:rFonts w:cs="Arial"/>
              </w:rPr>
            </w:pPr>
            <w:r>
              <w:rPr>
                <w:rFonts w:cs="Arial"/>
                <w:noProof/>
              </w:rPr>
              <w:t>Poli</w:t>
            </w:r>
            <w:r w:rsidR="00A30840" w:rsidRPr="005E6CAB">
              <w:rPr>
                <w:rFonts w:cs="Arial"/>
                <w:noProof/>
              </w:rPr>
              <w:t>/ sportmedische onderzoeken</w:t>
            </w:r>
          </w:p>
        </w:tc>
        <w:tc>
          <w:tcPr>
            <w:tcW w:w="1855" w:type="dxa"/>
          </w:tcPr>
          <w:p w14:paraId="2662A8E4" w14:textId="77777777" w:rsidR="00A30840" w:rsidRPr="005E6CAB" w:rsidRDefault="008B524B" w:rsidP="007D4DCD">
            <w:pPr>
              <w:spacing w:after="0" w:line="240" w:lineRule="auto"/>
              <w:jc w:val="both"/>
              <w:rPr>
                <w:rFonts w:cs="Arial"/>
              </w:rPr>
            </w:pPr>
            <w:r>
              <w:rPr>
                <w:rFonts w:cs="Arial"/>
                <w:noProof/>
              </w:rPr>
              <w:t>Poli</w:t>
            </w:r>
            <w:r w:rsidR="00A30840" w:rsidRPr="005E6CAB">
              <w:rPr>
                <w:rFonts w:cs="Arial"/>
                <w:noProof/>
              </w:rPr>
              <w:t>/ sportmedische onderzoeken</w:t>
            </w:r>
          </w:p>
        </w:tc>
      </w:tr>
      <w:tr w:rsidR="00C7052F" w:rsidRPr="005E6CAB" w14:paraId="169C8603" w14:textId="77777777" w:rsidTr="00DB4A31">
        <w:trPr>
          <w:trHeight w:val="521"/>
        </w:trPr>
        <w:tc>
          <w:tcPr>
            <w:tcW w:w="1082" w:type="dxa"/>
            <w:shd w:val="clear" w:color="auto" w:fill="CCFFCC"/>
          </w:tcPr>
          <w:p w14:paraId="426006B2" w14:textId="77777777" w:rsidR="00BA467B" w:rsidRPr="005E6CAB" w:rsidRDefault="00BA467B" w:rsidP="007D4DCD">
            <w:pPr>
              <w:spacing w:after="0" w:line="240" w:lineRule="auto"/>
              <w:jc w:val="both"/>
              <w:rPr>
                <w:rFonts w:cs="Arial"/>
              </w:rPr>
            </w:pPr>
            <w:r>
              <w:rPr>
                <w:rFonts w:cs="Arial"/>
              </w:rPr>
              <w:t>16.30-17.00</w:t>
            </w:r>
          </w:p>
        </w:tc>
        <w:tc>
          <w:tcPr>
            <w:tcW w:w="1685" w:type="dxa"/>
          </w:tcPr>
          <w:p w14:paraId="78EDBE3E" w14:textId="77777777" w:rsidR="00BA467B" w:rsidRPr="005E6CAB" w:rsidRDefault="00BA467B" w:rsidP="007D4DCD">
            <w:pPr>
              <w:spacing w:after="0" w:line="240" w:lineRule="auto"/>
              <w:jc w:val="both"/>
              <w:rPr>
                <w:rFonts w:cs="Arial"/>
                <w:noProof/>
              </w:rPr>
            </w:pPr>
            <w:r w:rsidRPr="005E6CAB">
              <w:rPr>
                <w:rFonts w:cs="Arial"/>
              </w:rPr>
              <w:t>Nabespreking</w:t>
            </w:r>
          </w:p>
        </w:tc>
        <w:tc>
          <w:tcPr>
            <w:tcW w:w="2066" w:type="dxa"/>
          </w:tcPr>
          <w:p w14:paraId="53A839B9" w14:textId="77777777" w:rsidR="00BA467B" w:rsidRPr="005E6CAB" w:rsidRDefault="00BA467B" w:rsidP="007D4DCD">
            <w:pPr>
              <w:spacing w:after="0" w:line="240" w:lineRule="auto"/>
              <w:jc w:val="both"/>
              <w:rPr>
                <w:rFonts w:cs="Arial"/>
              </w:rPr>
            </w:pPr>
          </w:p>
        </w:tc>
        <w:tc>
          <w:tcPr>
            <w:tcW w:w="1869" w:type="dxa"/>
          </w:tcPr>
          <w:p w14:paraId="77BB48F1" w14:textId="77777777" w:rsidR="00BA467B" w:rsidRPr="005E6CAB" w:rsidRDefault="00BA467B" w:rsidP="007D4DCD">
            <w:pPr>
              <w:spacing w:after="0" w:line="240" w:lineRule="auto"/>
              <w:jc w:val="both"/>
              <w:rPr>
                <w:rFonts w:cs="Arial"/>
                <w:noProof/>
              </w:rPr>
            </w:pPr>
            <w:r w:rsidRPr="005E6CAB">
              <w:rPr>
                <w:rFonts w:cs="Arial"/>
              </w:rPr>
              <w:t>Nabespreking</w:t>
            </w:r>
          </w:p>
        </w:tc>
        <w:tc>
          <w:tcPr>
            <w:tcW w:w="1872" w:type="dxa"/>
          </w:tcPr>
          <w:p w14:paraId="66EA447A" w14:textId="77777777" w:rsidR="00BA467B" w:rsidRPr="005E6CAB" w:rsidRDefault="00BA467B" w:rsidP="007D4DCD">
            <w:pPr>
              <w:spacing w:after="0" w:line="240" w:lineRule="auto"/>
              <w:jc w:val="both"/>
              <w:rPr>
                <w:rFonts w:cs="Arial"/>
                <w:noProof/>
              </w:rPr>
            </w:pPr>
            <w:r w:rsidRPr="005E6CAB">
              <w:rPr>
                <w:rFonts w:cs="Arial"/>
              </w:rPr>
              <w:t>Nabespreking</w:t>
            </w:r>
          </w:p>
        </w:tc>
        <w:tc>
          <w:tcPr>
            <w:tcW w:w="1855" w:type="dxa"/>
          </w:tcPr>
          <w:p w14:paraId="4451F122" w14:textId="77777777" w:rsidR="00BA467B" w:rsidRPr="005E6CAB" w:rsidRDefault="00BA467B" w:rsidP="007D4DCD">
            <w:pPr>
              <w:spacing w:after="0" w:line="240" w:lineRule="auto"/>
              <w:jc w:val="both"/>
              <w:rPr>
                <w:rFonts w:cs="Arial"/>
                <w:noProof/>
              </w:rPr>
            </w:pPr>
            <w:r w:rsidRPr="005E6CAB">
              <w:rPr>
                <w:rFonts w:cs="Arial"/>
              </w:rPr>
              <w:t>Nabespreking</w:t>
            </w:r>
          </w:p>
        </w:tc>
      </w:tr>
      <w:tr w:rsidR="00C7052F" w:rsidRPr="005E6CAB" w14:paraId="201C134D" w14:textId="77777777" w:rsidTr="003911CE">
        <w:trPr>
          <w:trHeight w:val="236"/>
        </w:trPr>
        <w:tc>
          <w:tcPr>
            <w:tcW w:w="1082" w:type="dxa"/>
            <w:shd w:val="clear" w:color="auto" w:fill="CCFFCC"/>
          </w:tcPr>
          <w:p w14:paraId="0DCDE0B5" w14:textId="2EC56774" w:rsidR="00A30840" w:rsidRPr="005E6CAB" w:rsidRDefault="00A30840" w:rsidP="00C7052F">
            <w:pPr>
              <w:spacing w:after="0" w:line="240" w:lineRule="auto"/>
              <w:jc w:val="both"/>
              <w:rPr>
                <w:rFonts w:cs="Arial"/>
              </w:rPr>
            </w:pPr>
            <w:r w:rsidRPr="005E6CAB">
              <w:rPr>
                <w:rFonts w:cs="Arial"/>
              </w:rPr>
              <w:t>17.00-17.</w:t>
            </w:r>
            <w:r w:rsidR="00C7052F">
              <w:rPr>
                <w:rFonts w:cs="Arial"/>
              </w:rPr>
              <w:t>30</w:t>
            </w:r>
          </w:p>
        </w:tc>
        <w:tc>
          <w:tcPr>
            <w:tcW w:w="1685" w:type="dxa"/>
          </w:tcPr>
          <w:p w14:paraId="2E323B66" w14:textId="661E98DB" w:rsidR="00A30840" w:rsidRPr="005E6CAB" w:rsidRDefault="00C7052F" w:rsidP="007D4DCD">
            <w:pPr>
              <w:spacing w:after="0" w:line="240" w:lineRule="auto"/>
              <w:jc w:val="both"/>
              <w:rPr>
                <w:rFonts w:cs="Arial"/>
              </w:rPr>
            </w:pPr>
            <w:r>
              <w:rPr>
                <w:rFonts w:cs="Arial"/>
              </w:rPr>
              <w:t xml:space="preserve"> Poli afwerking</w:t>
            </w:r>
          </w:p>
        </w:tc>
        <w:tc>
          <w:tcPr>
            <w:tcW w:w="2066" w:type="dxa"/>
          </w:tcPr>
          <w:p w14:paraId="581D8202" w14:textId="77777777" w:rsidR="00A30840" w:rsidRPr="005E6CAB" w:rsidRDefault="00A30840" w:rsidP="007D4DCD">
            <w:pPr>
              <w:spacing w:after="0" w:line="240" w:lineRule="auto"/>
              <w:jc w:val="both"/>
              <w:rPr>
                <w:rFonts w:cs="Arial"/>
              </w:rPr>
            </w:pPr>
          </w:p>
        </w:tc>
        <w:tc>
          <w:tcPr>
            <w:tcW w:w="1869" w:type="dxa"/>
          </w:tcPr>
          <w:p w14:paraId="7F116B47" w14:textId="3EDAE53C" w:rsidR="00A30840" w:rsidRPr="005E6CAB" w:rsidRDefault="00C7052F" w:rsidP="007D4DCD">
            <w:pPr>
              <w:spacing w:after="0" w:line="240" w:lineRule="auto"/>
              <w:jc w:val="both"/>
              <w:rPr>
                <w:rFonts w:cs="Arial"/>
              </w:rPr>
            </w:pPr>
            <w:r>
              <w:rPr>
                <w:rFonts w:cs="Arial"/>
              </w:rPr>
              <w:t xml:space="preserve">Poli afwerking </w:t>
            </w:r>
          </w:p>
        </w:tc>
        <w:tc>
          <w:tcPr>
            <w:tcW w:w="1872" w:type="dxa"/>
          </w:tcPr>
          <w:p w14:paraId="5A4D79DA" w14:textId="6E98FE85" w:rsidR="00A30840" w:rsidRPr="005E6CAB" w:rsidRDefault="00E15555" w:rsidP="007D4DCD">
            <w:pPr>
              <w:spacing w:after="0" w:line="240" w:lineRule="auto"/>
              <w:jc w:val="both"/>
              <w:rPr>
                <w:rFonts w:cs="Arial"/>
              </w:rPr>
            </w:pPr>
            <w:r>
              <w:rPr>
                <w:rFonts w:cs="Arial"/>
              </w:rPr>
              <w:t xml:space="preserve"> </w:t>
            </w:r>
            <w:r w:rsidR="00C7052F">
              <w:rPr>
                <w:rFonts w:cs="Arial"/>
              </w:rPr>
              <w:t xml:space="preserve">Poli afwerking </w:t>
            </w:r>
          </w:p>
        </w:tc>
        <w:tc>
          <w:tcPr>
            <w:tcW w:w="1855" w:type="dxa"/>
          </w:tcPr>
          <w:p w14:paraId="69489229" w14:textId="7E691858" w:rsidR="00A30840" w:rsidRPr="005E6CAB" w:rsidRDefault="00C7052F" w:rsidP="007D4DCD">
            <w:pPr>
              <w:spacing w:after="0" w:line="240" w:lineRule="auto"/>
              <w:jc w:val="both"/>
              <w:rPr>
                <w:rFonts w:cs="Arial"/>
              </w:rPr>
            </w:pPr>
            <w:r>
              <w:rPr>
                <w:rFonts w:cs="Arial"/>
              </w:rPr>
              <w:t xml:space="preserve">Poli afwerking </w:t>
            </w:r>
          </w:p>
        </w:tc>
      </w:tr>
    </w:tbl>
    <w:p w14:paraId="701D33BB" w14:textId="77777777" w:rsidR="00DB4A31" w:rsidRPr="00C521FD" w:rsidRDefault="00DB4A31" w:rsidP="00DB4A31">
      <w:pPr>
        <w:pStyle w:val="Bijschrift"/>
        <w:spacing w:after="0"/>
        <w:rPr>
          <w:rStyle w:val="CitaatChar"/>
          <w:b w:val="0"/>
          <w:bCs w:val="0"/>
          <w:iCs w:val="0"/>
          <w:sz w:val="22"/>
        </w:rPr>
      </w:pPr>
      <w:r>
        <w:rPr>
          <w:rStyle w:val="CitaatChar"/>
          <w:b w:val="0"/>
          <w:bCs w:val="0"/>
          <w:iCs w:val="0"/>
          <w:sz w:val="22"/>
        </w:rPr>
        <w:t>Tabel 4:</w:t>
      </w:r>
      <w:r w:rsidRPr="00C521FD">
        <w:rPr>
          <w:rStyle w:val="CitaatChar"/>
          <w:b w:val="0"/>
          <w:bCs w:val="0"/>
          <w:iCs w:val="0"/>
          <w:sz w:val="22"/>
        </w:rPr>
        <w:t xml:space="preserve"> </w:t>
      </w:r>
      <w:r>
        <w:rPr>
          <w:rStyle w:val="CitaatChar"/>
          <w:b w:val="0"/>
          <w:bCs w:val="0"/>
          <w:iCs w:val="0"/>
          <w:sz w:val="22"/>
        </w:rPr>
        <w:t>Rooster sportgeneeskunde</w:t>
      </w:r>
    </w:p>
    <w:p w14:paraId="2B568711" w14:textId="77777777" w:rsidR="00EA6A02" w:rsidRDefault="00EA6A02" w:rsidP="007D4DCD">
      <w:pPr>
        <w:spacing w:after="0" w:line="240" w:lineRule="auto"/>
      </w:pPr>
    </w:p>
    <w:p w14:paraId="31887403" w14:textId="77777777" w:rsidR="00DB4A31" w:rsidRPr="005E6CAB" w:rsidRDefault="00DB4A31" w:rsidP="007D4DCD">
      <w:pPr>
        <w:spacing w:after="0" w:line="240" w:lineRule="auto"/>
      </w:pPr>
    </w:p>
    <w:p w14:paraId="5AD772F3" w14:textId="77777777" w:rsidR="00A63202" w:rsidRPr="005E6CAB" w:rsidRDefault="00A63202" w:rsidP="00447D42">
      <w:pPr>
        <w:pStyle w:val="Kop3"/>
        <w:numPr>
          <w:ilvl w:val="2"/>
          <w:numId w:val="48"/>
        </w:numPr>
        <w:spacing w:before="0" w:line="240" w:lineRule="auto"/>
        <w:rPr>
          <w:rFonts w:asciiTheme="minorHAnsi" w:hAnsiTheme="minorHAnsi"/>
          <w:sz w:val="22"/>
          <w:szCs w:val="22"/>
        </w:rPr>
      </w:pPr>
      <w:bookmarkStart w:id="15" w:name="_Toc146287201"/>
      <w:r w:rsidRPr="005E6CAB">
        <w:rPr>
          <w:rFonts w:asciiTheme="minorHAnsi" w:hAnsiTheme="minorHAnsi"/>
          <w:sz w:val="22"/>
          <w:szCs w:val="22"/>
        </w:rPr>
        <w:t>Taken en verantwoordelijkheden AIOS</w:t>
      </w:r>
      <w:bookmarkEnd w:id="15"/>
    </w:p>
    <w:p w14:paraId="1661C8A5" w14:textId="77777777" w:rsidR="0076159C" w:rsidRPr="005E6CAB" w:rsidRDefault="0076159C" w:rsidP="007D4DCD">
      <w:pPr>
        <w:spacing w:after="0" w:line="240" w:lineRule="auto"/>
        <w:jc w:val="both"/>
      </w:pPr>
      <w:r w:rsidRPr="005E6CAB">
        <w:t>De AIOS is verantwoordelijk voor de volgende punten:</w:t>
      </w:r>
    </w:p>
    <w:p w14:paraId="405B18CA" w14:textId="77777777" w:rsidR="0076159C" w:rsidRPr="005E6CAB" w:rsidRDefault="005313DA" w:rsidP="00840C97">
      <w:pPr>
        <w:pStyle w:val="Lijstalinea"/>
        <w:numPr>
          <w:ilvl w:val="0"/>
          <w:numId w:val="29"/>
        </w:numPr>
        <w:spacing w:after="0" w:line="240" w:lineRule="auto"/>
        <w:rPr>
          <w:sz w:val="22"/>
        </w:rPr>
      </w:pPr>
      <w:r w:rsidRPr="005E6CAB">
        <w:rPr>
          <w:sz w:val="22"/>
        </w:rPr>
        <w:t>I</w:t>
      </w:r>
      <w:r w:rsidR="0076159C" w:rsidRPr="005E6CAB">
        <w:rPr>
          <w:sz w:val="22"/>
        </w:rPr>
        <w:t>nwerkprocedure goed afronden aan de hand van de ch</w:t>
      </w:r>
      <w:r w:rsidRPr="005E6CAB">
        <w:rPr>
          <w:sz w:val="22"/>
        </w:rPr>
        <w:t>e</w:t>
      </w:r>
      <w:r w:rsidR="0076159C" w:rsidRPr="005E6CAB">
        <w:rPr>
          <w:sz w:val="22"/>
        </w:rPr>
        <w:t>cklist</w:t>
      </w:r>
      <w:r w:rsidRPr="005E6CAB">
        <w:rPr>
          <w:sz w:val="22"/>
        </w:rPr>
        <w:t>.</w:t>
      </w:r>
    </w:p>
    <w:p w14:paraId="01D2D5BA" w14:textId="77777777" w:rsidR="0076159C" w:rsidRPr="005E6CAB" w:rsidRDefault="0076159C" w:rsidP="00840C97">
      <w:pPr>
        <w:pStyle w:val="Lijstalinea"/>
        <w:numPr>
          <w:ilvl w:val="0"/>
          <w:numId w:val="29"/>
        </w:numPr>
        <w:spacing w:after="0" w:line="240" w:lineRule="auto"/>
        <w:rPr>
          <w:sz w:val="22"/>
        </w:rPr>
      </w:pPr>
      <w:r w:rsidRPr="005E6CAB">
        <w:rPr>
          <w:sz w:val="22"/>
        </w:rPr>
        <w:lastRenderedPageBreak/>
        <w:t xml:space="preserve">Voorbereiding van het spreekuur zodat tijdens de voorbespreking duidelijk is wat voor soort patiënten er op </w:t>
      </w:r>
      <w:r w:rsidR="005313DA" w:rsidRPr="005E6CAB">
        <w:rPr>
          <w:sz w:val="22"/>
        </w:rPr>
        <w:t>het (keurings-)spreekuur</w:t>
      </w:r>
      <w:r w:rsidRPr="005E6CAB">
        <w:rPr>
          <w:sz w:val="22"/>
        </w:rPr>
        <w:t xml:space="preserve"> zullen verschijnen.</w:t>
      </w:r>
    </w:p>
    <w:p w14:paraId="105DF9F8" w14:textId="77777777" w:rsidR="0076159C" w:rsidRPr="005E6CAB" w:rsidRDefault="0076159C" w:rsidP="00840C97">
      <w:pPr>
        <w:pStyle w:val="Lijstalinea"/>
        <w:numPr>
          <w:ilvl w:val="0"/>
          <w:numId w:val="29"/>
        </w:numPr>
        <w:spacing w:after="0" w:line="240" w:lineRule="auto"/>
        <w:rPr>
          <w:sz w:val="22"/>
        </w:rPr>
      </w:pPr>
      <w:r w:rsidRPr="005E6CAB">
        <w:rPr>
          <w:sz w:val="22"/>
        </w:rPr>
        <w:t xml:space="preserve">Het schrijven van </w:t>
      </w:r>
      <w:proofErr w:type="spellStart"/>
      <w:r w:rsidRPr="005E6CAB">
        <w:rPr>
          <w:sz w:val="22"/>
        </w:rPr>
        <w:t>DBC’s</w:t>
      </w:r>
      <w:proofErr w:type="spellEnd"/>
      <w:r w:rsidRPr="005E6CAB">
        <w:rPr>
          <w:sz w:val="22"/>
        </w:rPr>
        <w:t xml:space="preserve"> en het ter supervisie aanbieden aan de superviserend sportarts van brieven van patiëntcontacten. </w:t>
      </w:r>
    </w:p>
    <w:p w14:paraId="004B57D2" w14:textId="2D247A2E" w:rsidR="0076159C" w:rsidRPr="005E6CAB" w:rsidRDefault="0076159C" w:rsidP="00840C97">
      <w:pPr>
        <w:pStyle w:val="Lijstalinea"/>
        <w:numPr>
          <w:ilvl w:val="0"/>
          <w:numId w:val="29"/>
        </w:numPr>
        <w:spacing w:after="0" w:line="240" w:lineRule="auto"/>
        <w:rPr>
          <w:sz w:val="22"/>
        </w:rPr>
      </w:pPr>
      <w:r w:rsidRPr="005E6CAB">
        <w:rPr>
          <w:sz w:val="22"/>
        </w:rPr>
        <w:t xml:space="preserve">Het verkrijgen van voldoende </w:t>
      </w:r>
      <w:proofErr w:type="spellStart"/>
      <w:r w:rsidRPr="005E6CAB">
        <w:rPr>
          <w:sz w:val="22"/>
        </w:rPr>
        <w:t>KPB’s</w:t>
      </w:r>
      <w:proofErr w:type="spellEnd"/>
      <w:r w:rsidRPr="005E6CAB">
        <w:rPr>
          <w:sz w:val="22"/>
        </w:rPr>
        <w:t xml:space="preserve">. </w:t>
      </w:r>
      <w:r w:rsidR="005313DA" w:rsidRPr="005E6CAB">
        <w:rPr>
          <w:sz w:val="22"/>
        </w:rPr>
        <w:t>Er wordt maandelijks een KPB (</w:t>
      </w:r>
      <w:r w:rsidR="00045984">
        <w:rPr>
          <w:sz w:val="22"/>
        </w:rPr>
        <w:t xml:space="preserve">in </w:t>
      </w:r>
      <w:proofErr w:type="spellStart"/>
      <w:r w:rsidR="005313DA" w:rsidRPr="005E6CAB">
        <w:rPr>
          <w:sz w:val="22"/>
        </w:rPr>
        <w:t>Medspace</w:t>
      </w:r>
      <w:proofErr w:type="spellEnd"/>
      <w:r w:rsidR="005313DA" w:rsidRPr="005E6CAB">
        <w:rPr>
          <w:sz w:val="22"/>
        </w:rPr>
        <w:t xml:space="preserve">) ingepland. </w:t>
      </w:r>
      <w:r w:rsidRPr="005E6CAB">
        <w:rPr>
          <w:sz w:val="22"/>
        </w:rPr>
        <w:t xml:space="preserve">Daarnaast </w:t>
      </w:r>
      <w:r w:rsidR="0035662A" w:rsidRPr="005E6CAB">
        <w:rPr>
          <w:sz w:val="22"/>
        </w:rPr>
        <w:t>is er ruimte om (extra)</w:t>
      </w:r>
      <w:r w:rsidR="007D4DCD" w:rsidRPr="005E6CAB">
        <w:rPr>
          <w:sz w:val="22"/>
        </w:rPr>
        <w:t xml:space="preserve"> </w:t>
      </w:r>
      <w:r w:rsidRPr="005E6CAB">
        <w:rPr>
          <w:sz w:val="22"/>
        </w:rPr>
        <w:t xml:space="preserve">feedback </w:t>
      </w:r>
      <w:r w:rsidR="0035662A" w:rsidRPr="005E6CAB">
        <w:rPr>
          <w:sz w:val="22"/>
        </w:rPr>
        <w:t>te vragen.</w:t>
      </w:r>
      <w:r w:rsidRPr="005E6CAB">
        <w:rPr>
          <w:sz w:val="22"/>
        </w:rPr>
        <w:t xml:space="preserve"> </w:t>
      </w:r>
    </w:p>
    <w:p w14:paraId="6574CAA9" w14:textId="77777777" w:rsidR="0076159C" w:rsidRDefault="0076159C" w:rsidP="00840C97">
      <w:pPr>
        <w:pStyle w:val="Lijstalinea"/>
        <w:numPr>
          <w:ilvl w:val="0"/>
          <w:numId w:val="29"/>
        </w:numPr>
        <w:spacing w:after="0" w:line="240" w:lineRule="auto"/>
        <w:rPr>
          <w:sz w:val="22"/>
        </w:rPr>
      </w:pPr>
      <w:r w:rsidRPr="005E6CAB">
        <w:rPr>
          <w:sz w:val="22"/>
        </w:rPr>
        <w:t>Bijhouden van portfolio en aanleveren van onderbouwing van aanvraag om bekwaamverklaring van betreffende EPA.</w:t>
      </w:r>
    </w:p>
    <w:p w14:paraId="4C8F9827" w14:textId="77777777" w:rsidR="00BA467B" w:rsidRPr="00DB4A31" w:rsidRDefault="007A1F3C" w:rsidP="00DB4A31">
      <w:pPr>
        <w:pStyle w:val="Lijstalinea"/>
        <w:numPr>
          <w:ilvl w:val="0"/>
          <w:numId w:val="29"/>
        </w:numPr>
        <w:spacing w:after="0" w:line="240" w:lineRule="auto"/>
        <w:rPr>
          <w:sz w:val="22"/>
        </w:rPr>
      </w:pPr>
      <w:r w:rsidRPr="005E6CAB">
        <w:rPr>
          <w:sz w:val="22"/>
        </w:rPr>
        <w:t xml:space="preserve">Opstellen van </w:t>
      </w:r>
      <w:r w:rsidR="00DB4A31" w:rsidRPr="005E6CAB">
        <w:rPr>
          <w:sz w:val="22"/>
        </w:rPr>
        <w:t>sport specifieke</w:t>
      </w:r>
      <w:r w:rsidRPr="005E6CAB">
        <w:rPr>
          <w:sz w:val="22"/>
        </w:rPr>
        <w:t xml:space="preserve"> leerdoelen voor de deelstages Cardiologie, Longgeneeskunde, Orthopedie en huisartsgeneeskunde naar aanleiding van deze kennismaking met de Sportgeneeskunde.</w:t>
      </w:r>
    </w:p>
    <w:p w14:paraId="3BCCE177" w14:textId="77777777" w:rsidR="00EA6A02" w:rsidRPr="005E6CAB" w:rsidRDefault="00EA6A02" w:rsidP="007D4DCD">
      <w:pPr>
        <w:spacing w:after="0" w:line="240" w:lineRule="auto"/>
      </w:pPr>
    </w:p>
    <w:p w14:paraId="3DF26F24" w14:textId="77777777" w:rsidR="00A63202" w:rsidRDefault="00A63202" w:rsidP="00447D42">
      <w:pPr>
        <w:pStyle w:val="Kop3"/>
        <w:numPr>
          <w:ilvl w:val="2"/>
          <w:numId w:val="48"/>
        </w:numPr>
        <w:spacing w:before="0" w:line="240" w:lineRule="auto"/>
        <w:rPr>
          <w:rFonts w:asciiTheme="minorHAnsi" w:hAnsiTheme="minorHAnsi"/>
          <w:sz w:val="22"/>
          <w:szCs w:val="22"/>
        </w:rPr>
      </w:pPr>
      <w:bookmarkStart w:id="16" w:name="_Toc146287202"/>
      <w:r w:rsidRPr="005E6CAB">
        <w:rPr>
          <w:rFonts w:asciiTheme="minorHAnsi" w:hAnsiTheme="minorHAnsi"/>
          <w:sz w:val="22"/>
          <w:szCs w:val="22"/>
        </w:rPr>
        <w:t>Taken en verantwoordelijkheden (deel)opleidingsgroep</w:t>
      </w:r>
      <w:bookmarkEnd w:id="16"/>
    </w:p>
    <w:p w14:paraId="189E9AE9" w14:textId="77777777" w:rsidR="00DE5646" w:rsidRPr="00DE5646" w:rsidRDefault="00DE5646" w:rsidP="00DE5646">
      <w:pPr>
        <w:spacing w:after="0" w:line="240" w:lineRule="auto"/>
        <w:jc w:val="both"/>
      </w:pPr>
      <w:r>
        <w:t>De taken en verantwoordelijk</w:t>
      </w:r>
      <w:r w:rsidR="00045984">
        <w:t>hed</w:t>
      </w:r>
      <w:r>
        <w:t>en zijn:</w:t>
      </w:r>
    </w:p>
    <w:p w14:paraId="17A9A687" w14:textId="77777777" w:rsidR="007A1F3C" w:rsidRPr="00DE5646" w:rsidRDefault="007A1F3C" w:rsidP="00DE5646">
      <w:pPr>
        <w:pStyle w:val="Lijstalinea"/>
        <w:numPr>
          <w:ilvl w:val="0"/>
          <w:numId w:val="29"/>
        </w:numPr>
        <w:spacing w:after="0" w:line="240" w:lineRule="auto"/>
        <w:rPr>
          <w:rFonts w:eastAsia="Times New Roman" w:cs="Calibri"/>
          <w:color w:val="000000"/>
          <w:sz w:val="22"/>
          <w:lang w:eastAsia="nl-NL"/>
        </w:rPr>
      </w:pPr>
      <w:r w:rsidRPr="00DE5646">
        <w:rPr>
          <w:rFonts w:eastAsia="Times New Roman" w:cs="Calibri"/>
          <w:color w:val="000000"/>
          <w:sz w:val="22"/>
          <w:lang w:eastAsia="nl-NL"/>
        </w:rPr>
        <w:t>Creëren van een veilig opleidingsklimaat voor de AIOS</w:t>
      </w:r>
    </w:p>
    <w:p w14:paraId="62664043" w14:textId="77777777" w:rsidR="007A1F3C" w:rsidRPr="00DE5646" w:rsidRDefault="007A1F3C" w:rsidP="00DE5646">
      <w:pPr>
        <w:pStyle w:val="Lijstalinea"/>
        <w:numPr>
          <w:ilvl w:val="0"/>
          <w:numId w:val="38"/>
        </w:numPr>
        <w:spacing w:after="0" w:line="240" w:lineRule="auto"/>
        <w:rPr>
          <w:rFonts w:eastAsia="Times New Roman" w:cs="Calibri"/>
          <w:color w:val="000000"/>
          <w:sz w:val="22"/>
          <w:lang w:eastAsia="nl-NL"/>
        </w:rPr>
      </w:pPr>
      <w:r w:rsidRPr="00DE5646">
        <w:rPr>
          <w:rFonts w:eastAsia="Times New Roman" w:cs="Calibri"/>
          <w:color w:val="000000"/>
          <w:sz w:val="22"/>
          <w:lang w:eastAsia="nl-NL"/>
        </w:rPr>
        <w:t>Logistiek van de sportgeneeskundige afdeling verduidelijken</w:t>
      </w:r>
    </w:p>
    <w:p w14:paraId="07BC4587" w14:textId="20D7D4B1" w:rsidR="007A1F3C" w:rsidRPr="00DE5646" w:rsidRDefault="007A1F3C" w:rsidP="00DE5646">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DE5646">
        <w:rPr>
          <w:rFonts w:asciiTheme="minorHAnsi" w:hAnsiTheme="minorHAnsi" w:cs="Calibri"/>
        </w:rPr>
        <w:t>1x/</w:t>
      </w:r>
      <w:r w:rsidR="00E15555">
        <w:rPr>
          <w:rFonts w:asciiTheme="minorHAnsi" w:hAnsiTheme="minorHAnsi" w:cs="Calibri"/>
        </w:rPr>
        <w:t>3-4</w:t>
      </w:r>
      <w:r w:rsidR="00E15555" w:rsidRPr="00DE5646">
        <w:rPr>
          <w:rFonts w:asciiTheme="minorHAnsi" w:hAnsiTheme="minorHAnsi" w:cs="Calibri"/>
        </w:rPr>
        <w:t xml:space="preserve"> </w:t>
      </w:r>
      <w:r w:rsidRPr="00DE5646">
        <w:rPr>
          <w:rFonts w:asciiTheme="minorHAnsi" w:hAnsiTheme="minorHAnsi" w:cs="Calibri"/>
        </w:rPr>
        <w:t xml:space="preserve">weken een gesprek plannen om AIOS te leren kennen / leerdoelen te bespreken en bijstellen / ambities te leren kennen / brainstormen over wetenschappelijke interesses / </w:t>
      </w:r>
    </w:p>
    <w:p w14:paraId="5CC3F0D5" w14:textId="77777777" w:rsidR="00A63202" w:rsidRPr="00DE5646" w:rsidRDefault="007A1F3C" w:rsidP="00DE5646">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DE5646">
        <w:rPr>
          <w:rFonts w:asciiTheme="minorHAnsi" w:hAnsiTheme="minorHAnsi" w:cs="Calibri"/>
        </w:rPr>
        <w:t>Aanleren van 1ste vaardigheden van een beginnende sportarts</w:t>
      </w:r>
    </w:p>
    <w:p w14:paraId="63FAFC56" w14:textId="77777777" w:rsidR="00DE5646" w:rsidRDefault="00DE5646" w:rsidP="00C521FD">
      <w:pPr>
        <w:spacing w:after="0" w:line="240" w:lineRule="auto"/>
      </w:pPr>
    </w:p>
    <w:p w14:paraId="2EAF4ABB" w14:textId="77777777" w:rsidR="00C521FD" w:rsidRDefault="00C521FD" w:rsidP="00C521FD">
      <w:pPr>
        <w:spacing w:after="0" w:line="240" w:lineRule="auto"/>
      </w:pPr>
      <w:r>
        <w:t>De leerdoelen voor dit onderdeel zijn als volgt:</w:t>
      </w:r>
    </w:p>
    <w:p w14:paraId="15D2B975" w14:textId="77777777" w:rsidR="0093597C" w:rsidRPr="00C521FD" w:rsidRDefault="0093597C" w:rsidP="00C521FD">
      <w:pPr>
        <w:pStyle w:val="Lijstalinea"/>
        <w:numPr>
          <w:ilvl w:val="0"/>
          <w:numId w:val="31"/>
        </w:numPr>
        <w:spacing w:after="0" w:line="240" w:lineRule="auto"/>
        <w:rPr>
          <w:sz w:val="22"/>
        </w:rPr>
      </w:pPr>
      <w:r w:rsidRPr="00C521FD">
        <w:rPr>
          <w:sz w:val="22"/>
        </w:rPr>
        <w:t xml:space="preserve">Kennismaking met het MMC als ziekenhuis en de afdeling </w:t>
      </w:r>
      <w:r w:rsidR="005313DA" w:rsidRPr="00C521FD">
        <w:rPr>
          <w:sz w:val="22"/>
        </w:rPr>
        <w:t>S</w:t>
      </w:r>
      <w:r w:rsidRPr="00C521FD">
        <w:rPr>
          <w:sz w:val="22"/>
        </w:rPr>
        <w:t>portgeneeskunde.</w:t>
      </w:r>
    </w:p>
    <w:p w14:paraId="502188F5" w14:textId="77777777" w:rsidR="0093597C" w:rsidRPr="005E6CAB" w:rsidRDefault="0093597C" w:rsidP="00C521FD">
      <w:pPr>
        <w:pStyle w:val="Lijstalinea"/>
        <w:numPr>
          <w:ilvl w:val="0"/>
          <w:numId w:val="31"/>
        </w:numPr>
        <w:spacing w:after="0" w:line="240" w:lineRule="auto"/>
        <w:rPr>
          <w:sz w:val="22"/>
        </w:rPr>
      </w:pPr>
      <w:r w:rsidRPr="005E6CAB">
        <w:rPr>
          <w:sz w:val="22"/>
        </w:rPr>
        <w:t xml:space="preserve">Kennismaking met de volledige breedte van het vak </w:t>
      </w:r>
      <w:r w:rsidR="005313DA" w:rsidRPr="005E6CAB">
        <w:rPr>
          <w:sz w:val="22"/>
        </w:rPr>
        <w:t>S</w:t>
      </w:r>
      <w:r w:rsidRPr="005E6CAB">
        <w:rPr>
          <w:sz w:val="22"/>
        </w:rPr>
        <w:t>portgeneeskunde.</w:t>
      </w:r>
    </w:p>
    <w:p w14:paraId="318FF579" w14:textId="77777777" w:rsidR="0093597C" w:rsidRPr="005E6CAB" w:rsidRDefault="0093597C" w:rsidP="00840C97">
      <w:pPr>
        <w:pStyle w:val="Lijstalinea"/>
        <w:numPr>
          <w:ilvl w:val="0"/>
          <w:numId w:val="31"/>
        </w:numPr>
        <w:spacing w:after="0" w:line="240" w:lineRule="auto"/>
        <w:rPr>
          <w:sz w:val="22"/>
        </w:rPr>
      </w:pPr>
      <w:r w:rsidRPr="005E6CAB">
        <w:rPr>
          <w:sz w:val="22"/>
        </w:rPr>
        <w:t xml:space="preserve">Een begin maken met het aanleren van basale vaardigheden en competenties. </w:t>
      </w:r>
    </w:p>
    <w:p w14:paraId="7AC8EDF5" w14:textId="77777777" w:rsidR="0093597C" w:rsidRPr="005E6CAB" w:rsidRDefault="0093597C" w:rsidP="00840C97">
      <w:pPr>
        <w:pStyle w:val="Lijstalinea"/>
        <w:numPr>
          <w:ilvl w:val="0"/>
          <w:numId w:val="31"/>
        </w:numPr>
        <w:spacing w:after="0" w:line="240" w:lineRule="auto"/>
        <w:rPr>
          <w:sz w:val="22"/>
        </w:rPr>
      </w:pPr>
      <w:r w:rsidRPr="005E6CAB">
        <w:rPr>
          <w:sz w:val="22"/>
        </w:rPr>
        <w:t>Voorbereiding maken voor het wetenschappelijk onderzoek</w:t>
      </w:r>
      <w:r w:rsidR="005313DA" w:rsidRPr="005E6CAB">
        <w:rPr>
          <w:sz w:val="22"/>
        </w:rPr>
        <w:t>.</w:t>
      </w:r>
    </w:p>
    <w:p w14:paraId="095DC964" w14:textId="77777777" w:rsidR="0093597C" w:rsidRDefault="0093597C" w:rsidP="00840C97">
      <w:pPr>
        <w:pStyle w:val="Lijstalinea"/>
        <w:numPr>
          <w:ilvl w:val="0"/>
          <w:numId w:val="31"/>
        </w:numPr>
        <w:spacing w:after="0" w:line="240" w:lineRule="auto"/>
        <w:rPr>
          <w:sz w:val="22"/>
        </w:rPr>
      </w:pPr>
      <w:r w:rsidRPr="005E6CAB">
        <w:rPr>
          <w:sz w:val="22"/>
        </w:rPr>
        <w:t>Oriëntatie en eventueel voorbereidingen treffen voor de inzet met betrekking tot sportmedisch onderzoek.</w:t>
      </w:r>
    </w:p>
    <w:p w14:paraId="6E03BEB1" w14:textId="77777777" w:rsidR="00960E91" w:rsidRPr="005E6CAB" w:rsidRDefault="00960E91" w:rsidP="00960E91">
      <w:pPr>
        <w:pStyle w:val="Lijstalinea"/>
        <w:spacing w:after="0" w:line="240" w:lineRule="auto"/>
        <w:rPr>
          <w:sz w:val="22"/>
        </w:rPr>
      </w:pPr>
    </w:p>
    <w:p w14:paraId="20B78370" w14:textId="77777777" w:rsidR="00A63202" w:rsidRPr="005E6CAB" w:rsidRDefault="00A63202" w:rsidP="00447D42">
      <w:pPr>
        <w:pStyle w:val="Kop3"/>
        <w:numPr>
          <w:ilvl w:val="2"/>
          <w:numId w:val="48"/>
        </w:numPr>
        <w:spacing w:before="0" w:line="240" w:lineRule="auto"/>
        <w:rPr>
          <w:rFonts w:asciiTheme="minorHAnsi" w:hAnsiTheme="minorHAnsi"/>
          <w:sz w:val="22"/>
          <w:szCs w:val="22"/>
        </w:rPr>
      </w:pPr>
      <w:bookmarkStart w:id="17" w:name="_Toc146287203"/>
      <w:r w:rsidRPr="005E6CAB">
        <w:rPr>
          <w:rFonts w:asciiTheme="minorHAnsi" w:hAnsiTheme="minorHAnsi"/>
          <w:sz w:val="22"/>
          <w:szCs w:val="22"/>
        </w:rPr>
        <w:t>Beoordeling en supervisie</w:t>
      </w:r>
      <w:bookmarkEnd w:id="17"/>
    </w:p>
    <w:p w14:paraId="3B3A3256" w14:textId="77777777" w:rsidR="003111AB" w:rsidRPr="005E6CAB" w:rsidRDefault="00F05B05" w:rsidP="007D4DCD">
      <w:pPr>
        <w:spacing w:after="0" w:line="240" w:lineRule="auto"/>
        <w:jc w:val="both"/>
      </w:pPr>
      <w:r w:rsidRPr="005E6CAB">
        <w:t xml:space="preserve">Tijdens dit opleidingsonderdeel vindt de eerste kennismaking plaats met de </w:t>
      </w:r>
      <w:r w:rsidR="0035662A" w:rsidRPr="005E6CAB">
        <w:t>S</w:t>
      </w:r>
      <w:r w:rsidRPr="005E6CAB">
        <w:t xml:space="preserve">portgeneeskunde. Het accent </w:t>
      </w:r>
      <w:r w:rsidR="00DE5646">
        <w:t>ligt in</w:t>
      </w:r>
      <w:r w:rsidR="00513EBD">
        <w:t xml:space="preserve"> </w:t>
      </w:r>
      <w:r w:rsidR="0012483C" w:rsidRPr="005E6CAB">
        <w:t xml:space="preserve">eerste </w:t>
      </w:r>
      <w:r w:rsidRPr="005E6CAB">
        <w:t xml:space="preserve">instantie op het meekijken met de verschillende activiteiten van de sportarts. Vervolgens zal er een start gemaakt worden met de volgende </w:t>
      </w:r>
      <w:proofErr w:type="spellStart"/>
      <w:r w:rsidRPr="005E6CAB">
        <w:t>EPA’s</w:t>
      </w:r>
      <w:proofErr w:type="spellEnd"/>
      <w:r w:rsidRPr="005E6CAB">
        <w:t>:</w:t>
      </w:r>
    </w:p>
    <w:p w14:paraId="42A9CE21" w14:textId="77777777" w:rsidR="00F05B05" w:rsidRPr="005E6CAB" w:rsidRDefault="00F05B05" w:rsidP="00840C97">
      <w:pPr>
        <w:pStyle w:val="Lijstalinea"/>
        <w:numPr>
          <w:ilvl w:val="0"/>
          <w:numId w:val="32"/>
        </w:numPr>
        <w:spacing w:after="0" w:line="240" w:lineRule="auto"/>
        <w:rPr>
          <w:sz w:val="22"/>
        </w:rPr>
      </w:pPr>
      <w:r w:rsidRPr="005E6CAB">
        <w:rPr>
          <w:sz w:val="22"/>
        </w:rPr>
        <w:t>Sportmedisch consult eenvoudig</w:t>
      </w:r>
    </w:p>
    <w:p w14:paraId="0755AD5F" w14:textId="77777777" w:rsidR="00F05B05" w:rsidRPr="005E6CAB" w:rsidRDefault="00F05B05" w:rsidP="00840C97">
      <w:pPr>
        <w:pStyle w:val="Lijstalinea"/>
        <w:numPr>
          <w:ilvl w:val="0"/>
          <w:numId w:val="32"/>
        </w:numPr>
        <w:spacing w:after="0" w:line="240" w:lineRule="auto"/>
        <w:rPr>
          <w:sz w:val="22"/>
        </w:rPr>
      </w:pPr>
      <w:r w:rsidRPr="005E6CAB">
        <w:rPr>
          <w:sz w:val="22"/>
        </w:rPr>
        <w:t>Basis sportmedisch onderzoek</w:t>
      </w:r>
    </w:p>
    <w:p w14:paraId="7CE8BFC5" w14:textId="77777777" w:rsidR="00852E74" w:rsidRDefault="00D953DF" w:rsidP="00D953DF">
      <w:r>
        <w:br w:type="page"/>
      </w:r>
    </w:p>
    <w:p w14:paraId="0811D37E" w14:textId="77777777" w:rsidR="00852E74" w:rsidRDefault="00852E74" w:rsidP="00852E74">
      <w:pPr>
        <w:pStyle w:val="Kop2"/>
        <w:spacing w:before="0" w:line="240" w:lineRule="auto"/>
        <w:rPr>
          <w:rFonts w:asciiTheme="minorHAnsi" w:hAnsiTheme="minorHAnsi"/>
          <w:sz w:val="22"/>
          <w:szCs w:val="22"/>
        </w:rPr>
      </w:pPr>
      <w:bookmarkStart w:id="18" w:name="_Toc146287204"/>
      <w:r w:rsidRPr="00CE52CE">
        <w:rPr>
          <w:rFonts w:asciiTheme="minorHAnsi" w:hAnsiTheme="minorHAnsi"/>
          <w:sz w:val="22"/>
          <w:szCs w:val="22"/>
        </w:rPr>
        <w:lastRenderedPageBreak/>
        <w:t>3.2 Combinatie-stage Cardiologie-Longgeneeskunde</w:t>
      </w:r>
      <w:bookmarkEnd w:id="18"/>
    </w:p>
    <w:p w14:paraId="2EEB440B" w14:textId="77777777" w:rsidR="00852E74" w:rsidRPr="00CE52CE" w:rsidRDefault="00852E74" w:rsidP="00852E74"/>
    <w:p w14:paraId="129E277A" w14:textId="77777777" w:rsidR="00852E74" w:rsidRPr="0030623F" w:rsidRDefault="00852E74" w:rsidP="00852E74">
      <w:pPr>
        <w:pStyle w:val="Kop2"/>
        <w:spacing w:before="0" w:line="240" w:lineRule="auto"/>
        <w:rPr>
          <w:rFonts w:asciiTheme="minorHAnsi" w:hAnsiTheme="minorHAnsi"/>
          <w:sz w:val="22"/>
          <w:szCs w:val="22"/>
        </w:rPr>
      </w:pPr>
      <w:bookmarkStart w:id="19" w:name="_Toc146287205"/>
      <w:r w:rsidRPr="0030623F">
        <w:rPr>
          <w:rFonts w:asciiTheme="minorHAnsi" w:hAnsiTheme="minorHAnsi"/>
          <w:sz w:val="22"/>
          <w:szCs w:val="22"/>
        </w:rPr>
        <w:t>3.2.1 Algemeen</w:t>
      </w:r>
      <w:bookmarkEnd w:id="19"/>
    </w:p>
    <w:p w14:paraId="585D1FC0" w14:textId="77777777" w:rsidR="00852E74" w:rsidRDefault="00852E74" w:rsidP="00852E74">
      <w:r>
        <w:t>In het MMC is ervoor gekozen om vanaf 2024 de stages cardiologie en longgeneeskunde te combineren als lijnstage. Hiervoor is gekozen om de integratie van cardiale en pulmonale problematiek te bevorderen en de continuïteit in het opvolgen van de patiënten op de polikliniek te vergroten.</w:t>
      </w:r>
    </w:p>
    <w:p w14:paraId="0797FDF1" w14:textId="77777777" w:rsidR="00852E74" w:rsidRDefault="00852E74" w:rsidP="00852E74">
      <w:r>
        <w:t>Cardiologie:</w:t>
      </w:r>
    </w:p>
    <w:p w14:paraId="6CF5BD52" w14:textId="47F5131F" w:rsidR="00852E74" w:rsidRPr="005E6CAB" w:rsidRDefault="00852E74" w:rsidP="00852E74">
      <w:pPr>
        <w:spacing w:after="0" w:line="240" w:lineRule="auto"/>
        <w:jc w:val="both"/>
        <w:rPr>
          <w:bCs/>
        </w:rPr>
      </w:pPr>
      <w:r w:rsidRPr="005E6CAB">
        <w:rPr>
          <w:bCs/>
        </w:rPr>
        <w:t xml:space="preserve">Er zijn ongeveer 10 cardiologen werkzaam binnen het MMC, </w:t>
      </w:r>
      <w:r>
        <w:rPr>
          <w:bCs/>
        </w:rPr>
        <w:t xml:space="preserve">Ruud Spee is deelopleider. Er zijn </w:t>
      </w:r>
      <w:r w:rsidR="00CA3172">
        <w:rPr>
          <w:bCs/>
        </w:rPr>
        <w:t>3</w:t>
      </w:r>
      <w:r>
        <w:rPr>
          <w:bCs/>
        </w:rPr>
        <w:t xml:space="preserve"> cardiologen m</w:t>
      </w:r>
      <w:r w:rsidRPr="005E6CAB">
        <w:rPr>
          <w:bCs/>
        </w:rPr>
        <w:t>et affiniteit voor de sportcardiologie</w:t>
      </w:r>
      <w:r>
        <w:rPr>
          <w:bCs/>
        </w:rPr>
        <w:t xml:space="preserve"> te weten Ruud Spee</w:t>
      </w:r>
      <w:r w:rsidR="00CA3172">
        <w:rPr>
          <w:bCs/>
        </w:rPr>
        <w:t>,</w:t>
      </w:r>
      <w:r w:rsidR="009C0B7E">
        <w:rPr>
          <w:bCs/>
        </w:rPr>
        <w:t xml:space="preserve"> </w:t>
      </w:r>
      <w:proofErr w:type="spellStart"/>
      <w:r>
        <w:rPr>
          <w:bCs/>
        </w:rPr>
        <w:t>Hareld</w:t>
      </w:r>
      <w:proofErr w:type="spellEnd"/>
      <w:r>
        <w:rPr>
          <w:bCs/>
        </w:rPr>
        <w:t xml:space="preserve"> Kemps</w:t>
      </w:r>
      <w:r w:rsidR="00CA3172">
        <w:rPr>
          <w:bCs/>
        </w:rPr>
        <w:t xml:space="preserve"> en Danny van de Sande</w:t>
      </w:r>
      <w:r>
        <w:rPr>
          <w:bCs/>
        </w:rPr>
        <w:t>.</w:t>
      </w:r>
      <w:r w:rsidRPr="005E6CAB">
        <w:rPr>
          <w:bCs/>
        </w:rPr>
        <w:t xml:space="preserve"> </w:t>
      </w:r>
      <w:r>
        <w:rPr>
          <w:bCs/>
        </w:rPr>
        <w:t xml:space="preserve">De cardiologie van het MMC is high performance partner van NOC-NSF en consulent van </w:t>
      </w:r>
      <w:proofErr w:type="spellStart"/>
      <w:r>
        <w:rPr>
          <w:bCs/>
        </w:rPr>
        <w:t>BVO’s</w:t>
      </w:r>
      <w:proofErr w:type="spellEnd"/>
      <w:r>
        <w:rPr>
          <w:bCs/>
        </w:rPr>
        <w:t xml:space="preserve">. </w:t>
      </w:r>
      <w:r w:rsidRPr="005E6CAB">
        <w:rPr>
          <w:bCs/>
        </w:rPr>
        <w:t xml:space="preserve">Daarnaast zijn er ongeveer </w:t>
      </w:r>
      <w:r>
        <w:rPr>
          <w:bCs/>
        </w:rPr>
        <w:t>6-7</w:t>
      </w:r>
      <w:r w:rsidRPr="005E6CAB">
        <w:rPr>
          <w:bCs/>
        </w:rPr>
        <w:t xml:space="preserve"> arts-assistenten werkzaam van wie </w:t>
      </w:r>
      <w:r>
        <w:rPr>
          <w:bCs/>
        </w:rPr>
        <w:t>een deel</w:t>
      </w:r>
      <w:r w:rsidRPr="005E6CAB">
        <w:rPr>
          <w:bCs/>
        </w:rPr>
        <w:t xml:space="preserve"> in opleiding </w:t>
      </w:r>
      <w:r>
        <w:rPr>
          <w:bCs/>
        </w:rPr>
        <w:t>is</w:t>
      </w:r>
      <w:r w:rsidRPr="005E6CAB">
        <w:rPr>
          <w:bCs/>
        </w:rPr>
        <w:t xml:space="preserve"> tot medisch specialist (cardioloog, internist, sportarts, SEH-arts). De </w:t>
      </w:r>
      <w:r>
        <w:rPr>
          <w:bCs/>
        </w:rPr>
        <w:t>c</w:t>
      </w:r>
      <w:r w:rsidRPr="005E6CAB">
        <w:rPr>
          <w:bCs/>
        </w:rPr>
        <w:t>ardiologie heeft een B-erkenning als opleiding in samenwerking met het Catharina</w:t>
      </w:r>
      <w:r>
        <w:rPr>
          <w:bCs/>
        </w:rPr>
        <w:t xml:space="preserve"> </w:t>
      </w:r>
      <w:r w:rsidRPr="005E6CAB">
        <w:rPr>
          <w:bCs/>
        </w:rPr>
        <w:t xml:space="preserve">ziekenhuis. Tevens is er voor de AIOS </w:t>
      </w:r>
      <w:r>
        <w:rPr>
          <w:bCs/>
        </w:rPr>
        <w:t>c</w:t>
      </w:r>
      <w:r w:rsidRPr="005E6CAB">
        <w:rPr>
          <w:bCs/>
        </w:rPr>
        <w:t xml:space="preserve">ardiologie een </w:t>
      </w:r>
      <w:r>
        <w:rPr>
          <w:bCs/>
        </w:rPr>
        <w:t xml:space="preserve">mogelijkheid </w:t>
      </w:r>
      <w:r w:rsidRPr="005E6CAB">
        <w:rPr>
          <w:bCs/>
        </w:rPr>
        <w:t>verdiepingsstage sportcardiologie</w:t>
      </w:r>
      <w:r>
        <w:rPr>
          <w:bCs/>
        </w:rPr>
        <w:t xml:space="preserve"> te volgen</w:t>
      </w:r>
      <w:r w:rsidRPr="005E6CAB">
        <w:rPr>
          <w:bCs/>
        </w:rPr>
        <w:t>.</w:t>
      </w:r>
      <w:r>
        <w:rPr>
          <w:bCs/>
        </w:rPr>
        <w:t xml:space="preserve"> De cardiologie in MMC is een van de grootste hartrevalidatiecentra van Nederland (enige Europees geaccrediteerde centrum) waarbij patiënten gezien worden van chronisch zieken (complexe hartfalen met steunhart) tot recreatief sporter met een hartaandoening. </w:t>
      </w:r>
    </w:p>
    <w:p w14:paraId="2A6CEA87" w14:textId="3E0912B4" w:rsidR="00852E74" w:rsidRPr="005E6CAB" w:rsidRDefault="00852E74" w:rsidP="00852E74">
      <w:pPr>
        <w:spacing w:after="0" w:line="240" w:lineRule="auto"/>
        <w:jc w:val="both"/>
        <w:rPr>
          <w:bCs/>
        </w:rPr>
      </w:pPr>
      <w:r w:rsidRPr="005E6CAB">
        <w:rPr>
          <w:bCs/>
        </w:rPr>
        <w:t xml:space="preserve">De samenwerking en afstemming tussen de </w:t>
      </w:r>
      <w:r>
        <w:rPr>
          <w:bCs/>
        </w:rPr>
        <w:t>s</w:t>
      </w:r>
      <w:r w:rsidRPr="005E6CAB">
        <w:rPr>
          <w:bCs/>
        </w:rPr>
        <w:t xml:space="preserve">portgeneeskunde en de </w:t>
      </w:r>
      <w:r>
        <w:rPr>
          <w:bCs/>
        </w:rPr>
        <w:t>c</w:t>
      </w:r>
      <w:r w:rsidRPr="005E6CAB">
        <w:rPr>
          <w:bCs/>
        </w:rPr>
        <w:t xml:space="preserve">ardiologie is ver doorontwikkeld. Hartrevalidatie en inspanningsdiagnostiek met ademgasanalyse worden in belangrijke mate gedaan door de sportartsen en komen terug binnen de sportgeneeskundige modules. Binnen deze stage zijn voor de AIOS met name de </w:t>
      </w:r>
      <w:proofErr w:type="spellStart"/>
      <w:r w:rsidRPr="005E6CAB">
        <w:rPr>
          <w:bCs/>
        </w:rPr>
        <w:t>sportcardiologische</w:t>
      </w:r>
      <w:proofErr w:type="spellEnd"/>
      <w:r w:rsidRPr="005E6CAB">
        <w:rPr>
          <w:bCs/>
        </w:rPr>
        <w:t xml:space="preserve"> spreekuren relevant, omdat er speciale expertise en affiniteit is met </w:t>
      </w:r>
      <w:proofErr w:type="spellStart"/>
      <w:r w:rsidRPr="005E6CAB">
        <w:rPr>
          <w:bCs/>
        </w:rPr>
        <w:t>sportcardiologi</w:t>
      </w:r>
      <w:r>
        <w:rPr>
          <w:bCs/>
        </w:rPr>
        <w:t>sche</w:t>
      </w:r>
      <w:proofErr w:type="spellEnd"/>
      <w:r>
        <w:rPr>
          <w:bCs/>
        </w:rPr>
        <w:t xml:space="preserve"> problematiek. Hierbij worden met name</w:t>
      </w:r>
      <w:r w:rsidRPr="005E6CAB">
        <w:rPr>
          <w:bCs/>
        </w:rPr>
        <w:t xml:space="preserve"> veel (duur)sporters gezien</w:t>
      </w:r>
      <w:r>
        <w:rPr>
          <w:bCs/>
        </w:rPr>
        <w:t xml:space="preserve"> vaak ook als second opinion (vanuit regulier cardioloog) met een brede variatie aan achterliggende problematiek</w:t>
      </w:r>
      <w:r w:rsidRPr="005E6CAB">
        <w:rPr>
          <w:bCs/>
        </w:rPr>
        <w:t>.</w:t>
      </w:r>
      <w:r w:rsidR="00CA3172">
        <w:rPr>
          <w:bCs/>
        </w:rPr>
        <w:t xml:space="preserve"> Op de donderdagen is er ook een MDO sportcardiologie welke wordt voorbereid door de AIOS die de cardiologie-stage loopt. Hierbij worden </w:t>
      </w:r>
      <w:proofErr w:type="spellStart"/>
      <w:r w:rsidR="00CA3172">
        <w:rPr>
          <w:bCs/>
        </w:rPr>
        <w:t>sportcardiologische</w:t>
      </w:r>
      <w:proofErr w:type="spellEnd"/>
      <w:r w:rsidR="00CA3172">
        <w:rPr>
          <w:bCs/>
        </w:rPr>
        <w:t xml:space="preserve"> casussen besproken welke zijn ingebracht door sportartsen of de sportcardiologen.  </w:t>
      </w:r>
    </w:p>
    <w:p w14:paraId="2F6DFAB6" w14:textId="77777777" w:rsidR="00852E74" w:rsidRDefault="00852E74" w:rsidP="00852E74"/>
    <w:p w14:paraId="2937DE67" w14:textId="77777777" w:rsidR="00852E74" w:rsidRDefault="00852E74" w:rsidP="00852E74">
      <w:r>
        <w:t>Longziekten:</w:t>
      </w:r>
    </w:p>
    <w:p w14:paraId="5F5BD76E" w14:textId="77777777" w:rsidR="00852E74" w:rsidRPr="005E6CAB" w:rsidRDefault="00852E74" w:rsidP="00852E74">
      <w:pPr>
        <w:pStyle w:val="Plattetekst"/>
        <w:spacing w:after="0" w:line="240" w:lineRule="auto"/>
        <w:jc w:val="both"/>
        <w:rPr>
          <w:rFonts w:cs="Arial"/>
        </w:rPr>
      </w:pPr>
      <w:r>
        <w:rPr>
          <w:rFonts w:cs="Arial"/>
        </w:rPr>
        <w:t>Er zijn 8</w:t>
      </w:r>
      <w:r w:rsidRPr="005E6CAB">
        <w:rPr>
          <w:rFonts w:cs="Arial"/>
        </w:rPr>
        <w:t xml:space="preserve"> longartsen werkzaam binnen het MMC. Lidwien Graat-</w:t>
      </w:r>
      <w:proofErr w:type="spellStart"/>
      <w:r w:rsidRPr="005E6CAB">
        <w:rPr>
          <w:rFonts w:cs="Arial"/>
        </w:rPr>
        <w:t>Verboom</w:t>
      </w:r>
      <w:proofErr w:type="spellEnd"/>
      <w:r w:rsidRPr="005E6CAB">
        <w:rPr>
          <w:rFonts w:cs="Arial"/>
        </w:rPr>
        <w:t xml:space="preserve"> is deelopleider en daarnaast zijn er twee longartsen werkzaam met specifiek</w:t>
      </w:r>
      <w:r>
        <w:rPr>
          <w:rFonts w:cs="Arial"/>
        </w:rPr>
        <w:t>e</w:t>
      </w:r>
      <w:r w:rsidRPr="005E6CAB">
        <w:rPr>
          <w:rFonts w:cs="Arial"/>
        </w:rPr>
        <w:t xml:space="preserve"> interesse in de</w:t>
      </w:r>
      <w:r w:rsidR="00007E50">
        <w:rPr>
          <w:rFonts w:cs="Arial"/>
        </w:rPr>
        <w:t xml:space="preserve"> </w:t>
      </w:r>
      <w:r w:rsidRPr="005E6CAB">
        <w:rPr>
          <w:rFonts w:cs="Arial"/>
        </w:rPr>
        <w:t xml:space="preserve">duikgeneeskunde (Arjen van </w:t>
      </w:r>
      <w:proofErr w:type="spellStart"/>
      <w:r w:rsidRPr="005E6CAB">
        <w:rPr>
          <w:rFonts w:cs="Arial"/>
        </w:rPr>
        <w:t>Henten</w:t>
      </w:r>
      <w:proofErr w:type="spellEnd"/>
      <w:r w:rsidRPr="005E6CAB">
        <w:rPr>
          <w:rFonts w:cs="Arial"/>
        </w:rPr>
        <w:t>) en duursport (Joost Jans</w:t>
      </w:r>
      <w:r>
        <w:rPr>
          <w:rFonts w:cs="Arial"/>
        </w:rPr>
        <w:t>s</w:t>
      </w:r>
      <w:r w:rsidRPr="005E6CAB">
        <w:rPr>
          <w:rFonts w:cs="Arial"/>
        </w:rPr>
        <w:t xml:space="preserve">en). Daarnaast </w:t>
      </w:r>
      <w:r>
        <w:rPr>
          <w:rFonts w:cs="Arial"/>
        </w:rPr>
        <w:t>kunnen er</w:t>
      </w:r>
      <w:r w:rsidRPr="005E6CAB">
        <w:rPr>
          <w:rFonts w:cs="Arial"/>
        </w:rPr>
        <w:t xml:space="preserve"> arts-assistenten werkzaam </w:t>
      </w:r>
      <w:r>
        <w:rPr>
          <w:rFonts w:cs="Arial"/>
        </w:rPr>
        <w:t xml:space="preserve">zijn, </w:t>
      </w:r>
      <w:r w:rsidRPr="005E6CAB">
        <w:rPr>
          <w:rFonts w:cs="Arial"/>
        </w:rPr>
        <w:t>van wie de meeste in opleiding zijn tot medisch specialist (internist)</w:t>
      </w:r>
      <w:r>
        <w:rPr>
          <w:rFonts w:cs="Arial"/>
        </w:rPr>
        <w:t>. Op de longafdeling werken ook nog PA-</w:t>
      </w:r>
      <w:proofErr w:type="spellStart"/>
      <w:r>
        <w:rPr>
          <w:rFonts w:cs="Arial"/>
        </w:rPr>
        <w:t>ers</w:t>
      </w:r>
      <w:proofErr w:type="spellEnd"/>
      <w:r>
        <w:rPr>
          <w:rFonts w:cs="Arial"/>
        </w:rPr>
        <w:t xml:space="preserve"> en op de polikliniek verpleegkundig specialisten</w:t>
      </w:r>
      <w:r w:rsidRPr="005E6CAB">
        <w:rPr>
          <w:rFonts w:cs="Arial"/>
        </w:rPr>
        <w:t xml:space="preserve">. De samenwerking en afstemming tussen de Sportgeneeskunde en de Longgeneeskunde is ver doorontwikkeld. Opleiding technisch is het een groot voordeel dat de Cardiologie en Longgeneeskunde </w:t>
      </w:r>
      <w:r>
        <w:rPr>
          <w:rFonts w:cs="Arial"/>
        </w:rPr>
        <w:t xml:space="preserve">sowieso al nauw </w:t>
      </w:r>
      <w:r w:rsidRPr="005E6CAB">
        <w:rPr>
          <w:rFonts w:cs="Arial"/>
        </w:rPr>
        <w:t xml:space="preserve">samenwerken. Bij complexe patiënten met zowel pulmonale als cardiale problematiek leert de AIOS Sportgeneeskunde vanuit beide vakgebieden dezelfde patiënt te onderzoeken en te behandelen. </w:t>
      </w:r>
    </w:p>
    <w:p w14:paraId="616471C6" w14:textId="4C6B196F" w:rsidR="00852E74" w:rsidRPr="005E6CAB" w:rsidRDefault="00852E74" w:rsidP="00852E74">
      <w:pPr>
        <w:pStyle w:val="Plattetekst"/>
        <w:spacing w:after="0" w:line="240" w:lineRule="auto"/>
        <w:jc w:val="both"/>
        <w:rPr>
          <w:rFonts w:cs="Arial"/>
        </w:rPr>
      </w:pPr>
      <w:r w:rsidRPr="005E6CAB">
        <w:rPr>
          <w:rFonts w:cs="Arial"/>
        </w:rPr>
        <w:t>De inspanningsdiagnostiek met ademgasanalyse wordt in belangrijke mate gedaan door de sportartsen. Tijdens deze stage wordt de AIOS hierop ingewerkt. Dit komt later in de opleiding terug binnen de sportgeneeskundige modules. Hierdoor is een goede koppeling gemaakt tussen basis- en vervolgmodules. Sinds november 2014 wordt de inspanningsdiagnostiek nog meer expliciet ingezet in de longrevalidatie en is de Sportgeneeskunde ook betrokken bij de opzet van de (multidisciplinaire) longrevalidatie en de specifieke trainingsadvisering.</w:t>
      </w:r>
      <w:r>
        <w:rPr>
          <w:rFonts w:cs="Arial"/>
        </w:rPr>
        <w:t xml:space="preserve"> </w:t>
      </w:r>
      <w:r w:rsidR="00CA3172">
        <w:rPr>
          <w:rFonts w:cs="Arial"/>
        </w:rPr>
        <w:t xml:space="preserve">Eens per </w:t>
      </w:r>
      <w:r w:rsidR="0086230D">
        <w:rPr>
          <w:rFonts w:cs="Arial"/>
        </w:rPr>
        <w:t>8</w:t>
      </w:r>
      <w:r w:rsidR="00CA3172">
        <w:rPr>
          <w:rFonts w:cs="Arial"/>
        </w:rPr>
        <w:t xml:space="preserve"> weken is er o</w:t>
      </w:r>
      <w:r w:rsidR="0086230D">
        <w:rPr>
          <w:rFonts w:cs="Arial"/>
        </w:rPr>
        <w:t>o</w:t>
      </w:r>
      <w:r w:rsidR="00CA3172">
        <w:rPr>
          <w:rFonts w:cs="Arial"/>
        </w:rPr>
        <w:t xml:space="preserve">k een MDO </w:t>
      </w:r>
      <w:proofErr w:type="spellStart"/>
      <w:r w:rsidR="00CA3172">
        <w:rPr>
          <w:rFonts w:cs="Arial"/>
        </w:rPr>
        <w:t>spiro</w:t>
      </w:r>
      <w:proofErr w:type="spellEnd"/>
      <w:r w:rsidR="00CA3172">
        <w:rPr>
          <w:rFonts w:cs="Arial"/>
        </w:rPr>
        <w:t xml:space="preserve">-ergometrie waarbij de longartsen en de sportartsen aansluiten om interessante casuïstiek te bespreken. </w:t>
      </w:r>
    </w:p>
    <w:p w14:paraId="656D9876" w14:textId="77777777" w:rsidR="00852E74" w:rsidRDefault="00852E74" w:rsidP="00852E74"/>
    <w:p w14:paraId="387ED769" w14:textId="77777777" w:rsidR="00852E74" w:rsidRPr="0030623F" w:rsidRDefault="00852E74" w:rsidP="00852E74">
      <w:pPr>
        <w:pStyle w:val="Kop2"/>
        <w:spacing w:before="0" w:line="240" w:lineRule="auto"/>
        <w:rPr>
          <w:rFonts w:asciiTheme="minorHAnsi" w:hAnsiTheme="minorHAnsi"/>
          <w:sz w:val="22"/>
          <w:szCs w:val="22"/>
        </w:rPr>
      </w:pPr>
      <w:bookmarkStart w:id="20" w:name="_Toc146287206"/>
      <w:r w:rsidRPr="0030623F">
        <w:rPr>
          <w:rFonts w:asciiTheme="minorHAnsi" w:hAnsiTheme="minorHAnsi"/>
          <w:sz w:val="22"/>
          <w:szCs w:val="22"/>
        </w:rPr>
        <w:lastRenderedPageBreak/>
        <w:t>3.2.2. Werkzaamheden</w:t>
      </w:r>
      <w:bookmarkEnd w:id="20"/>
    </w:p>
    <w:p w14:paraId="751AAA3D" w14:textId="77777777" w:rsidR="00852E74" w:rsidRPr="005E6CAB" w:rsidRDefault="00852E74" w:rsidP="00852E74">
      <w:pPr>
        <w:spacing w:after="0" w:line="240" w:lineRule="auto"/>
        <w:jc w:val="both"/>
        <w:rPr>
          <w:rFonts w:cs="Arial"/>
        </w:rPr>
      </w:pPr>
      <w:r>
        <w:t>De combinatie stage zal bestaan uit een klinische fase van 4 maanden en een poliklinische fase van 8 maanden. Voorafgaand aan de stage zal er een startgesprek plaatsvinden met de deelopleiders in aanwezigheid van de opleider. Aan het einde van de introductieperiode</w:t>
      </w:r>
      <w:r w:rsidR="00154745">
        <w:t xml:space="preserve"> (na 5</w:t>
      </w:r>
      <w:r w:rsidR="00007E50">
        <w:t xml:space="preserve"> weken)</w:t>
      </w:r>
      <w:r>
        <w:t xml:space="preserve"> wordt een eerste voortgangsgesprek gepland met de </w:t>
      </w:r>
      <w:r w:rsidRPr="005E6CAB">
        <w:rPr>
          <w:rFonts w:cs="Arial"/>
        </w:rPr>
        <w:t>volgende aandachtspunten:</w:t>
      </w:r>
    </w:p>
    <w:p w14:paraId="1B01D0DC" w14:textId="77777777" w:rsidR="00852E74" w:rsidRPr="00D953DF" w:rsidRDefault="00852E74" w:rsidP="00852E74">
      <w:pPr>
        <w:pStyle w:val="Lijstalinea"/>
        <w:numPr>
          <w:ilvl w:val="0"/>
          <w:numId w:val="6"/>
        </w:numPr>
        <w:spacing w:after="0" w:line="240" w:lineRule="auto"/>
        <w:rPr>
          <w:rFonts w:cs="Arial"/>
          <w:sz w:val="22"/>
        </w:rPr>
      </w:pPr>
      <w:r w:rsidRPr="00D953DF">
        <w:rPr>
          <w:rFonts w:cs="Arial"/>
          <w:sz w:val="22"/>
        </w:rPr>
        <w:t>Eerste evaluatie van het kennisniveau en functioneren in de deelstage.</w:t>
      </w:r>
    </w:p>
    <w:p w14:paraId="2FB65493" w14:textId="77777777" w:rsidR="00852E74" w:rsidRPr="00D953DF" w:rsidRDefault="00852E74" w:rsidP="00852E74">
      <w:pPr>
        <w:pStyle w:val="Lijstalinea"/>
        <w:numPr>
          <w:ilvl w:val="0"/>
          <w:numId w:val="6"/>
        </w:numPr>
        <w:spacing w:after="0" w:line="240" w:lineRule="auto"/>
        <w:rPr>
          <w:rFonts w:cs="Arial"/>
          <w:sz w:val="22"/>
        </w:rPr>
      </w:pPr>
      <w:r w:rsidRPr="00D953DF">
        <w:rPr>
          <w:rFonts w:cs="Arial"/>
          <w:sz w:val="22"/>
        </w:rPr>
        <w:t xml:space="preserve">Leerdoelen en hoe die gehaald gaan worden. </w:t>
      </w:r>
    </w:p>
    <w:p w14:paraId="00D75E47" w14:textId="77777777" w:rsidR="00852E74" w:rsidRPr="00D953DF" w:rsidRDefault="00852E74" w:rsidP="00852E74">
      <w:pPr>
        <w:pStyle w:val="Lijstalinea"/>
        <w:numPr>
          <w:ilvl w:val="0"/>
          <w:numId w:val="6"/>
        </w:numPr>
        <w:spacing w:after="0" w:line="240" w:lineRule="auto"/>
        <w:rPr>
          <w:rFonts w:cs="Arial"/>
          <w:sz w:val="22"/>
        </w:rPr>
      </w:pPr>
      <w:r w:rsidRPr="00D953DF">
        <w:rPr>
          <w:rFonts w:cs="Arial"/>
          <w:sz w:val="22"/>
        </w:rPr>
        <w:t>Vastgesteld hoe het kennisniveau en functioneren is waarbij afgestemd wordt of inzet in diensten en/of andere verantwoordelijke werksituaties al dan niet verantwoord is en hoe dit ingeroosterd kan worden</w:t>
      </w:r>
    </w:p>
    <w:p w14:paraId="61487939" w14:textId="77777777" w:rsidR="00852E74" w:rsidRPr="00D953DF" w:rsidRDefault="00852E74" w:rsidP="00852E74"/>
    <w:p w14:paraId="345F58B9" w14:textId="77777777" w:rsidR="00852E74" w:rsidRPr="00D953DF" w:rsidRDefault="00852E74" w:rsidP="00852E74">
      <w:r w:rsidRPr="00D953DF">
        <w:t xml:space="preserve">Klinische fase (4 maanden): </w:t>
      </w:r>
    </w:p>
    <w:p w14:paraId="48DB8E6B" w14:textId="77777777" w:rsidR="00852E74" w:rsidRPr="00D953DF" w:rsidRDefault="00852E74" w:rsidP="00852E74">
      <w:pPr>
        <w:pStyle w:val="Lijstalinea"/>
        <w:numPr>
          <w:ilvl w:val="0"/>
          <w:numId w:val="55"/>
        </w:numPr>
        <w:spacing w:after="0" w:line="240" w:lineRule="auto"/>
        <w:contextualSpacing w:val="0"/>
        <w:jc w:val="left"/>
        <w:rPr>
          <w:sz w:val="22"/>
        </w:rPr>
      </w:pPr>
      <w:r w:rsidRPr="00D953DF">
        <w:rPr>
          <w:sz w:val="22"/>
        </w:rPr>
        <w:t>Introductieperiode (4 weken) bestaande uit:</w:t>
      </w:r>
    </w:p>
    <w:p w14:paraId="29F37737" w14:textId="77777777" w:rsidR="00852E74" w:rsidRPr="00D953DF" w:rsidRDefault="00852E74" w:rsidP="00852E74">
      <w:pPr>
        <w:pStyle w:val="Lijstalinea"/>
        <w:numPr>
          <w:ilvl w:val="0"/>
          <w:numId w:val="56"/>
        </w:numPr>
        <w:spacing w:after="0" w:line="240" w:lineRule="auto"/>
        <w:contextualSpacing w:val="0"/>
        <w:jc w:val="left"/>
        <w:rPr>
          <w:sz w:val="22"/>
        </w:rPr>
      </w:pPr>
      <w:r w:rsidRPr="00D953DF">
        <w:rPr>
          <w:sz w:val="22"/>
        </w:rPr>
        <w:t>2 weken Eerste harthulp/CCU</w:t>
      </w:r>
    </w:p>
    <w:p w14:paraId="7C31325F" w14:textId="77777777" w:rsidR="00852E74" w:rsidRPr="00D953DF" w:rsidRDefault="00852E74" w:rsidP="00852E74">
      <w:pPr>
        <w:pStyle w:val="Lijstalinea"/>
        <w:numPr>
          <w:ilvl w:val="0"/>
          <w:numId w:val="56"/>
        </w:numPr>
        <w:spacing w:after="0" w:line="240" w:lineRule="auto"/>
        <w:contextualSpacing w:val="0"/>
        <w:jc w:val="left"/>
        <w:rPr>
          <w:sz w:val="22"/>
        </w:rPr>
      </w:pPr>
      <w:r w:rsidRPr="00D953DF">
        <w:rPr>
          <w:sz w:val="22"/>
        </w:rPr>
        <w:t>1 week afdeling cardiologie</w:t>
      </w:r>
    </w:p>
    <w:p w14:paraId="06666BF6" w14:textId="77777777" w:rsidR="00852E74" w:rsidRPr="00D953DF" w:rsidRDefault="00852E74" w:rsidP="00852E74">
      <w:pPr>
        <w:pStyle w:val="Lijstalinea"/>
        <w:numPr>
          <w:ilvl w:val="0"/>
          <w:numId w:val="56"/>
        </w:numPr>
        <w:spacing w:after="0" w:line="240" w:lineRule="auto"/>
        <w:contextualSpacing w:val="0"/>
        <w:jc w:val="left"/>
        <w:rPr>
          <w:sz w:val="22"/>
        </w:rPr>
      </w:pPr>
      <w:r w:rsidRPr="00D953DF">
        <w:rPr>
          <w:sz w:val="22"/>
        </w:rPr>
        <w:t>1 week afdeling longgeneeskunde.  </w:t>
      </w:r>
    </w:p>
    <w:p w14:paraId="2248832D" w14:textId="77777777" w:rsidR="00852E74" w:rsidRPr="00D953DF" w:rsidRDefault="00852E74" w:rsidP="00852E74">
      <w:pPr>
        <w:pStyle w:val="Lijstalinea"/>
        <w:numPr>
          <w:ilvl w:val="0"/>
          <w:numId w:val="55"/>
        </w:numPr>
        <w:spacing w:after="0" w:line="240" w:lineRule="auto"/>
        <w:contextualSpacing w:val="0"/>
        <w:jc w:val="left"/>
        <w:rPr>
          <w:sz w:val="22"/>
        </w:rPr>
      </w:pPr>
      <w:r w:rsidRPr="00D953DF">
        <w:rPr>
          <w:sz w:val="22"/>
        </w:rPr>
        <w:t xml:space="preserve">3 Maanden: klinische stage cardiologie met werkzaamheden vooral op EHH / CCU en consulten cardiologie. </w:t>
      </w:r>
    </w:p>
    <w:p w14:paraId="7D56A68C" w14:textId="501178C4" w:rsidR="00FC32E3" w:rsidRPr="00FC32E3" w:rsidRDefault="00852E74" w:rsidP="00FC32E3">
      <w:pPr>
        <w:pStyle w:val="Lijstalinea"/>
        <w:numPr>
          <w:ilvl w:val="0"/>
          <w:numId w:val="55"/>
        </w:numPr>
        <w:spacing w:after="0" w:line="240" w:lineRule="auto"/>
        <w:contextualSpacing w:val="0"/>
        <w:jc w:val="left"/>
        <w:rPr>
          <w:sz w:val="22"/>
        </w:rPr>
      </w:pPr>
      <w:r w:rsidRPr="00D953DF">
        <w:rPr>
          <w:sz w:val="22"/>
        </w:rPr>
        <w:t xml:space="preserve">Diensten: Er worden in de klinische stage 2 dienstblokken van 7 avonddiensten gepland. </w:t>
      </w:r>
      <w:r w:rsidR="00EA6ED9">
        <w:rPr>
          <w:sz w:val="22"/>
        </w:rPr>
        <w:t xml:space="preserve">Deze worden op zijn vroegst 6-8 weken na aanvang van de combistage ingepland. </w:t>
      </w:r>
      <w:r w:rsidRPr="00D953DF">
        <w:rPr>
          <w:sz w:val="22"/>
        </w:rPr>
        <w:t xml:space="preserve">In de dienst is de AIOS verantwoordelijk voor de afdelingen cardiologie en longziekten en EHH / CCU. Deze zullen pas gepland worden na de introductieperiode, bij voldoende ervaring van de AIOS en het afronden van de ECG toets en onderwijs acute longgeneeskunde. De nachtdiensten worden ingevuld door A(N)IOS Interne geneeskunde. </w:t>
      </w:r>
      <w:r w:rsidR="00FC32E3" w:rsidRPr="00FC32E3">
        <w:rPr>
          <w:sz w:val="22"/>
        </w:rPr>
        <w:t>Het leerdoel van de</w:t>
      </w:r>
      <w:r w:rsidR="00FC32E3">
        <w:rPr>
          <w:sz w:val="22"/>
        </w:rPr>
        <w:t xml:space="preserve"> diensten voor de AIOS sportgeneeskunde is het leren omgaan met acute situaties op cardiopulmonaal vlak. </w:t>
      </w:r>
    </w:p>
    <w:p w14:paraId="08658D43" w14:textId="77777777" w:rsidR="00852E74" w:rsidRPr="00D953DF" w:rsidRDefault="00852E74" w:rsidP="00852E74">
      <w:pPr>
        <w:pStyle w:val="Lijstalinea"/>
        <w:rPr>
          <w:sz w:val="22"/>
        </w:rPr>
      </w:pPr>
    </w:p>
    <w:p w14:paraId="3AE8FF22" w14:textId="77777777" w:rsidR="00852E74" w:rsidRPr="00D953DF" w:rsidRDefault="00852E74" w:rsidP="00852E74">
      <w:r w:rsidRPr="00D953DF">
        <w:t xml:space="preserve">Poliklinisch fase (8 maanden): </w:t>
      </w:r>
    </w:p>
    <w:p w14:paraId="1790933F" w14:textId="77777777" w:rsidR="00852E74" w:rsidRPr="00D953DF" w:rsidRDefault="00852E74" w:rsidP="00852E74">
      <w:pPr>
        <w:pStyle w:val="Lijstalinea"/>
        <w:numPr>
          <w:ilvl w:val="0"/>
          <w:numId w:val="57"/>
        </w:numPr>
        <w:spacing w:after="0" w:line="240" w:lineRule="auto"/>
        <w:contextualSpacing w:val="0"/>
        <w:jc w:val="left"/>
        <w:rPr>
          <w:sz w:val="22"/>
        </w:rPr>
      </w:pPr>
      <w:r w:rsidRPr="00D953DF">
        <w:rPr>
          <w:sz w:val="22"/>
        </w:rPr>
        <w:t>In deze periode draai je mee op de polikliniek van de (sport)cardiologie, longgeneeskunde en met de verschillende functie-onderzoeken die beide specialismen te bieden hebben. Hierbij is er sprake van een vast weekindeling:</w:t>
      </w:r>
    </w:p>
    <w:p w14:paraId="206D8DD6" w14:textId="77777777" w:rsidR="00852E74" w:rsidRPr="00D953DF" w:rsidRDefault="00852E74" w:rsidP="008D700B">
      <w:pPr>
        <w:pStyle w:val="Lijstalinea"/>
        <w:numPr>
          <w:ilvl w:val="0"/>
          <w:numId w:val="61"/>
        </w:numPr>
        <w:spacing w:after="0" w:line="240" w:lineRule="auto"/>
        <w:contextualSpacing w:val="0"/>
        <w:jc w:val="left"/>
        <w:rPr>
          <w:sz w:val="22"/>
        </w:rPr>
      </w:pPr>
      <w:r w:rsidRPr="00D953DF">
        <w:rPr>
          <w:sz w:val="22"/>
        </w:rPr>
        <w:t xml:space="preserve">Cardiologie: woensdag en donderdag. Poli (sport)cardiologie en hartrevalidatie. </w:t>
      </w:r>
      <w:proofErr w:type="spellStart"/>
      <w:r w:rsidRPr="00D953DF">
        <w:rPr>
          <w:sz w:val="22"/>
        </w:rPr>
        <w:t>MDO’s</w:t>
      </w:r>
      <w:proofErr w:type="spellEnd"/>
      <w:r w:rsidRPr="00D953DF">
        <w:rPr>
          <w:sz w:val="22"/>
        </w:rPr>
        <w:t xml:space="preserve"> hartrevalidatie en sportcardiologie. </w:t>
      </w:r>
    </w:p>
    <w:p w14:paraId="25E71C31" w14:textId="77777777" w:rsidR="00852E74" w:rsidRPr="00D953DF" w:rsidRDefault="00852E74" w:rsidP="008D700B">
      <w:pPr>
        <w:pStyle w:val="Lijstalinea"/>
        <w:numPr>
          <w:ilvl w:val="0"/>
          <w:numId w:val="61"/>
        </w:numPr>
        <w:spacing w:after="0" w:line="240" w:lineRule="auto"/>
        <w:contextualSpacing w:val="0"/>
        <w:jc w:val="left"/>
        <w:rPr>
          <w:sz w:val="22"/>
        </w:rPr>
      </w:pPr>
      <w:r w:rsidRPr="00D953DF">
        <w:rPr>
          <w:sz w:val="22"/>
        </w:rPr>
        <w:t xml:space="preserve">Longziekten: maandag en vrijdag. Poli onder supervisie van de longartsen en 1 dagdeel  </w:t>
      </w:r>
      <w:proofErr w:type="spellStart"/>
      <w:r w:rsidRPr="00D953DF">
        <w:rPr>
          <w:sz w:val="22"/>
        </w:rPr>
        <w:t>spiro</w:t>
      </w:r>
      <w:proofErr w:type="spellEnd"/>
      <w:r w:rsidRPr="00D953DF">
        <w:rPr>
          <w:sz w:val="22"/>
        </w:rPr>
        <w:t xml:space="preserve">-ergometrie onderzoeken onder directe supervisie van de sportartsen. Op de poli zie je patiënten met astma, COPD, oncologie, slaapproblemen en duikkeuringen. Daarnaast is er ruimte om mee te kijken bij longfunctie onderzoeken, </w:t>
      </w:r>
      <w:proofErr w:type="spellStart"/>
      <w:r w:rsidRPr="00D953DF">
        <w:rPr>
          <w:sz w:val="22"/>
        </w:rPr>
        <w:t>MDO’s</w:t>
      </w:r>
      <w:proofErr w:type="spellEnd"/>
      <w:r w:rsidRPr="00D953DF">
        <w:rPr>
          <w:sz w:val="22"/>
        </w:rPr>
        <w:t xml:space="preserve"> en longbehandelkamer. Specifieke spreekuren die zeker aan bod moeten komen zijn:</w:t>
      </w:r>
    </w:p>
    <w:p w14:paraId="2E314849" w14:textId="77777777" w:rsidR="00852E74" w:rsidRPr="00D953DF" w:rsidRDefault="00852E74" w:rsidP="008D700B">
      <w:pPr>
        <w:pStyle w:val="Lijstalinea"/>
        <w:numPr>
          <w:ilvl w:val="1"/>
          <w:numId w:val="61"/>
        </w:numPr>
        <w:spacing w:after="0" w:line="240" w:lineRule="auto"/>
        <w:contextualSpacing w:val="0"/>
        <w:jc w:val="left"/>
        <w:rPr>
          <w:sz w:val="22"/>
        </w:rPr>
      </w:pPr>
      <w:r w:rsidRPr="00D953DF">
        <w:rPr>
          <w:sz w:val="22"/>
        </w:rPr>
        <w:t xml:space="preserve">Duikgeneeskundige pulmonale dilemma’s op poli van M. van </w:t>
      </w:r>
      <w:proofErr w:type="spellStart"/>
      <w:r w:rsidRPr="00D953DF">
        <w:rPr>
          <w:sz w:val="22"/>
        </w:rPr>
        <w:t>Henten</w:t>
      </w:r>
      <w:proofErr w:type="spellEnd"/>
      <w:r w:rsidRPr="00D953DF">
        <w:rPr>
          <w:sz w:val="22"/>
        </w:rPr>
        <w:t xml:space="preserve"> (</w:t>
      </w:r>
      <w:proofErr w:type="spellStart"/>
      <w:r w:rsidRPr="00D953DF">
        <w:rPr>
          <w:rFonts w:eastAsiaTheme="minorEastAsia" w:cs="Arial"/>
          <w:sz w:val="22"/>
        </w:rPr>
        <w:t>Medical</w:t>
      </w:r>
      <w:proofErr w:type="spellEnd"/>
      <w:r w:rsidRPr="00D953DF">
        <w:rPr>
          <w:rFonts w:eastAsiaTheme="minorEastAsia" w:cs="Arial"/>
          <w:sz w:val="22"/>
        </w:rPr>
        <w:t xml:space="preserve"> </w:t>
      </w:r>
      <w:proofErr w:type="spellStart"/>
      <w:r w:rsidRPr="00D953DF">
        <w:rPr>
          <w:rFonts w:eastAsiaTheme="minorEastAsia" w:cs="Arial"/>
          <w:sz w:val="22"/>
        </w:rPr>
        <w:t>Examiner</w:t>
      </w:r>
      <w:proofErr w:type="spellEnd"/>
      <w:r w:rsidRPr="00D953DF">
        <w:rPr>
          <w:rFonts w:eastAsiaTheme="minorEastAsia" w:cs="Arial"/>
          <w:sz w:val="22"/>
        </w:rPr>
        <w:t xml:space="preserve"> of Divers</w:t>
      </w:r>
      <w:r w:rsidRPr="00D953DF">
        <w:rPr>
          <w:sz w:val="22"/>
        </w:rPr>
        <w:t>)</w:t>
      </w:r>
    </w:p>
    <w:p w14:paraId="33AEF31C" w14:textId="77777777" w:rsidR="00852E74" w:rsidRPr="00D953DF" w:rsidRDefault="00852E74" w:rsidP="008D700B">
      <w:pPr>
        <w:pStyle w:val="Lijstalinea"/>
        <w:numPr>
          <w:ilvl w:val="1"/>
          <w:numId w:val="61"/>
        </w:numPr>
        <w:spacing w:after="0" w:line="240" w:lineRule="auto"/>
        <w:contextualSpacing w:val="0"/>
        <w:jc w:val="left"/>
        <w:rPr>
          <w:sz w:val="22"/>
        </w:rPr>
      </w:pPr>
      <w:r w:rsidRPr="00D953DF">
        <w:rPr>
          <w:sz w:val="22"/>
        </w:rPr>
        <w:t>Astma en (duur)sport op poli van J. Janssen</w:t>
      </w:r>
    </w:p>
    <w:p w14:paraId="7BC9F025" w14:textId="77777777" w:rsidR="00FC32E3" w:rsidRDefault="00852E74" w:rsidP="008D700B">
      <w:pPr>
        <w:pStyle w:val="Lijstalinea"/>
        <w:numPr>
          <w:ilvl w:val="1"/>
          <w:numId w:val="61"/>
        </w:numPr>
        <w:spacing w:after="0" w:line="240" w:lineRule="auto"/>
        <w:contextualSpacing w:val="0"/>
        <w:jc w:val="left"/>
        <w:rPr>
          <w:sz w:val="22"/>
        </w:rPr>
      </w:pPr>
      <w:r w:rsidRPr="00D953DF">
        <w:rPr>
          <w:sz w:val="22"/>
        </w:rPr>
        <w:t>Ademhalingstherapie op poli van C. van Wetering, gespecialiseerd fysiotherapeut.</w:t>
      </w:r>
    </w:p>
    <w:p w14:paraId="59B143CD" w14:textId="1AE1B073" w:rsidR="00852E74" w:rsidRPr="00D953DF" w:rsidRDefault="00FC32E3" w:rsidP="008D700B">
      <w:pPr>
        <w:pStyle w:val="Lijstalinea"/>
        <w:numPr>
          <w:ilvl w:val="1"/>
          <w:numId w:val="61"/>
        </w:numPr>
        <w:spacing w:after="0" w:line="240" w:lineRule="auto"/>
        <w:contextualSpacing w:val="0"/>
        <w:jc w:val="left"/>
        <w:rPr>
          <w:sz w:val="22"/>
        </w:rPr>
      </w:pPr>
      <w:r>
        <w:rPr>
          <w:sz w:val="22"/>
        </w:rPr>
        <w:t xml:space="preserve">Spreekuur verpleegkundig specialist longziekten. </w:t>
      </w:r>
      <w:r w:rsidR="00852E74" w:rsidRPr="00D953DF">
        <w:rPr>
          <w:sz w:val="22"/>
        </w:rPr>
        <w:t xml:space="preserve"> </w:t>
      </w:r>
    </w:p>
    <w:p w14:paraId="0082E605" w14:textId="77777777" w:rsidR="00852E74" w:rsidRPr="00D953DF" w:rsidRDefault="00852E74" w:rsidP="00852E74">
      <w:pPr>
        <w:pStyle w:val="Lijstalinea"/>
        <w:numPr>
          <w:ilvl w:val="0"/>
          <w:numId w:val="57"/>
        </w:numPr>
        <w:spacing w:after="0" w:line="240" w:lineRule="auto"/>
        <w:contextualSpacing w:val="0"/>
        <w:jc w:val="left"/>
        <w:rPr>
          <w:sz w:val="22"/>
        </w:rPr>
      </w:pPr>
      <w:r w:rsidRPr="00D953DF">
        <w:rPr>
          <w:sz w:val="22"/>
        </w:rPr>
        <w:t xml:space="preserve">Flexibele dinsdag: 1x/3 weken waarop het sportgeneeskundig onderwijs plaatsvindt. De rest van de tijd op dinsdag is flexibel in te vullen binnen de cardiologie en longziekten. (functie onderzoeken / </w:t>
      </w:r>
      <w:proofErr w:type="spellStart"/>
      <w:r w:rsidRPr="00D953DF">
        <w:rPr>
          <w:sz w:val="22"/>
        </w:rPr>
        <w:t>MDO’s</w:t>
      </w:r>
      <w:proofErr w:type="spellEnd"/>
      <w:r w:rsidRPr="00D953DF">
        <w:rPr>
          <w:sz w:val="22"/>
        </w:rPr>
        <w:t xml:space="preserve"> / poli voorbereiden </w:t>
      </w:r>
      <w:proofErr w:type="spellStart"/>
      <w:r w:rsidRPr="00D953DF">
        <w:rPr>
          <w:sz w:val="22"/>
        </w:rPr>
        <w:t>etc</w:t>
      </w:r>
      <w:proofErr w:type="spellEnd"/>
      <w:r w:rsidRPr="00D953DF">
        <w:rPr>
          <w:sz w:val="22"/>
        </w:rPr>
        <w:t>)</w:t>
      </w:r>
    </w:p>
    <w:p w14:paraId="38BEF96D" w14:textId="43BB8F4A" w:rsidR="00852E74" w:rsidRPr="00D953DF" w:rsidRDefault="00852E74" w:rsidP="00852E74">
      <w:pPr>
        <w:pStyle w:val="Lijstalinea"/>
        <w:numPr>
          <w:ilvl w:val="0"/>
          <w:numId w:val="57"/>
        </w:numPr>
        <w:spacing w:after="0" w:line="240" w:lineRule="auto"/>
        <w:contextualSpacing w:val="0"/>
        <w:jc w:val="left"/>
        <w:rPr>
          <w:sz w:val="22"/>
        </w:rPr>
      </w:pPr>
      <w:r w:rsidRPr="00D953DF">
        <w:rPr>
          <w:sz w:val="22"/>
        </w:rPr>
        <w:t xml:space="preserve">In deze periode </w:t>
      </w:r>
      <w:r w:rsidR="00FC32E3">
        <w:rPr>
          <w:sz w:val="22"/>
        </w:rPr>
        <w:t xml:space="preserve">is er nog 1 dienstblok van 7 avonddiensten bij voorkeur in de eerste 2 maanden van de poliklinische periode. </w:t>
      </w:r>
      <w:r w:rsidRPr="00D953DF">
        <w:rPr>
          <w:sz w:val="22"/>
        </w:rPr>
        <w:t xml:space="preserve"> </w:t>
      </w:r>
    </w:p>
    <w:p w14:paraId="11739980" w14:textId="77777777" w:rsidR="00852E74" w:rsidRPr="00D953DF" w:rsidRDefault="00852E74" w:rsidP="00852E74"/>
    <w:p w14:paraId="1AD48CB5" w14:textId="77777777" w:rsidR="00852E74" w:rsidRPr="00D953DF" w:rsidRDefault="00852E74" w:rsidP="00852E74">
      <w:r w:rsidRPr="00D953DF">
        <w:t>Weekindeling:</w:t>
      </w:r>
    </w:p>
    <w:tbl>
      <w:tblPr>
        <w:tblW w:w="53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1792"/>
        <w:gridCol w:w="2068"/>
        <w:gridCol w:w="1241"/>
        <w:gridCol w:w="2068"/>
        <w:gridCol w:w="1792"/>
      </w:tblGrid>
      <w:tr w:rsidR="00852E74" w:rsidRPr="005E6CAB" w14:paraId="2E456012" w14:textId="77777777" w:rsidTr="00007E50">
        <w:trPr>
          <w:trHeight w:val="306"/>
        </w:trPr>
        <w:tc>
          <w:tcPr>
            <w:tcW w:w="405" w:type="pct"/>
            <w:tcBorders>
              <w:top w:val="single" w:sz="4" w:space="0" w:color="000000"/>
              <w:left w:val="single" w:sz="4" w:space="0" w:color="000000"/>
              <w:bottom w:val="single" w:sz="4" w:space="0" w:color="000000"/>
              <w:right w:val="single" w:sz="4" w:space="0" w:color="000000"/>
            </w:tcBorders>
            <w:shd w:val="clear" w:color="auto" w:fill="CCFFCC"/>
          </w:tcPr>
          <w:p w14:paraId="6726C0FC" w14:textId="77777777" w:rsidR="00852E74" w:rsidRPr="005E6CAB" w:rsidRDefault="00852E74" w:rsidP="00007E50">
            <w:pPr>
              <w:spacing w:after="0" w:line="240" w:lineRule="auto"/>
              <w:jc w:val="both"/>
              <w:rPr>
                <w:rFonts w:cs="Arial"/>
                <w:b/>
              </w:rPr>
            </w:pPr>
            <w:r w:rsidRPr="005E6CAB">
              <w:rPr>
                <w:rFonts w:cs="Arial"/>
                <w:b/>
              </w:rPr>
              <w:t>Tijd</w:t>
            </w:r>
          </w:p>
        </w:tc>
        <w:tc>
          <w:tcPr>
            <w:tcW w:w="919" w:type="pct"/>
            <w:tcBorders>
              <w:top w:val="single" w:sz="4" w:space="0" w:color="000000"/>
              <w:left w:val="single" w:sz="4" w:space="0" w:color="000000"/>
              <w:bottom w:val="single" w:sz="4" w:space="0" w:color="000000"/>
              <w:right w:val="single" w:sz="4" w:space="0" w:color="000000"/>
            </w:tcBorders>
            <w:shd w:val="clear" w:color="auto" w:fill="CCFFCC"/>
          </w:tcPr>
          <w:p w14:paraId="54C67D74" w14:textId="77777777" w:rsidR="00852E74" w:rsidRPr="005E6CAB" w:rsidRDefault="00852E74" w:rsidP="00007E50">
            <w:pPr>
              <w:spacing w:after="0" w:line="240" w:lineRule="auto"/>
              <w:jc w:val="both"/>
              <w:rPr>
                <w:rFonts w:cs="Arial"/>
                <w:b/>
              </w:rPr>
            </w:pPr>
            <w:r w:rsidRPr="005E6CAB">
              <w:rPr>
                <w:rFonts w:cs="Arial"/>
                <w:b/>
              </w:rPr>
              <w:t>Maandag</w:t>
            </w:r>
          </w:p>
          <w:p w14:paraId="5DC7B949" w14:textId="77777777" w:rsidR="00852E74" w:rsidRPr="005E6CAB" w:rsidRDefault="00852E74" w:rsidP="00007E50">
            <w:pPr>
              <w:spacing w:after="0" w:line="240" w:lineRule="auto"/>
              <w:jc w:val="both"/>
              <w:rPr>
                <w:rFonts w:cs="Arial"/>
                <w:b/>
              </w:rPr>
            </w:pPr>
          </w:p>
        </w:tc>
        <w:tc>
          <w:tcPr>
            <w:tcW w:w="1060" w:type="pct"/>
            <w:tcBorders>
              <w:top w:val="single" w:sz="4" w:space="0" w:color="000000"/>
              <w:left w:val="single" w:sz="4" w:space="0" w:color="000000"/>
              <w:bottom w:val="single" w:sz="4" w:space="0" w:color="000000"/>
              <w:right w:val="single" w:sz="4" w:space="0" w:color="000000"/>
            </w:tcBorders>
            <w:shd w:val="clear" w:color="auto" w:fill="CCFFCC"/>
          </w:tcPr>
          <w:p w14:paraId="521BFFCF" w14:textId="77777777" w:rsidR="00852E74" w:rsidRPr="005E6CAB" w:rsidRDefault="00852E74" w:rsidP="00007E50">
            <w:pPr>
              <w:spacing w:after="0" w:line="240" w:lineRule="auto"/>
              <w:jc w:val="both"/>
              <w:rPr>
                <w:rFonts w:cs="Arial"/>
                <w:b/>
              </w:rPr>
            </w:pPr>
            <w:r w:rsidRPr="005E6CAB">
              <w:rPr>
                <w:rFonts w:cs="Arial"/>
                <w:b/>
              </w:rPr>
              <w:t>Dinsdag</w:t>
            </w:r>
          </w:p>
          <w:p w14:paraId="17317D52" w14:textId="77777777" w:rsidR="00852E74" w:rsidRPr="005E6CAB" w:rsidRDefault="00852E74" w:rsidP="00007E50">
            <w:pPr>
              <w:spacing w:after="0" w:line="240" w:lineRule="auto"/>
              <w:jc w:val="both"/>
              <w:rPr>
                <w:rFonts w:cs="Arial"/>
                <w:b/>
              </w:rPr>
            </w:pPr>
          </w:p>
        </w:tc>
        <w:tc>
          <w:tcPr>
            <w:tcW w:w="637" w:type="pct"/>
            <w:tcBorders>
              <w:top w:val="single" w:sz="4" w:space="0" w:color="000000"/>
              <w:left w:val="single" w:sz="4" w:space="0" w:color="000000"/>
              <w:bottom w:val="single" w:sz="4" w:space="0" w:color="000000"/>
              <w:right w:val="single" w:sz="4" w:space="0" w:color="000000"/>
            </w:tcBorders>
            <w:shd w:val="clear" w:color="auto" w:fill="CCFFCC"/>
          </w:tcPr>
          <w:p w14:paraId="60A17373" w14:textId="77777777" w:rsidR="00852E74" w:rsidRPr="00C00C8E" w:rsidRDefault="00852E74" w:rsidP="00007E50">
            <w:pPr>
              <w:spacing w:after="0" w:line="240" w:lineRule="auto"/>
              <w:jc w:val="both"/>
              <w:rPr>
                <w:rFonts w:cs="Arial"/>
                <w:b/>
              </w:rPr>
            </w:pPr>
            <w:r w:rsidRPr="00C00C8E">
              <w:rPr>
                <w:rFonts w:cs="Arial"/>
                <w:b/>
              </w:rPr>
              <w:t>Woensdag</w:t>
            </w:r>
          </w:p>
          <w:p w14:paraId="2CD6F99D" w14:textId="77777777" w:rsidR="00852E74" w:rsidRPr="00C00C8E" w:rsidRDefault="00852E74" w:rsidP="00007E50">
            <w:pPr>
              <w:spacing w:after="0" w:line="240" w:lineRule="auto"/>
              <w:jc w:val="both"/>
              <w:rPr>
                <w:rFonts w:cs="Arial"/>
                <w:b/>
              </w:rPr>
            </w:pPr>
          </w:p>
        </w:tc>
        <w:tc>
          <w:tcPr>
            <w:tcW w:w="1061" w:type="pct"/>
            <w:tcBorders>
              <w:top w:val="single" w:sz="4" w:space="0" w:color="000000"/>
              <w:left w:val="single" w:sz="4" w:space="0" w:color="000000"/>
              <w:bottom w:val="single" w:sz="4" w:space="0" w:color="000000"/>
              <w:right w:val="single" w:sz="4" w:space="0" w:color="000000"/>
            </w:tcBorders>
            <w:shd w:val="clear" w:color="auto" w:fill="CCFFCC"/>
          </w:tcPr>
          <w:p w14:paraId="4E32D905" w14:textId="77777777" w:rsidR="00852E74" w:rsidRPr="00C00C8E" w:rsidRDefault="00852E74" w:rsidP="00007E50">
            <w:pPr>
              <w:spacing w:after="0" w:line="240" w:lineRule="auto"/>
              <w:jc w:val="both"/>
              <w:rPr>
                <w:rFonts w:cs="Arial"/>
                <w:b/>
              </w:rPr>
            </w:pPr>
            <w:r w:rsidRPr="00C00C8E">
              <w:rPr>
                <w:rFonts w:cs="Arial"/>
                <w:b/>
              </w:rPr>
              <w:t>Donderdag</w:t>
            </w:r>
          </w:p>
          <w:p w14:paraId="0FBC7E9E" w14:textId="77777777" w:rsidR="00852E74" w:rsidRPr="00C00C8E" w:rsidRDefault="00852E74" w:rsidP="00007E50">
            <w:pPr>
              <w:spacing w:after="0" w:line="240" w:lineRule="auto"/>
              <w:jc w:val="both"/>
              <w:rPr>
                <w:rFonts w:cs="Arial"/>
                <w:b/>
              </w:rPr>
            </w:pPr>
          </w:p>
        </w:tc>
        <w:tc>
          <w:tcPr>
            <w:tcW w:w="919" w:type="pct"/>
            <w:tcBorders>
              <w:top w:val="single" w:sz="4" w:space="0" w:color="000000"/>
              <w:left w:val="single" w:sz="4" w:space="0" w:color="000000"/>
              <w:bottom w:val="single" w:sz="4" w:space="0" w:color="000000"/>
              <w:right w:val="single" w:sz="4" w:space="0" w:color="000000"/>
            </w:tcBorders>
            <w:shd w:val="clear" w:color="auto" w:fill="CCFFCC"/>
          </w:tcPr>
          <w:p w14:paraId="4D523928" w14:textId="77777777" w:rsidR="00852E74" w:rsidRPr="005E6CAB" w:rsidRDefault="00852E74" w:rsidP="00007E50">
            <w:pPr>
              <w:spacing w:after="0" w:line="240" w:lineRule="auto"/>
              <w:jc w:val="both"/>
              <w:rPr>
                <w:rFonts w:cs="Arial"/>
                <w:b/>
              </w:rPr>
            </w:pPr>
            <w:r w:rsidRPr="005E6CAB">
              <w:rPr>
                <w:rFonts w:cs="Arial"/>
                <w:b/>
              </w:rPr>
              <w:t xml:space="preserve">Vrijdag </w:t>
            </w:r>
          </w:p>
          <w:p w14:paraId="6667917D" w14:textId="77777777" w:rsidR="00852E74" w:rsidRPr="005E6CAB" w:rsidRDefault="00852E74" w:rsidP="00007E50">
            <w:pPr>
              <w:spacing w:after="0" w:line="240" w:lineRule="auto"/>
              <w:jc w:val="both"/>
              <w:rPr>
                <w:rFonts w:cs="Arial"/>
                <w:b/>
              </w:rPr>
            </w:pPr>
          </w:p>
        </w:tc>
      </w:tr>
      <w:tr w:rsidR="00852E74" w:rsidRPr="005E6CAB" w14:paraId="14AE378E" w14:textId="77777777" w:rsidTr="00007E50">
        <w:trPr>
          <w:trHeight w:val="1340"/>
        </w:trPr>
        <w:tc>
          <w:tcPr>
            <w:tcW w:w="405" w:type="pct"/>
            <w:tcBorders>
              <w:top w:val="single" w:sz="4" w:space="0" w:color="000000"/>
              <w:left w:val="single" w:sz="4" w:space="0" w:color="000000"/>
              <w:right w:val="single" w:sz="4" w:space="0" w:color="000000"/>
            </w:tcBorders>
            <w:shd w:val="clear" w:color="auto" w:fill="CCFFCC"/>
          </w:tcPr>
          <w:p w14:paraId="36836F73" w14:textId="77777777" w:rsidR="00852E74" w:rsidRPr="005E6CAB" w:rsidRDefault="00852E74" w:rsidP="00007E50">
            <w:pPr>
              <w:spacing w:after="0" w:line="240" w:lineRule="auto"/>
              <w:jc w:val="both"/>
              <w:rPr>
                <w:rFonts w:cs="Arial"/>
              </w:rPr>
            </w:pPr>
            <w:r w:rsidRPr="005E6CAB">
              <w:rPr>
                <w:rFonts w:cs="Arial"/>
              </w:rPr>
              <w:t>8:</w:t>
            </w:r>
            <w:r>
              <w:rPr>
                <w:rFonts w:cs="Arial"/>
              </w:rPr>
              <w:t>15</w:t>
            </w:r>
          </w:p>
        </w:tc>
        <w:tc>
          <w:tcPr>
            <w:tcW w:w="4595" w:type="pct"/>
            <w:gridSpan w:val="5"/>
            <w:tcBorders>
              <w:top w:val="single" w:sz="4" w:space="0" w:color="000000"/>
              <w:left w:val="single" w:sz="4" w:space="0" w:color="000000"/>
              <w:right w:val="single" w:sz="4" w:space="0" w:color="000000"/>
            </w:tcBorders>
          </w:tcPr>
          <w:p w14:paraId="6B57719B" w14:textId="77777777" w:rsidR="00852E74" w:rsidRPr="00022218" w:rsidRDefault="00852E74" w:rsidP="00007E50">
            <w:pPr>
              <w:spacing w:after="0" w:line="240" w:lineRule="auto"/>
              <w:jc w:val="both"/>
              <w:rPr>
                <w:rFonts w:cs="Arial"/>
                <w:b/>
              </w:rPr>
            </w:pPr>
          </w:p>
        </w:tc>
      </w:tr>
      <w:tr w:rsidR="00852E74" w:rsidRPr="005E6CAB" w14:paraId="57B17256" w14:textId="77777777" w:rsidTr="00007E50">
        <w:trPr>
          <w:trHeight w:val="1340"/>
        </w:trPr>
        <w:tc>
          <w:tcPr>
            <w:tcW w:w="405" w:type="pct"/>
            <w:tcBorders>
              <w:top w:val="single" w:sz="4" w:space="0" w:color="000000"/>
              <w:left w:val="single" w:sz="4" w:space="0" w:color="000000"/>
              <w:right w:val="single" w:sz="4" w:space="0" w:color="000000"/>
            </w:tcBorders>
            <w:shd w:val="clear" w:color="auto" w:fill="CCFFCC"/>
          </w:tcPr>
          <w:p w14:paraId="7A95F9F4" w14:textId="77777777" w:rsidR="00852E74" w:rsidRPr="005E6CAB" w:rsidRDefault="00852E74" w:rsidP="00007E50">
            <w:pPr>
              <w:spacing w:after="0" w:line="240" w:lineRule="auto"/>
              <w:jc w:val="both"/>
              <w:rPr>
                <w:rFonts w:cs="Arial"/>
              </w:rPr>
            </w:pPr>
            <w:r w:rsidRPr="005E6CAB">
              <w:rPr>
                <w:rFonts w:cs="Arial"/>
              </w:rPr>
              <w:t>08:30-</w:t>
            </w:r>
          </w:p>
          <w:p w14:paraId="66A30EC2" w14:textId="77777777" w:rsidR="00852E74" w:rsidRPr="005E6CAB" w:rsidRDefault="00852E74" w:rsidP="00007E50">
            <w:pPr>
              <w:spacing w:after="0" w:line="240" w:lineRule="auto"/>
              <w:jc w:val="both"/>
              <w:rPr>
                <w:rFonts w:cs="Arial"/>
              </w:rPr>
            </w:pPr>
            <w:r w:rsidRPr="005E6CAB">
              <w:rPr>
                <w:rFonts w:cs="Arial"/>
              </w:rPr>
              <w:t>12:30</w:t>
            </w:r>
          </w:p>
        </w:tc>
        <w:tc>
          <w:tcPr>
            <w:tcW w:w="919" w:type="pct"/>
            <w:tcBorders>
              <w:top w:val="single" w:sz="4" w:space="0" w:color="000000"/>
              <w:left w:val="single" w:sz="4" w:space="0" w:color="000000"/>
              <w:right w:val="single" w:sz="4" w:space="0" w:color="000000"/>
            </w:tcBorders>
          </w:tcPr>
          <w:p w14:paraId="187A11E7" w14:textId="77777777" w:rsidR="00852E74" w:rsidRDefault="00852E74" w:rsidP="00007E50">
            <w:pPr>
              <w:spacing w:after="0" w:line="240" w:lineRule="auto"/>
              <w:jc w:val="both"/>
              <w:rPr>
                <w:rFonts w:cs="Arial"/>
              </w:rPr>
            </w:pPr>
            <w:r>
              <w:rPr>
                <w:rFonts w:cs="Arial"/>
              </w:rPr>
              <w:t>Polikliniek</w:t>
            </w:r>
          </w:p>
          <w:p w14:paraId="1E0D9433" w14:textId="77777777" w:rsidR="00852E74" w:rsidRPr="005E6CAB" w:rsidRDefault="00852E74" w:rsidP="00007E50">
            <w:pPr>
              <w:spacing w:after="0" w:line="240" w:lineRule="auto"/>
              <w:jc w:val="both"/>
              <w:rPr>
                <w:rFonts w:cs="Arial"/>
              </w:rPr>
            </w:pPr>
            <w:r>
              <w:rPr>
                <w:rFonts w:cs="Arial"/>
              </w:rPr>
              <w:t>longgeneeskunde</w:t>
            </w:r>
          </w:p>
          <w:p w14:paraId="09FB34BC" w14:textId="77777777" w:rsidR="00852E74" w:rsidRPr="005E6CAB" w:rsidRDefault="00852E74" w:rsidP="00007E50">
            <w:pPr>
              <w:spacing w:after="0" w:line="240" w:lineRule="auto"/>
              <w:jc w:val="both"/>
              <w:rPr>
                <w:rFonts w:cs="Arial"/>
              </w:rPr>
            </w:pPr>
            <w:r w:rsidRPr="005E6CAB">
              <w:rPr>
                <w:rFonts w:cs="Arial"/>
              </w:rPr>
              <w:t xml:space="preserve"> </w:t>
            </w:r>
          </w:p>
          <w:p w14:paraId="0522B95D" w14:textId="77777777" w:rsidR="00852E74" w:rsidRPr="005E6CAB" w:rsidRDefault="00852E74" w:rsidP="00007E50">
            <w:pPr>
              <w:tabs>
                <w:tab w:val="left" w:pos="720"/>
              </w:tabs>
              <w:spacing w:after="0" w:line="240" w:lineRule="auto"/>
              <w:jc w:val="both"/>
              <w:rPr>
                <w:rFonts w:cs="Arial"/>
                <w:noProof/>
              </w:rPr>
            </w:pPr>
          </w:p>
        </w:tc>
        <w:tc>
          <w:tcPr>
            <w:tcW w:w="1060" w:type="pct"/>
            <w:tcBorders>
              <w:top w:val="single" w:sz="4" w:space="0" w:color="000000"/>
              <w:left w:val="single" w:sz="4" w:space="0" w:color="000000"/>
              <w:right w:val="single" w:sz="4" w:space="0" w:color="000000"/>
            </w:tcBorders>
          </w:tcPr>
          <w:p w14:paraId="202DC695" w14:textId="77777777" w:rsidR="00852E74" w:rsidRPr="005E6CAB" w:rsidRDefault="00852E74" w:rsidP="00007E50">
            <w:pPr>
              <w:spacing w:after="0" w:line="240" w:lineRule="auto"/>
              <w:rPr>
                <w:rFonts w:cs="Arial"/>
              </w:rPr>
            </w:pPr>
            <w:r>
              <w:rPr>
                <w:rFonts w:cs="Arial"/>
              </w:rPr>
              <w:t xml:space="preserve">Flexibel: </w:t>
            </w:r>
            <w:proofErr w:type="spellStart"/>
            <w:r>
              <w:rPr>
                <w:rFonts w:cs="Arial"/>
              </w:rPr>
              <w:t>oa</w:t>
            </w:r>
            <w:proofErr w:type="spellEnd"/>
            <w:r>
              <w:rPr>
                <w:rFonts w:cs="Arial"/>
              </w:rPr>
              <w:t xml:space="preserve"> functie-onderzoeken cardiologie en longziekten</w:t>
            </w:r>
          </w:p>
        </w:tc>
        <w:tc>
          <w:tcPr>
            <w:tcW w:w="637" w:type="pct"/>
            <w:tcBorders>
              <w:top w:val="single" w:sz="4" w:space="0" w:color="000000"/>
              <w:left w:val="single" w:sz="4" w:space="0" w:color="000000"/>
              <w:right w:val="single" w:sz="4" w:space="0" w:color="000000"/>
            </w:tcBorders>
          </w:tcPr>
          <w:p w14:paraId="1727F289" w14:textId="77777777" w:rsidR="00852E74" w:rsidRPr="005E6CAB" w:rsidRDefault="00852E74" w:rsidP="00007E50">
            <w:pPr>
              <w:spacing w:after="0" w:line="240" w:lineRule="auto"/>
              <w:jc w:val="both"/>
              <w:rPr>
                <w:rFonts w:cs="Arial"/>
              </w:rPr>
            </w:pPr>
            <w:proofErr w:type="spellStart"/>
            <w:r>
              <w:rPr>
                <w:rFonts w:cs="Arial"/>
              </w:rPr>
              <w:t>Journalclub</w:t>
            </w:r>
            <w:proofErr w:type="spellEnd"/>
            <w:r>
              <w:rPr>
                <w:rFonts w:cs="Arial"/>
              </w:rPr>
              <w:t xml:space="preserve"> Cardiologie</w:t>
            </w:r>
            <w:r>
              <w:rPr>
                <w:rFonts w:cs="Arial"/>
              </w:rPr>
              <w:br/>
            </w:r>
            <w:r>
              <w:rPr>
                <w:rFonts w:cs="Arial"/>
              </w:rPr>
              <w:br/>
              <w:t>Poli cardiologie</w:t>
            </w:r>
          </w:p>
          <w:p w14:paraId="72903248" w14:textId="77777777" w:rsidR="00852E74" w:rsidRPr="005E6CAB" w:rsidRDefault="00852E74" w:rsidP="00007E50">
            <w:pPr>
              <w:spacing w:after="0" w:line="240" w:lineRule="auto"/>
              <w:jc w:val="both"/>
              <w:rPr>
                <w:rFonts w:cs="Arial"/>
              </w:rPr>
            </w:pPr>
          </w:p>
        </w:tc>
        <w:tc>
          <w:tcPr>
            <w:tcW w:w="1061" w:type="pct"/>
            <w:tcBorders>
              <w:top w:val="single" w:sz="4" w:space="0" w:color="000000"/>
              <w:left w:val="single" w:sz="4" w:space="0" w:color="000000"/>
              <w:right w:val="single" w:sz="4" w:space="0" w:color="000000"/>
            </w:tcBorders>
          </w:tcPr>
          <w:p w14:paraId="35BEF205" w14:textId="77777777" w:rsidR="00FC32E3" w:rsidRDefault="00FC32E3" w:rsidP="00007E50">
            <w:pPr>
              <w:spacing w:after="0" w:line="240" w:lineRule="auto"/>
              <w:jc w:val="both"/>
              <w:rPr>
                <w:rFonts w:cs="Arial"/>
              </w:rPr>
            </w:pPr>
            <w:r>
              <w:rPr>
                <w:rFonts w:cs="Arial"/>
              </w:rPr>
              <w:t>8.15-8.45 Longradiologie bespreking</w:t>
            </w:r>
          </w:p>
          <w:p w14:paraId="2E28ECC8" w14:textId="77777777" w:rsidR="00FC32E3" w:rsidRDefault="00FC32E3" w:rsidP="00007E50">
            <w:pPr>
              <w:spacing w:after="0" w:line="240" w:lineRule="auto"/>
              <w:jc w:val="both"/>
              <w:rPr>
                <w:rFonts w:cs="Arial"/>
              </w:rPr>
            </w:pPr>
          </w:p>
          <w:p w14:paraId="20E5DD0F" w14:textId="795788D3" w:rsidR="00852E74" w:rsidRPr="005E6CAB" w:rsidRDefault="00852E74" w:rsidP="00007E50">
            <w:pPr>
              <w:spacing w:after="0" w:line="240" w:lineRule="auto"/>
              <w:jc w:val="both"/>
              <w:rPr>
                <w:rFonts w:cs="Arial"/>
              </w:rPr>
            </w:pPr>
            <w:r>
              <w:rPr>
                <w:rFonts w:cs="Arial"/>
              </w:rPr>
              <w:t>Poli sportcardiologie</w:t>
            </w:r>
          </w:p>
        </w:tc>
        <w:tc>
          <w:tcPr>
            <w:tcW w:w="919" w:type="pct"/>
            <w:tcBorders>
              <w:top w:val="single" w:sz="4" w:space="0" w:color="000000"/>
              <w:left w:val="single" w:sz="4" w:space="0" w:color="000000"/>
              <w:right w:val="single" w:sz="4" w:space="0" w:color="000000"/>
            </w:tcBorders>
          </w:tcPr>
          <w:p w14:paraId="2D5E4751" w14:textId="77777777" w:rsidR="00852E74" w:rsidRPr="005E6CAB" w:rsidRDefault="00852E74" w:rsidP="00007E50">
            <w:pPr>
              <w:spacing w:after="0" w:line="240" w:lineRule="auto"/>
              <w:jc w:val="both"/>
              <w:rPr>
                <w:rFonts w:cs="Arial"/>
              </w:rPr>
            </w:pPr>
            <w:proofErr w:type="spellStart"/>
            <w:r>
              <w:rPr>
                <w:rFonts w:cs="Arial"/>
              </w:rPr>
              <w:t>Spiro</w:t>
            </w:r>
            <w:proofErr w:type="spellEnd"/>
            <w:r>
              <w:rPr>
                <w:rFonts w:cs="Arial"/>
              </w:rPr>
              <w:t>-ergometrie</w:t>
            </w:r>
          </w:p>
          <w:p w14:paraId="14E2B11D" w14:textId="77777777" w:rsidR="00852E74" w:rsidRPr="005E6CAB" w:rsidRDefault="00852E74" w:rsidP="00007E50">
            <w:pPr>
              <w:spacing w:after="0" w:line="240" w:lineRule="auto"/>
              <w:jc w:val="both"/>
              <w:rPr>
                <w:rFonts w:cs="Arial"/>
              </w:rPr>
            </w:pPr>
          </w:p>
        </w:tc>
      </w:tr>
      <w:tr w:rsidR="00852E74" w:rsidRPr="005E6CAB" w14:paraId="34ACFF41" w14:textId="77777777" w:rsidTr="00007E50">
        <w:trPr>
          <w:trHeight w:val="306"/>
        </w:trPr>
        <w:tc>
          <w:tcPr>
            <w:tcW w:w="405" w:type="pct"/>
            <w:tcBorders>
              <w:top w:val="single" w:sz="4" w:space="0" w:color="000000"/>
              <w:left w:val="single" w:sz="4" w:space="0" w:color="000000"/>
              <w:bottom w:val="single" w:sz="4" w:space="0" w:color="000000"/>
              <w:right w:val="single" w:sz="4" w:space="0" w:color="000000"/>
            </w:tcBorders>
            <w:shd w:val="clear" w:color="auto" w:fill="CCFFCC"/>
          </w:tcPr>
          <w:p w14:paraId="4D7C2E0D" w14:textId="77777777" w:rsidR="00852E74" w:rsidRPr="005E6CAB" w:rsidRDefault="00852E74" w:rsidP="00007E50">
            <w:pPr>
              <w:spacing w:after="0" w:line="240" w:lineRule="auto"/>
              <w:jc w:val="both"/>
              <w:rPr>
                <w:rFonts w:cs="Arial"/>
              </w:rPr>
            </w:pPr>
            <w:r w:rsidRPr="005E6CAB">
              <w:rPr>
                <w:rFonts w:cs="Arial"/>
              </w:rPr>
              <w:t>12:30-13:00</w:t>
            </w:r>
          </w:p>
        </w:tc>
        <w:tc>
          <w:tcPr>
            <w:tcW w:w="919" w:type="pct"/>
            <w:tcBorders>
              <w:top w:val="single" w:sz="4" w:space="0" w:color="000000"/>
              <w:left w:val="single" w:sz="4" w:space="0" w:color="000000"/>
              <w:bottom w:val="single" w:sz="4" w:space="0" w:color="000000"/>
              <w:right w:val="single" w:sz="4" w:space="0" w:color="000000"/>
            </w:tcBorders>
          </w:tcPr>
          <w:p w14:paraId="2FFF7646" w14:textId="77777777" w:rsidR="00852E74" w:rsidRPr="005E6CAB" w:rsidRDefault="00852E74" w:rsidP="00007E50">
            <w:pPr>
              <w:spacing w:after="0" w:line="240" w:lineRule="auto"/>
              <w:jc w:val="both"/>
              <w:rPr>
                <w:rFonts w:cs="Arial"/>
              </w:rPr>
            </w:pPr>
            <w:r w:rsidRPr="005E6CAB">
              <w:rPr>
                <w:rFonts w:cs="Arial"/>
              </w:rPr>
              <w:t>pauze</w:t>
            </w:r>
          </w:p>
        </w:tc>
        <w:tc>
          <w:tcPr>
            <w:tcW w:w="1060" w:type="pct"/>
            <w:tcBorders>
              <w:top w:val="single" w:sz="4" w:space="0" w:color="000000"/>
              <w:left w:val="single" w:sz="4" w:space="0" w:color="000000"/>
              <w:bottom w:val="single" w:sz="4" w:space="0" w:color="000000"/>
              <w:right w:val="single" w:sz="4" w:space="0" w:color="000000"/>
            </w:tcBorders>
          </w:tcPr>
          <w:p w14:paraId="76693531" w14:textId="77777777" w:rsidR="00852E74" w:rsidRPr="005E6CAB" w:rsidRDefault="00852E74" w:rsidP="00007E50">
            <w:pPr>
              <w:spacing w:after="0" w:line="240" w:lineRule="auto"/>
              <w:jc w:val="both"/>
              <w:rPr>
                <w:rFonts w:cs="Arial"/>
              </w:rPr>
            </w:pPr>
            <w:r w:rsidRPr="005E6CAB">
              <w:rPr>
                <w:rFonts w:cs="Arial"/>
              </w:rPr>
              <w:t>pauze</w:t>
            </w:r>
          </w:p>
        </w:tc>
        <w:tc>
          <w:tcPr>
            <w:tcW w:w="637" w:type="pct"/>
            <w:tcBorders>
              <w:top w:val="single" w:sz="4" w:space="0" w:color="000000"/>
              <w:left w:val="single" w:sz="4" w:space="0" w:color="000000"/>
              <w:bottom w:val="single" w:sz="4" w:space="0" w:color="000000"/>
              <w:right w:val="single" w:sz="4" w:space="0" w:color="000000"/>
            </w:tcBorders>
          </w:tcPr>
          <w:p w14:paraId="3D2A89DE" w14:textId="77777777" w:rsidR="00852E74" w:rsidRPr="005E6CAB" w:rsidRDefault="00852E74" w:rsidP="00007E50">
            <w:pPr>
              <w:spacing w:after="0" w:line="240" w:lineRule="auto"/>
              <w:jc w:val="both"/>
              <w:rPr>
                <w:rFonts w:cs="Arial"/>
              </w:rPr>
            </w:pPr>
            <w:r w:rsidRPr="005E6CAB">
              <w:rPr>
                <w:rFonts w:cs="Arial"/>
              </w:rPr>
              <w:t>pauze</w:t>
            </w:r>
          </w:p>
        </w:tc>
        <w:tc>
          <w:tcPr>
            <w:tcW w:w="1061" w:type="pct"/>
            <w:tcBorders>
              <w:top w:val="single" w:sz="4" w:space="0" w:color="000000"/>
              <w:left w:val="single" w:sz="4" w:space="0" w:color="000000"/>
              <w:bottom w:val="single" w:sz="4" w:space="0" w:color="000000"/>
              <w:right w:val="single" w:sz="4" w:space="0" w:color="000000"/>
            </w:tcBorders>
          </w:tcPr>
          <w:p w14:paraId="23F7E73C" w14:textId="77777777" w:rsidR="00852E74" w:rsidRPr="005E6CAB" w:rsidRDefault="00852E74" w:rsidP="00007E50">
            <w:pPr>
              <w:spacing w:after="0" w:line="240" w:lineRule="auto"/>
              <w:jc w:val="both"/>
              <w:rPr>
                <w:rFonts w:cs="Arial"/>
              </w:rPr>
            </w:pPr>
            <w:r w:rsidRPr="005E6CAB">
              <w:rPr>
                <w:rFonts w:cs="Arial"/>
              </w:rPr>
              <w:t xml:space="preserve">Pauze / </w:t>
            </w:r>
          </w:p>
          <w:p w14:paraId="786EBD9D" w14:textId="77777777" w:rsidR="00852E74" w:rsidRPr="005E6CAB" w:rsidRDefault="00852E74" w:rsidP="00007E50">
            <w:pPr>
              <w:spacing w:after="0" w:line="240" w:lineRule="auto"/>
              <w:jc w:val="both"/>
              <w:rPr>
                <w:rFonts w:cs="Arial"/>
              </w:rPr>
            </w:pPr>
            <w:r w:rsidRPr="005E6CAB">
              <w:rPr>
                <w:rFonts w:cs="Arial"/>
              </w:rPr>
              <w:t xml:space="preserve">Onderwijs </w:t>
            </w:r>
          </w:p>
        </w:tc>
        <w:tc>
          <w:tcPr>
            <w:tcW w:w="919" w:type="pct"/>
            <w:tcBorders>
              <w:top w:val="single" w:sz="4" w:space="0" w:color="000000"/>
              <w:left w:val="single" w:sz="4" w:space="0" w:color="000000"/>
              <w:bottom w:val="single" w:sz="4" w:space="0" w:color="000000"/>
              <w:right w:val="single" w:sz="4" w:space="0" w:color="000000"/>
            </w:tcBorders>
          </w:tcPr>
          <w:p w14:paraId="4B6D218D" w14:textId="77777777" w:rsidR="00852E74" w:rsidRPr="005E6CAB" w:rsidRDefault="00852E74" w:rsidP="00007E50">
            <w:pPr>
              <w:spacing w:after="0" w:line="240" w:lineRule="auto"/>
              <w:jc w:val="both"/>
              <w:rPr>
                <w:rFonts w:cs="Arial"/>
              </w:rPr>
            </w:pPr>
            <w:r w:rsidRPr="005E6CAB">
              <w:rPr>
                <w:rFonts w:cs="Arial"/>
              </w:rPr>
              <w:t>pauze</w:t>
            </w:r>
          </w:p>
        </w:tc>
      </w:tr>
      <w:tr w:rsidR="00852E74" w:rsidRPr="005E6CAB" w14:paraId="6F2A82A1" w14:textId="77777777" w:rsidTr="00007E50">
        <w:trPr>
          <w:trHeight w:val="4436"/>
        </w:trPr>
        <w:tc>
          <w:tcPr>
            <w:tcW w:w="405" w:type="pct"/>
            <w:tcBorders>
              <w:top w:val="single" w:sz="4" w:space="0" w:color="000000"/>
              <w:left w:val="single" w:sz="4" w:space="0" w:color="000000"/>
              <w:bottom w:val="single" w:sz="4" w:space="0" w:color="000000"/>
              <w:right w:val="single" w:sz="4" w:space="0" w:color="000000"/>
            </w:tcBorders>
            <w:shd w:val="clear" w:color="auto" w:fill="CCFFCC"/>
          </w:tcPr>
          <w:p w14:paraId="6BC94311" w14:textId="77777777" w:rsidR="00852E74" w:rsidRPr="005E6CAB" w:rsidRDefault="00852E74" w:rsidP="00007E50">
            <w:pPr>
              <w:spacing w:after="0" w:line="240" w:lineRule="auto"/>
              <w:jc w:val="both"/>
              <w:rPr>
                <w:rFonts w:cs="Arial"/>
              </w:rPr>
            </w:pPr>
            <w:r w:rsidRPr="005E6CAB">
              <w:rPr>
                <w:rFonts w:cs="Arial"/>
              </w:rPr>
              <w:t>13:00-</w:t>
            </w:r>
          </w:p>
          <w:p w14:paraId="231ED6F1" w14:textId="77777777" w:rsidR="00852E74" w:rsidRPr="005E6CAB" w:rsidRDefault="00852E74" w:rsidP="00007E50">
            <w:pPr>
              <w:spacing w:after="0" w:line="240" w:lineRule="auto"/>
              <w:jc w:val="both"/>
              <w:rPr>
                <w:rFonts w:cs="Arial"/>
              </w:rPr>
            </w:pPr>
            <w:r w:rsidRPr="005E6CAB">
              <w:rPr>
                <w:rFonts w:cs="Arial"/>
              </w:rPr>
              <w:t>17:00</w:t>
            </w:r>
          </w:p>
        </w:tc>
        <w:tc>
          <w:tcPr>
            <w:tcW w:w="919" w:type="pct"/>
            <w:tcBorders>
              <w:top w:val="single" w:sz="4" w:space="0" w:color="000000"/>
              <w:left w:val="single" w:sz="4" w:space="0" w:color="000000"/>
              <w:bottom w:val="single" w:sz="4" w:space="0" w:color="000000"/>
              <w:right w:val="single" w:sz="4" w:space="0" w:color="000000"/>
            </w:tcBorders>
          </w:tcPr>
          <w:p w14:paraId="7128A773" w14:textId="77777777" w:rsidR="00852E74" w:rsidRPr="005E6CAB" w:rsidRDefault="00852E74" w:rsidP="00007E50">
            <w:pPr>
              <w:spacing w:after="0" w:line="240" w:lineRule="auto"/>
              <w:jc w:val="both"/>
              <w:rPr>
                <w:rFonts w:cs="Arial"/>
              </w:rPr>
            </w:pPr>
            <w:r>
              <w:rPr>
                <w:rFonts w:cs="Arial"/>
              </w:rPr>
              <w:t>Polikliniek longgeneeskunde</w:t>
            </w:r>
          </w:p>
          <w:p w14:paraId="3FACE70E" w14:textId="77777777" w:rsidR="00852E74" w:rsidRPr="005E6CAB" w:rsidRDefault="00852E74" w:rsidP="00007E50">
            <w:pPr>
              <w:spacing w:after="0" w:line="240" w:lineRule="auto"/>
              <w:jc w:val="both"/>
              <w:rPr>
                <w:rFonts w:cs="Arial"/>
              </w:rPr>
            </w:pPr>
          </w:p>
        </w:tc>
        <w:tc>
          <w:tcPr>
            <w:tcW w:w="1060" w:type="pct"/>
            <w:tcBorders>
              <w:top w:val="single" w:sz="4" w:space="0" w:color="000000"/>
              <w:left w:val="single" w:sz="4" w:space="0" w:color="000000"/>
              <w:bottom w:val="single" w:sz="4" w:space="0" w:color="000000"/>
              <w:right w:val="single" w:sz="4" w:space="0" w:color="000000"/>
            </w:tcBorders>
          </w:tcPr>
          <w:p w14:paraId="6728DCB9" w14:textId="77777777" w:rsidR="00852E74" w:rsidRDefault="00852E74" w:rsidP="00007E50">
            <w:pPr>
              <w:spacing w:after="0" w:line="240" w:lineRule="auto"/>
              <w:jc w:val="both"/>
              <w:rPr>
                <w:rFonts w:cs="Arial"/>
              </w:rPr>
            </w:pPr>
            <w:r w:rsidRPr="005E6CAB">
              <w:rPr>
                <w:rFonts w:cs="Arial"/>
              </w:rPr>
              <w:t>Driewekelijkse onderwijsmiddag Sportgeneeskunde</w:t>
            </w:r>
          </w:p>
          <w:p w14:paraId="25A8A0D7" w14:textId="77777777" w:rsidR="00852E74" w:rsidRDefault="00852E74" w:rsidP="00007E50">
            <w:pPr>
              <w:spacing w:after="0" w:line="240" w:lineRule="auto"/>
              <w:jc w:val="both"/>
              <w:rPr>
                <w:rFonts w:cs="Arial"/>
              </w:rPr>
            </w:pPr>
          </w:p>
          <w:p w14:paraId="512F26B4" w14:textId="77777777" w:rsidR="00852E74" w:rsidRDefault="00852E74" w:rsidP="00007E50">
            <w:pPr>
              <w:spacing w:after="0" w:line="240" w:lineRule="auto"/>
              <w:rPr>
                <w:rFonts w:cs="Arial"/>
              </w:rPr>
            </w:pPr>
            <w:r>
              <w:rPr>
                <w:rFonts w:cs="Arial"/>
              </w:rPr>
              <w:t xml:space="preserve">Indien geen onderwijsmiddag MDO COVID, MDO Longrevalidatie en patiëntenbespreking longgeneeskunde. </w:t>
            </w:r>
          </w:p>
          <w:p w14:paraId="18ECB5FD" w14:textId="77777777" w:rsidR="00852E74" w:rsidRPr="005E6CAB" w:rsidRDefault="00852E74" w:rsidP="00007E50">
            <w:pPr>
              <w:spacing w:after="0" w:line="240" w:lineRule="auto"/>
              <w:jc w:val="both"/>
              <w:rPr>
                <w:rFonts w:cs="Arial"/>
              </w:rPr>
            </w:pPr>
          </w:p>
          <w:p w14:paraId="4C0E6248" w14:textId="77777777" w:rsidR="00852E74" w:rsidRPr="005E6CAB" w:rsidRDefault="00852E74" w:rsidP="00007E50">
            <w:pPr>
              <w:spacing w:after="0" w:line="240" w:lineRule="auto"/>
              <w:jc w:val="both"/>
              <w:rPr>
                <w:rFonts w:cs="Arial"/>
              </w:rPr>
            </w:pPr>
            <w:r w:rsidRPr="005E6CAB">
              <w:rPr>
                <w:rFonts w:cs="Arial"/>
              </w:rPr>
              <w:t>16.30-17.30 Patiëntenbespreking Sportgeneeskunde</w:t>
            </w:r>
          </w:p>
          <w:p w14:paraId="5EDD46E9" w14:textId="77777777" w:rsidR="00852E74" w:rsidRPr="005E6CAB" w:rsidRDefault="00852E74" w:rsidP="00007E50">
            <w:pPr>
              <w:spacing w:after="0" w:line="240" w:lineRule="auto"/>
              <w:jc w:val="both"/>
              <w:rPr>
                <w:rFonts w:cs="Arial"/>
              </w:rPr>
            </w:pPr>
          </w:p>
        </w:tc>
        <w:tc>
          <w:tcPr>
            <w:tcW w:w="637" w:type="pct"/>
            <w:tcBorders>
              <w:top w:val="single" w:sz="4" w:space="0" w:color="000000"/>
              <w:left w:val="single" w:sz="4" w:space="0" w:color="000000"/>
              <w:bottom w:val="single" w:sz="4" w:space="0" w:color="000000"/>
              <w:right w:val="single" w:sz="4" w:space="0" w:color="000000"/>
            </w:tcBorders>
          </w:tcPr>
          <w:p w14:paraId="69F641EB" w14:textId="77777777" w:rsidR="00852E74" w:rsidRPr="005E6CAB" w:rsidRDefault="00852E74" w:rsidP="00007E50">
            <w:pPr>
              <w:spacing w:after="0" w:line="240" w:lineRule="auto"/>
              <w:jc w:val="both"/>
              <w:rPr>
                <w:rFonts w:cs="Arial"/>
              </w:rPr>
            </w:pPr>
            <w:r>
              <w:rPr>
                <w:rFonts w:cs="Arial"/>
              </w:rPr>
              <w:t>Poli cardiologie</w:t>
            </w:r>
          </w:p>
          <w:p w14:paraId="274BB614" w14:textId="77777777" w:rsidR="00852E74" w:rsidRPr="005E6CAB" w:rsidRDefault="00852E74" w:rsidP="00007E50">
            <w:pPr>
              <w:spacing w:after="0" w:line="240" w:lineRule="auto"/>
              <w:jc w:val="both"/>
              <w:rPr>
                <w:rFonts w:cs="Arial"/>
              </w:rPr>
            </w:pPr>
          </w:p>
        </w:tc>
        <w:tc>
          <w:tcPr>
            <w:tcW w:w="1061" w:type="pct"/>
            <w:tcBorders>
              <w:top w:val="single" w:sz="4" w:space="0" w:color="000000"/>
              <w:left w:val="single" w:sz="4" w:space="0" w:color="000000"/>
              <w:bottom w:val="single" w:sz="4" w:space="0" w:color="000000"/>
              <w:right w:val="single" w:sz="4" w:space="0" w:color="000000"/>
            </w:tcBorders>
          </w:tcPr>
          <w:p w14:paraId="1E94F1B6" w14:textId="77777777" w:rsidR="00852E74" w:rsidRPr="005E6CAB" w:rsidRDefault="00852E74" w:rsidP="00007E50">
            <w:pPr>
              <w:spacing w:after="0" w:line="240" w:lineRule="auto"/>
              <w:jc w:val="both"/>
              <w:rPr>
                <w:rFonts w:cs="Arial"/>
              </w:rPr>
            </w:pPr>
            <w:r w:rsidRPr="005E6CAB">
              <w:rPr>
                <w:rFonts w:cs="Arial"/>
              </w:rPr>
              <w:t>1</w:t>
            </w:r>
            <w:r>
              <w:rPr>
                <w:rFonts w:cs="Arial"/>
              </w:rPr>
              <w:t>2</w:t>
            </w:r>
            <w:r w:rsidRPr="005E6CAB">
              <w:rPr>
                <w:rFonts w:cs="Arial"/>
              </w:rPr>
              <w:t>.30-1</w:t>
            </w:r>
            <w:r>
              <w:rPr>
                <w:rFonts w:cs="Arial"/>
              </w:rPr>
              <w:t>3.</w:t>
            </w:r>
            <w:r w:rsidRPr="005E6CAB">
              <w:rPr>
                <w:rFonts w:cs="Arial"/>
              </w:rPr>
              <w:t>15</w:t>
            </w:r>
          </w:p>
          <w:p w14:paraId="5309A1CB" w14:textId="77777777" w:rsidR="00852E74" w:rsidRDefault="00852E74" w:rsidP="00007E50">
            <w:pPr>
              <w:spacing w:after="0" w:line="240" w:lineRule="auto"/>
              <w:jc w:val="both"/>
              <w:rPr>
                <w:rFonts w:cs="Calibri"/>
              </w:rPr>
            </w:pPr>
            <w:r>
              <w:rPr>
                <w:rFonts w:cs="Calibri"/>
              </w:rPr>
              <w:t>MDO</w:t>
            </w:r>
            <w:r w:rsidRPr="005E6CAB">
              <w:rPr>
                <w:rFonts w:cs="Calibri"/>
              </w:rPr>
              <w:t xml:space="preserve"> hartrevalidatie</w:t>
            </w:r>
          </w:p>
          <w:p w14:paraId="3390B7F2" w14:textId="77777777" w:rsidR="00852E74" w:rsidRDefault="00852E74" w:rsidP="00007E50">
            <w:pPr>
              <w:spacing w:after="0" w:line="240" w:lineRule="auto"/>
              <w:jc w:val="both"/>
              <w:rPr>
                <w:rFonts w:cs="Calibri"/>
              </w:rPr>
            </w:pPr>
          </w:p>
          <w:p w14:paraId="51ED9887" w14:textId="77777777" w:rsidR="00852E74" w:rsidRDefault="00852E74" w:rsidP="00007E50">
            <w:pPr>
              <w:spacing w:after="0" w:line="240" w:lineRule="auto"/>
              <w:jc w:val="both"/>
              <w:rPr>
                <w:rFonts w:cs="Calibri"/>
              </w:rPr>
            </w:pPr>
            <w:r>
              <w:rPr>
                <w:rFonts w:cs="Calibri"/>
              </w:rPr>
              <w:t xml:space="preserve">13.15-14.00 </w:t>
            </w:r>
          </w:p>
          <w:p w14:paraId="2301562D" w14:textId="77777777" w:rsidR="00852E74" w:rsidRPr="005E6CAB" w:rsidRDefault="00852E74" w:rsidP="00007E50">
            <w:pPr>
              <w:spacing w:after="0" w:line="240" w:lineRule="auto"/>
              <w:jc w:val="both"/>
              <w:rPr>
                <w:rFonts w:cs="Arial"/>
              </w:rPr>
            </w:pPr>
            <w:r>
              <w:rPr>
                <w:rFonts w:cs="Calibri"/>
              </w:rPr>
              <w:t>MDO sportcardiologie</w:t>
            </w:r>
          </w:p>
          <w:p w14:paraId="0553BBBE" w14:textId="77777777" w:rsidR="00852E74" w:rsidRPr="005E6CAB" w:rsidRDefault="00852E74" w:rsidP="00007E50">
            <w:pPr>
              <w:spacing w:after="0" w:line="240" w:lineRule="auto"/>
              <w:jc w:val="both"/>
              <w:rPr>
                <w:rFonts w:cs="Arial"/>
              </w:rPr>
            </w:pPr>
          </w:p>
          <w:p w14:paraId="78560EC2" w14:textId="77777777" w:rsidR="00852E74" w:rsidRPr="005E6CAB" w:rsidRDefault="00852E74" w:rsidP="00007E50">
            <w:pPr>
              <w:spacing w:after="0" w:line="240" w:lineRule="auto"/>
              <w:jc w:val="both"/>
              <w:rPr>
                <w:rFonts w:cs="Arial"/>
              </w:rPr>
            </w:pPr>
            <w:r w:rsidRPr="005E6CAB">
              <w:rPr>
                <w:rFonts w:cs="Arial"/>
              </w:rPr>
              <w:t>15.30 – 17.00</w:t>
            </w:r>
          </w:p>
          <w:p w14:paraId="18812529" w14:textId="77777777" w:rsidR="00852E74" w:rsidRPr="005E6CAB" w:rsidRDefault="00852E74" w:rsidP="00007E50">
            <w:pPr>
              <w:spacing w:after="0" w:line="240" w:lineRule="auto"/>
              <w:jc w:val="both"/>
              <w:rPr>
                <w:rFonts w:cs="Arial"/>
              </w:rPr>
            </w:pPr>
            <w:r w:rsidRPr="005E6CAB">
              <w:rPr>
                <w:rFonts w:cs="Arial"/>
              </w:rPr>
              <w:t>Plenaire patiëntenbespreking Veldhoven</w:t>
            </w:r>
          </w:p>
        </w:tc>
        <w:tc>
          <w:tcPr>
            <w:tcW w:w="919" w:type="pct"/>
            <w:tcBorders>
              <w:top w:val="single" w:sz="4" w:space="0" w:color="000000"/>
              <w:left w:val="single" w:sz="4" w:space="0" w:color="000000"/>
              <w:bottom w:val="single" w:sz="4" w:space="0" w:color="000000"/>
              <w:right w:val="single" w:sz="4" w:space="0" w:color="000000"/>
            </w:tcBorders>
          </w:tcPr>
          <w:p w14:paraId="2D7B52F6" w14:textId="77777777" w:rsidR="00852E74" w:rsidRPr="005E6CAB" w:rsidRDefault="00852E74" w:rsidP="00007E50">
            <w:pPr>
              <w:spacing w:after="0" w:line="240" w:lineRule="auto"/>
              <w:jc w:val="both"/>
              <w:rPr>
                <w:rFonts w:cs="Arial"/>
              </w:rPr>
            </w:pPr>
            <w:r>
              <w:rPr>
                <w:rFonts w:cs="Arial"/>
              </w:rPr>
              <w:t>Poli longgeneeskunde</w:t>
            </w:r>
          </w:p>
        </w:tc>
      </w:tr>
      <w:tr w:rsidR="00852E74" w:rsidRPr="005E6CAB" w14:paraId="2881C693" w14:textId="77777777" w:rsidTr="00007E50">
        <w:trPr>
          <w:trHeight w:val="598"/>
        </w:trPr>
        <w:tc>
          <w:tcPr>
            <w:tcW w:w="405" w:type="pct"/>
            <w:tcBorders>
              <w:top w:val="single" w:sz="4" w:space="0" w:color="000000"/>
              <w:left w:val="single" w:sz="4" w:space="0" w:color="000000"/>
              <w:bottom w:val="single" w:sz="4" w:space="0" w:color="000000"/>
              <w:right w:val="single" w:sz="4" w:space="0" w:color="000000"/>
            </w:tcBorders>
            <w:shd w:val="clear" w:color="auto" w:fill="CCFFCC"/>
          </w:tcPr>
          <w:p w14:paraId="4CE23D78" w14:textId="77777777" w:rsidR="00852E74" w:rsidRPr="005E6CAB" w:rsidRDefault="00852E74" w:rsidP="00007E50">
            <w:pPr>
              <w:spacing w:after="0" w:line="240" w:lineRule="auto"/>
              <w:jc w:val="both"/>
              <w:rPr>
                <w:rFonts w:cs="Arial"/>
              </w:rPr>
            </w:pPr>
            <w:r w:rsidRPr="005E6CAB">
              <w:rPr>
                <w:rFonts w:cs="Arial"/>
              </w:rPr>
              <w:t>17:00 – 17:30</w:t>
            </w:r>
          </w:p>
        </w:tc>
        <w:tc>
          <w:tcPr>
            <w:tcW w:w="4595" w:type="pct"/>
            <w:gridSpan w:val="5"/>
            <w:tcBorders>
              <w:top w:val="single" w:sz="4" w:space="0" w:color="000000"/>
              <w:left w:val="single" w:sz="4" w:space="0" w:color="000000"/>
              <w:bottom w:val="single" w:sz="4" w:space="0" w:color="000000"/>
              <w:right w:val="single" w:sz="4" w:space="0" w:color="000000"/>
            </w:tcBorders>
          </w:tcPr>
          <w:p w14:paraId="1E5CFC7D" w14:textId="77777777" w:rsidR="00852E74" w:rsidRDefault="00852E74" w:rsidP="00007E50">
            <w:pPr>
              <w:spacing w:after="0" w:line="240" w:lineRule="auto"/>
              <w:jc w:val="both"/>
              <w:rPr>
                <w:rFonts w:cs="Arial"/>
              </w:rPr>
            </w:pPr>
            <w:r w:rsidRPr="005E6CAB">
              <w:rPr>
                <w:rFonts w:cs="Arial"/>
              </w:rPr>
              <w:t>Overdracht</w:t>
            </w:r>
            <w:r>
              <w:rPr>
                <w:rFonts w:cs="Arial"/>
              </w:rPr>
              <w:t xml:space="preserve">                                                    2-wekelijks </w:t>
            </w:r>
          </w:p>
          <w:p w14:paraId="704EFD5B" w14:textId="77777777" w:rsidR="00852E74" w:rsidRDefault="00852E74" w:rsidP="00007E50">
            <w:pPr>
              <w:spacing w:after="0" w:line="240" w:lineRule="auto"/>
              <w:jc w:val="both"/>
              <w:rPr>
                <w:rFonts w:cs="Arial"/>
              </w:rPr>
            </w:pPr>
            <w:r>
              <w:rPr>
                <w:rFonts w:cs="Arial"/>
              </w:rPr>
              <w:t xml:space="preserve">                                                                       </w:t>
            </w:r>
            <w:proofErr w:type="spellStart"/>
            <w:r>
              <w:rPr>
                <w:rFonts w:cs="Arial"/>
              </w:rPr>
              <w:t>Sportcardiobespreking</w:t>
            </w:r>
            <w:proofErr w:type="spellEnd"/>
            <w:r>
              <w:rPr>
                <w:rFonts w:cs="Arial"/>
              </w:rPr>
              <w:t xml:space="preserve"> </w:t>
            </w:r>
          </w:p>
          <w:p w14:paraId="215A83DF" w14:textId="77777777" w:rsidR="00852E74" w:rsidRPr="005E6CAB" w:rsidRDefault="00852E74" w:rsidP="00007E50">
            <w:pPr>
              <w:spacing w:after="0" w:line="240" w:lineRule="auto"/>
              <w:jc w:val="both"/>
              <w:rPr>
                <w:rFonts w:cs="Arial"/>
              </w:rPr>
            </w:pPr>
            <w:r>
              <w:rPr>
                <w:rFonts w:cs="Arial"/>
              </w:rPr>
              <w:t xml:space="preserve">                                                                          BAS online</w:t>
            </w:r>
          </w:p>
        </w:tc>
      </w:tr>
    </w:tbl>
    <w:p w14:paraId="15ABB099" w14:textId="77777777" w:rsidR="00852E74" w:rsidRDefault="00852E74" w:rsidP="00852E74">
      <w:pPr>
        <w:rPr>
          <w:rFonts w:asciiTheme="majorHAnsi" w:eastAsiaTheme="majorEastAsia" w:hAnsiTheme="majorHAnsi" w:cstheme="majorBidi"/>
          <w:color w:val="2F5496" w:themeColor="accent1" w:themeShade="BF"/>
          <w:sz w:val="26"/>
          <w:szCs w:val="26"/>
        </w:rPr>
      </w:pPr>
    </w:p>
    <w:p w14:paraId="76A2A416" w14:textId="77777777" w:rsidR="00852E74" w:rsidRDefault="00852E74" w:rsidP="00852E74">
      <w:pPr>
        <w:pStyle w:val="Kop2"/>
        <w:spacing w:before="0" w:line="240" w:lineRule="auto"/>
        <w:rPr>
          <w:rFonts w:asciiTheme="minorHAnsi" w:hAnsiTheme="minorHAnsi"/>
          <w:sz w:val="22"/>
          <w:szCs w:val="22"/>
        </w:rPr>
      </w:pPr>
      <w:bookmarkStart w:id="21" w:name="_Toc146287207"/>
      <w:r w:rsidRPr="00C473CD">
        <w:rPr>
          <w:rFonts w:asciiTheme="minorHAnsi" w:hAnsiTheme="minorHAnsi"/>
          <w:sz w:val="22"/>
          <w:szCs w:val="22"/>
        </w:rPr>
        <w:t>3.2.3 Onderwijs</w:t>
      </w:r>
      <w:bookmarkEnd w:id="21"/>
    </w:p>
    <w:p w14:paraId="587DDD45" w14:textId="77777777" w:rsidR="00852E74" w:rsidRDefault="00852E74" w:rsidP="00852E74">
      <w:pPr>
        <w:autoSpaceDE w:val="0"/>
        <w:autoSpaceDN w:val="0"/>
        <w:adjustRightInd w:val="0"/>
        <w:spacing w:after="0" w:line="240" w:lineRule="auto"/>
        <w:jc w:val="both"/>
        <w:rPr>
          <w:rFonts w:cs="Arial"/>
        </w:rPr>
      </w:pPr>
      <w:r>
        <w:rPr>
          <w:rFonts w:cs="Arial"/>
        </w:rPr>
        <w:t>Binnen de cardiologie zijn er de volgende onderwijsmomenten:</w:t>
      </w:r>
    </w:p>
    <w:p w14:paraId="6F9E94E1" w14:textId="77777777" w:rsidR="00852E74" w:rsidRDefault="00852E74" w:rsidP="00852E74">
      <w:pPr>
        <w:numPr>
          <w:ilvl w:val="0"/>
          <w:numId w:val="21"/>
        </w:numPr>
        <w:autoSpaceDE w:val="0"/>
        <w:autoSpaceDN w:val="0"/>
        <w:adjustRightInd w:val="0"/>
        <w:spacing w:after="0" w:line="240" w:lineRule="auto"/>
        <w:jc w:val="both"/>
        <w:rPr>
          <w:rFonts w:cs="Arial"/>
        </w:rPr>
      </w:pPr>
      <w:r>
        <w:rPr>
          <w:rFonts w:cs="Arial"/>
        </w:rPr>
        <w:t xml:space="preserve">MDO hartrevalidatie: 1x/week op donderdagmiddag om 12.30 uur. </w:t>
      </w:r>
    </w:p>
    <w:p w14:paraId="31C25C66" w14:textId="77777777" w:rsidR="00852E74" w:rsidRDefault="00852E74" w:rsidP="00852E74">
      <w:pPr>
        <w:numPr>
          <w:ilvl w:val="0"/>
          <w:numId w:val="21"/>
        </w:numPr>
        <w:autoSpaceDE w:val="0"/>
        <w:autoSpaceDN w:val="0"/>
        <w:adjustRightInd w:val="0"/>
        <w:spacing w:after="0" w:line="240" w:lineRule="auto"/>
        <w:jc w:val="both"/>
        <w:rPr>
          <w:rFonts w:cs="Arial"/>
        </w:rPr>
      </w:pPr>
      <w:r w:rsidRPr="007543C4">
        <w:rPr>
          <w:rFonts w:cs="Arial"/>
        </w:rPr>
        <w:t>Sportcardiologie bespreking/MDO: 1x/week op donderdagmiddag aansluitend aan het MDO  hartrevalidatie</w:t>
      </w:r>
      <w:r>
        <w:rPr>
          <w:rFonts w:cs="Arial"/>
        </w:rPr>
        <w:t xml:space="preserve">. Wekelijks wordt er door de AIOS tijdens deze bespreking een kort (5-10 minuten) presentatie gehouden over een interessante casus, ziektebeeld, richtlijn of ander onderwerp met raakvlakken met de sportcardiologie. </w:t>
      </w:r>
    </w:p>
    <w:p w14:paraId="085F74D3" w14:textId="77777777" w:rsidR="00852E74" w:rsidRPr="007543C4" w:rsidRDefault="00852E74" w:rsidP="00852E74">
      <w:pPr>
        <w:numPr>
          <w:ilvl w:val="0"/>
          <w:numId w:val="21"/>
        </w:numPr>
        <w:autoSpaceDE w:val="0"/>
        <w:autoSpaceDN w:val="0"/>
        <w:adjustRightInd w:val="0"/>
        <w:spacing w:after="0" w:line="240" w:lineRule="auto"/>
        <w:jc w:val="both"/>
        <w:rPr>
          <w:rFonts w:cs="Arial"/>
        </w:rPr>
      </w:pPr>
      <w:r w:rsidRPr="007543C4">
        <w:rPr>
          <w:rFonts w:cs="Arial"/>
        </w:rPr>
        <w:t>Sportgeneeskundig onderwijs 1x/3weken (zie onder sportgeneeskunde)</w:t>
      </w:r>
    </w:p>
    <w:p w14:paraId="511165DE" w14:textId="77777777" w:rsidR="00852E74" w:rsidRDefault="00852E74" w:rsidP="00852E74">
      <w:pPr>
        <w:numPr>
          <w:ilvl w:val="0"/>
          <w:numId w:val="21"/>
        </w:numPr>
        <w:autoSpaceDE w:val="0"/>
        <w:autoSpaceDN w:val="0"/>
        <w:adjustRightInd w:val="0"/>
        <w:spacing w:after="0" w:line="240" w:lineRule="auto"/>
        <w:jc w:val="both"/>
        <w:rPr>
          <w:rFonts w:cs="Arial"/>
        </w:rPr>
      </w:pPr>
      <w:r>
        <w:rPr>
          <w:rFonts w:cs="Arial"/>
        </w:rPr>
        <w:t xml:space="preserve">2 wekelijks landelijk (online) </w:t>
      </w:r>
      <w:proofErr w:type="spellStart"/>
      <w:r>
        <w:rPr>
          <w:rFonts w:cs="Arial"/>
        </w:rPr>
        <w:t>sportcardiologisch</w:t>
      </w:r>
      <w:proofErr w:type="spellEnd"/>
      <w:r>
        <w:rPr>
          <w:rFonts w:cs="Arial"/>
        </w:rPr>
        <w:t xml:space="preserve"> overleg (BAS) op woensdag van 17.10-18.00</w:t>
      </w:r>
    </w:p>
    <w:p w14:paraId="237DDDBA" w14:textId="77777777" w:rsidR="00852E74" w:rsidRDefault="00852E74" w:rsidP="00852E74">
      <w:pPr>
        <w:numPr>
          <w:ilvl w:val="0"/>
          <w:numId w:val="21"/>
        </w:numPr>
        <w:autoSpaceDE w:val="0"/>
        <w:autoSpaceDN w:val="0"/>
        <w:adjustRightInd w:val="0"/>
        <w:spacing w:after="0" w:line="240" w:lineRule="auto"/>
        <w:jc w:val="both"/>
        <w:rPr>
          <w:rFonts w:cs="Arial"/>
        </w:rPr>
      </w:pPr>
      <w:r>
        <w:rPr>
          <w:rFonts w:cs="Arial"/>
        </w:rPr>
        <w:t xml:space="preserve">Journal club: elke woensdagochtend om 8.30 uur. </w:t>
      </w:r>
    </w:p>
    <w:p w14:paraId="2EAFE783" w14:textId="77777777" w:rsidR="00852E74" w:rsidRDefault="00852E74" w:rsidP="00852E74">
      <w:pPr>
        <w:numPr>
          <w:ilvl w:val="0"/>
          <w:numId w:val="21"/>
        </w:numPr>
        <w:autoSpaceDE w:val="0"/>
        <w:autoSpaceDN w:val="0"/>
        <w:adjustRightInd w:val="0"/>
        <w:spacing w:after="0" w:line="240" w:lineRule="auto"/>
        <w:jc w:val="both"/>
        <w:rPr>
          <w:rFonts w:cs="Arial"/>
        </w:rPr>
      </w:pPr>
      <w:r>
        <w:rPr>
          <w:rFonts w:cs="Arial"/>
        </w:rPr>
        <w:t>Dinsdagmiddag onderwijs: 13.00-13.30 uur.</w:t>
      </w:r>
    </w:p>
    <w:p w14:paraId="2D51563F" w14:textId="77777777" w:rsidR="00852E74" w:rsidRDefault="00852E74" w:rsidP="00852E74">
      <w:pPr>
        <w:autoSpaceDE w:val="0"/>
        <w:autoSpaceDN w:val="0"/>
        <w:adjustRightInd w:val="0"/>
        <w:spacing w:after="0" w:line="240" w:lineRule="auto"/>
        <w:jc w:val="both"/>
        <w:rPr>
          <w:rFonts w:cs="Arial"/>
        </w:rPr>
      </w:pPr>
      <w:r>
        <w:rPr>
          <w:rFonts w:cs="Arial"/>
        </w:rPr>
        <w:t>Binnen de longziekten zijn er de volgende onderwijsmomenten:</w:t>
      </w:r>
    </w:p>
    <w:p w14:paraId="24667792" w14:textId="3E08DBAA" w:rsidR="00852E74" w:rsidRPr="00154745" w:rsidRDefault="00852E74" w:rsidP="00852E74">
      <w:pPr>
        <w:pStyle w:val="Lijstalinea"/>
        <w:numPr>
          <w:ilvl w:val="0"/>
          <w:numId w:val="58"/>
        </w:numPr>
        <w:autoSpaceDE w:val="0"/>
        <w:autoSpaceDN w:val="0"/>
        <w:adjustRightInd w:val="0"/>
        <w:spacing w:after="0" w:line="240" w:lineRule="auto"/>
        <w:contextualSpacing w:val="0"/>
        <w:rPr>
          <w:rFonts w:cs="Arial"/>
          <w:sz w:val="22"/>
        </w:rPr>
      </w:pPr>
      <w:r w:rsidRPr="00154745">
        <w:rPr>
          <w:rFonts w:cs="Arial"/>
          <w:sz w:val="22"/>
        </w:rPr>
        <w:lastRenderedPageBreak/>
        <w:t>MDO longrevalidatie: 1x/ 2 weken dinsdagmiddag 14</w:t>
      </w:r>
      <w:r w:rsidR="0090565E">
        <w:rPr>
          <w:rFonts w:cs="Arial"/>
          <w:sz w:val="22"/>
        </w:rPr>
        <w:t>.</w:t>
      </w:r>
      <w:r w:rsidRPr="00154745">
        <w:rPr>
          <w:rFonts w:cs="Arial"/>
          <w:sz w:val="22"/>
        </w:rPr>
        <w:t>-15 uur</w:t>
      </w:r>
    </w:p>
    <w:p w14:paraId="0A05D6DD" w14:textId="77777777" w:rsidR="00852E74" w:rsidRPr="00154745" w:rsidRDefault="00852E74" w:rsidP="00852E74">
      <w:pPr>
        <w:pStyle w:val="Lijstalinea"/>
        <w:numPr>
          <w:ilvl w:val="0"/>
          <w:numId w:val="58"/>
        </w:numPr>
        <w:autoSpaceDE w:val="0"/>
        <w:autoSpaceDN w:val="0"/>
        <w:adjustRightInd w:val="0"/>
        <w:spacing w:after="0" w:line="240" w:lineRule="auto"/>
        <w:contextualSpacing w:val="0"/>
        <w:rPr>
          <w:rFonts w:cs="Arial"/>
          <w:sz w:val="22"/>
        </w:rPr>
      </w:pPr>
      <w:r w:rsidRPr="00154745">
        <w:rPr>
          <w:rFonts w:cs="Arial"/>
          <w:sz w:val="22"/>
        </w:rPr>
        <w:t>MDO COVID: 1x/3 weken dinsdagmiddag 16-17 uur</w:t>
      </w:r>
    </w:p>
    <w:p w14:paraId="1D107FF4" w14:textId="0D74ED2B" w:rsidR="00852E74" w:rsidRPr="00154745" w:rsidRDefault="00852E74" w:rsidP="00852E74">
      <w:pPr>
        <w:pStyle w:val="Lijstalinea"/>
        <w:numPr>
          <w:ilvl w:val="0"/>
          <w:numId w:val="58"/>
        </w:numPr>
        <w:autoSpaceDE w:val="0"/>
        <w:autoSpaceDN w:val="0"/>
        <w:adjustRightInd w:val="0"/>
        <w:spacing w:after="0" w:line="240" w:lineRule="auto"/>
        <w:contextualSpacing w:val="0"/>
        <w:rPr>
          <w:rFonts w:cs="Arial"/>
          <w:sz w:val="22"/>
        </w:rPr>
      </w:pPr>
      <w:r w:rsidRPr="00154745">
        <w:rPr>
          <w:rFonts w:cs="Arial"/>
          <w:sz w:val="22"/>
        </w:rPr>
        <w:t>MDO oncologie: iedere dinsdagmiddag van 15:45 – 17:00 uur</w:t>
      </w:r>
    </w:p>
    <w:p w14:paraId="1D0978CD" w14:textId="7D6A0C59" w:rsidR="00852E74" w:rsidRPr="00154745" w:rsidRDefault="00852E74" w:rsidP="00852E74">
      <w:pPr>
        <w:pStyle w:val="Lijstalinea"/>
        <w:numPr>
          <w:ilvl w:val="0"/>
          <w:numId w:val="58"/>
        </w:numPr>
        <w:autoSpaceDE w:val="0"/>
        <w:autoSpaceDN w:val="0"/>
        <w:adjustRightInd w:val="0"/>
        <w:spacing w:after="0" w:line="240" w:lineRule="auto"/>
        <w:contextualSpacing w:val="0"/>
        <w:rPr>
          <w:rFonts w:cs="Arial"/>
          <w:sz w:val="22"/>
        </w:rPr>
      </w:pPr>
      <w:r w:rsidRPr="00154745">
        <w:rPr>
          <w:rFonts w:cs="Arial"/>
          <w:sz w:val="22"/>
        </w:rPr>
        <w:t>Grote visite: 1x/week dinsdagmiddag vanaf 14.</w:t>
      </w:r>
      <w:r w:rsidR="0090565E">
        <w:rPr>
          <w:rFonts w:cs="Arial"/>
          <w:sz w:val="22"/>
        </w:rPr>
        <w:t>30</w:t>
      </w:r>
      <w:r w:rsidRPr="00154745">
        <w:rPr>
          <w:rFonts w:cs="Arial"/>
          <w:sz w:val="22"/>
        </w:rPr>
        <w:t xml:space="preserve"> uur</w:t>
      </w:r>
    </w:p>
    <w:p w14:paraId="0F6C1D0D" w14:textId="77777777" w:rsidR="00852E74" w:rsidRPr="00154745" w:rsidRDefault="00852E74" w:rsidP="00852E74">
      <w:pPr>
        <w:pStyle w:val="Lijstalinea"/>
        <w:numPr>
          <w:ilvl w:val="0"/>
          <w:numId w:val="58"/>
        </w:numPr>
        <w:autoSpaceDE w:val="0"/>
        <w:autoSpaceDN w:val="0"/>
        <w:adjustRightInd w:val="0"/>
        <w:spacing w:after="0" w:line="240" w:lineRule="auto"/>
        <w:contextualSpacing w:val="0"/>
        <w:rPr>
          <w:rFonts w:cs="Arial"/>
          <w:sz w:val="22"/>
        </w:rPr>
      </w:pPr>
      <w:r w:rsidRPr="00154745">
        <w:rPr>
          <w:rFonts w:cs="Arial"/>
          <w:sz w:val="22"/>
        </w:rPr>
        <w:t>Onderwijs interne geneeskunde 1x/week donderdag 17-18 uur</w:t>
      </w:r>
    </w:p>
    <w:p w14:paraId="41A347A0" w14:textId="77777777" w:rsidR="00852E74" w:rsidRDefault="00852E74" w:rsidP="00852E74">
      <w:pPr>
        <w:pStyle w:val="Lijstalinea"/>
        <w:numPr>
          <w:ilvl w:val="0"/>
          <w:numId w:val="58"/>
        </w:numPr>
        <w:autoSpaceDE w:val="0"/>
        <w:autoSpaceDN w:val="0"/>
        <w:adjustRightInd w:val="0"/>
        <w:spacing w:after="0" w:line="240" w:lineRule="auto"/>
        <w:contextualSpacing w:val="0"/>
        <w:rPr>
          <w:rFonts w:cs="Arial"/>
          <w:sz w:val="22"/>
        </w:rPr>
      </w:pPr>
      <w:r w:rsidRPr="00154745">
        <w:rPr>
          <w:rFonts w:cs="Arial"/>
          <w:sz w:val="22"/>
        </w:rPr>
        <w:t xml:space="preserve">MDO </w:t>
      </w:r>
      <w:proofErr w:type="spellStart"/>
      <w:r w:rsidRPr="00154745">
        <w:rPr>
          <w:rFonts w:cs="Arial"/>
          <w:sz w:val="22"/>
        </w:rPr>
        <w:t>spiro</w:t>
      </w:r>
      <w:proofErr w:type="spellEnd"/>
      <w:r w:rsidRPr="00154745">
        <w:rPr>
          <w:rFonts w:cs="Arial"/>
          <w:sz w:val="22"/>
        </w:rPr>
        <w:t xml:space="preserve">-ergometrie: 1x/2 maanden dinsdag 17-18 uur. </w:t>
      </w:r>
    </w:p>
    <w:p w14:paraId="2FFF9F0A" w14:textId="6868AFC3" w:rsidR="001A67C8" w:rsidRPr="00154745" w:rsidRDefault="001A67C8" w:rsidP="00852E74">
      <w:pPr>
        <w:pStyle w:val="Lijstalinea"/>
        <w:numPr>
          <w:ilvl w:val="0"/>
          <w:numId w:val="58"/>
        </w:numPr>
        <w:autoSpaceDE w:val="0"/>
        <w:autoSpaceDN w:val="0"/>
        <w:adjustRightInd w:val="0"/>
        <w:spacing w:after="0" w:line="240" w:lineRule="auto"/>
        <w:contextualSpacing w:val="0"/>
        <w:rPr>
          <w:rFonts w:cs="Arial"/>
          <w:sz w:val="22"/>
        </w:rPr>
      </w:pPr>
      <w:r>
        <w:rPr>
          <w:rFonts w:cs="Arial"/>
          <w:sz w:val="22"/>
        </w:rPr>
        <w:t>Longradiologie bespreking: iedere donderdag 8.15-8.45 uur</w:t>
      </w:r>
      <w:r w:rsidR="00FC32E3">
        <w:rPr>
          <w:rFonts w:cs="Arial"/>
          <w:sz w:val="22"/>
        </w:rPr>
        <w:t xml:space="preserve"> (digitaal te volgen ook op cardiologie dag)</w:t>
      </w:r>
    </w:p>
    <w:p w14:paraId="7C851B45" w14:textId="77777777" w:rsidR="00852E74" w:rsidRDefault="00852E74" w:rsidP="00852E74">
      <w:pPr>
        <w:pStyle w:val="Kop2"/>
        <w:spacing w:before="0" w:line="240" w:lineRule="auto"/>
        <w:rPr>
          <w:rFonts w:asciiTheme="minorHAnsi" w:hAnsiTheme="minorHAnsi"/>
          <w:sz w:val="22"/>
          <w:szCs w:val="22"/>
        </w:rPr>
      </w:pPr>
    </w:p>
    <w:p w14:paraId="197421B3" w14:textId="77777777" w:rsidR="00852E74" w:rsidRDefault="00852E74" w:rsidP="00852E74">
      <w:pPr>
        <w:pStyle w:val="Kop2"/>
        <w:spacing w:before="0" w:line="240" w:lineRule="auto"/>
        <w:rPr>
          <w:rFonts w:asciiTheme="minorHAnsi" w:hAnsiTheme="minorHAnsi"/>
          <w:sz w:val="22"/>
          <w:szCs w:val="22"/>
        </w:rPr>
      </w:pPr>
      <w:bookmarkStart w:id="22" w:name="_Toc146287208"/>
      <w:r>
        <w:rPr>
          <w:rFonts w:asciiTheme="minorHAnsi" w:hAnsiTheme="minorHAnsi"/>
          <w:sz w:val="22"/>
          <w:szCs w:val="22"/>
        </w:rPr>
        <w:t>3.2.4. Taken en verantwoordelijkheden AIOS</w:t>
      </w:r>
      <w:bookmarkEnd w:id="22"/>
      <w:r>
        <w:rPr>
          <w:rFonts w:asciiTheme="minorHAnsi" w:hAnsiTheme="minorHAnsi"/>
          <w:sz w:val="22"/>
          <w:szCs w:val="22"/>
        </w:rPr>
        <w:t xml:space="preserve"> </w:t>
      </w:r>
    </w:p>
    <w:p w14:paraId="173D9EC8" w14:textId="77777777" w:rsidR="00852E74" w:rsidRDefault="00852E74" w:rsidP="00852E74">
      <w:pPr>
        <w:pStyle w:val="Default"/>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Pr>
          <w:rFonts w:asciiTheme="minorHAnsi" w:hAnsiTheme="minorHAnsi" w:cs="Calibri"/>
        </w:rPr>
        <w:t>Tijdens de combistage</w:t>
      </w:r>
      <w:r w:rsidRPr="005E6CAB">
        <w:rPr>
          <w:rFonts w:asciiTheme="minorHAnsi" w:hAnsiTheme="minorHAnsi" w:cs="Calibri"/>
        </w:rPr>
        <w:t xml:space="preserve"> wordt </w:t>
      </w:r>
      <w:r>
        <w:rPr>
          <w:rFonts w:asciiTheme="minorHAnsi" w:hAnsiTheme="minorHAnsi" w:cs="Calibri"/>
        </w:rPr>
        <w:t xml:space="preserve">voor beide onderdelen </w:t>
      </w:r>
      <w:r w:rsidRPr="005E6CAB">
        <w:rPr>
          <w:rFonts w:asciiTheme="minorHAnsi" w:hAnsiTheme="minorHAnsi" w:cs="Calibri"/>
        </w:rPr>
        <w:t>het volgende verwacht</w:t>
      </w:r>
      <w:r>
        <w:rPr>
          <w:rFonts w:asciiTheme="minorHAnsi" w:hAnsiTheme="minorHAnsi" w:cs="Calibri"/>
        </w:rPr>
        <w:t xml:space="preserve"> van de AIOS</w:t>
      </w:r>
      <w:r w:rsidRPr="005E6CAB">
        <w:rPr>
          <w:rFonts w:asciiTheme="minorHAnsi" w:hAnsiTheme="minorHAnsi" w:cs="Calibri"/>
        </w:rPr>
        <w:t>:</w:t>
      </w:r>
    </w:p>
    <w:p w14:paraId="32010E76" w14:textId="77777777" w:rsidR="00852E74" w:rsidRPr="005E6CAB"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Opstellen van leerdoelen voorafgaand aan stage.</w:t>
      </w:r>
    </w:p>
    <w:p w14:paraId="6D949A5C" w14:textId="77777777" w:rsidR="00852E74" w:rsidRPr="005E6CAB"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Evalueren, bijstellen en opstellen van (nieuwe) leerdoelen tijdens stage.</w:t>
      </w:r>
    </w:p>
    <w:p w14:paraId="78F29EEC" w14:textId="77777777" w:rsidR="00852E74" w:rsidRPr="005E6CAB"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 xml:space="preserve">Inplannen start-, voortgangs- en eindgesprekken in samenspraak met hoofdopleider </w:t>
      </w:r>
      <w:r>
        <w:rPr>
          <w:rFonts w:asciiTheme="minorHAnsi" w:hAnsiTheme="minorHAnsi" w:cs="Calibri"/>
        </w:rPr>
        <w:t>en deelopleider.</w:t>
      </w:r>
    </w:p>
    <w:p w14:paraId="0EC7CC55" w14:textId="77777777" w:rsidR="00852E74" w:rsidRPr="005E6CAB"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Opstellen digitale gespreksverslagen</w:t>
      </w:r>
      <w:r>
        <w:rPr>
          <w:rFonts w:asciiTheme="minorHAnsi" w:hAnsiTheme="minorHAnsi" w:cs="Calibri"/>
        </w:rPr>
        <w:t xml:space="preserve"> binnen VREST</w:t>
      </w:r>
      <w:r w:rsidRPr="005E6CAB">
        <w:rPr>
          <w:rFonts w:asciiTheme="minorHAnsi" w:hAnsiTheme="minorHAnsi" w:cs="Calibri"/>
        </w:rPr>
        <w:t>.</w:t>
      </w:r>
    </w:p>
    <w:p w14:paraId="21F69174" w14:textId="77777777" w:rsidR="00852E74" w:rsidRPr="005E6CAB"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Klinische presentaties bijhouden om te monitoren of je aan de door het SBOS-gestelde eisen voldoet</w:t>
      </w:r>
      <w:r>
        <w:rPr>
          <w:rFonts w:asciiTheme="minorHAnsi" w:hAnsiTheme="minorHAnsi" w:cs="Calibri"/>
        </w:rPr>
        <w:t>. Z</w:t>
      </w:r>
      <w:r w:rsidRPr="005E6CAB">
        <w:rPr>
          <w:rFonts w:asciiTheme="minorHAnsi" w:hAnsiTheme="minorHAnsi" w:cs="Calibri"/>
        </w:rPr>
        <w:t xml:space="preserve">o nodig met deelopleider kortsluiten en werkzaamheden aanpassen. </w:t>
      </w:r>
    </w:p>
    <w:p w14:paraId="0B36C7F1" w14:textId="77777777" w:rsidR="00852E74"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Voorbereiding op (eigen) spreekuren zodat tijdens de voorbespreking duidelijk is wat voor soort patiënten er op poli komen en met supervisor goed bepalen vervolgbeleid.</w:t>
      </w:r>
    </w:p>
    <w:p w14:paraId="4FA10FE3" w14:textId="77777777" w:rsidR="00852E74" w:rsidRPr="005E6CAB"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 xml:space="preserve">Het schrijven van </w:t>
      </w:r>
      <w:proofErr w:type="spellStart"/>
      <w:r w:rsidRPr="005E6CAB">
        <w:rPr>
          <w:rFonts w:asciiTheme="minorHAnsi" w:hAnsiTheme="minorHAnsi" w:cs="Calibri"/>
        </w:rPr>
        <w:t>DBC’s</w:t>
      </w:r>
      <w:proofErr w:type="spellEnd"/>
      <w:r w:rsidRPr="005E6CAB">
        <w:rPr>
          <w:rFonts w:asciiTheme="minorHAnsi" w:hAnsiTheme="minorHAnsi" w:cs="Calibri"/>
        </w:rPr>
        <w:t xml:space="preserve"> en het ter supervisie aanbieden aan de superviserend cardioloog</w:t>
      </w:r>
      <w:r>
        <w:rPr>
          <w:rFonts w:asciiTheme="minorHAnsi" w:hAnsiTheme="minorHAnsi" w:cs="Calibri"/>
        </w:rPr>
        <w:t xml:space="preserve"> en longarts </w:t>
      </w:r>
      <w:r w:rsidRPr="005E6CAB">
        <w:rPr>
          <w:rFonts w:asciiTheme="minorHAnsi" w:hAnsiTheme="minorHAnsi" w:cs="Calibri"/>
        </w:rPr>
        <w:t xml:space="preserve">van brieven van patiëntcontacten. </w:t>
      </w:r>
    </w:p>
    <w:p w14:paraId="34560E0D" w14:textId="132BA861" w:rsidR="006E1D13"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Verkrijgen en bijhouden van voldoende korte praktijkbeoordelingen</w:t>
      </w:r>
      <w:r w:rsidR="006E1D13">
        <w:rPr>
          <w:rFonts w:asciiTheme="minorHAnsi" w:hAnsiTheme="minorHAnsi" w:cs="Calibri"/>
        </w:rPr>
        <w:t xml:space="preserve"> (</w:t>
      </w:r>
      <w:proofErr w:type="spellStart"/>
      <w:r w:rsidR="006E1D13">
        <w:rPr>
          <w:rFonts w:asciiTheme="minorHAnsi" w:hAnsiTheme="minorHAnsi" w:cs="Calibri"/>
        </w:rPr>
        <w:t>KPB’s</w:t>
      </w:r>
      <w:proofErr w:type="spellEnd"/>
      <w:r w:rsidR="006E1D13">
        <w:rPr>
          <w:rFonts w:asciiTheme="minorHAnsi" w:hAnsiTheme="minorHAnsi" w:cs="Calibri"/>
        </w:rPr>
        <w:t>)</w:t>
      </w:r>
    </w:p>
    <w:p w14:paraId="70EB5F2A" w14:textId="0CE7513B" w:rsidR="00852E74" w:rsidRPr="009736DE" w:rsidRDefault="006E1D13" w:rsidP="008D700B">
      <w:pPr>
        <w:pStyle w:val="Lijstalinea"/>
        <w:numPr>
          <w:ilvl w:val="0"/>
          <w:numId w:val="38"/>
        </w:numPr>
        <w:spacing w:after="0" w:line="240" w:lineRule="auto"/>
      </w:pPr>
      <w:r>
        <w:rPr>
          <w:sz w:val="22"/>
        </w:rPr>
        <w:t>Een maal wordt er een 360</w:t>
      </w:r>
      <w:r w:rsidRPr="00B255C0">
        <w:rPr>
          <w:sz w:val="22"/>
        </w:rPr>
        <w:t xml:space="preserve">º feedback uitgezet. </w:t>
      </w:r>
    </w:p>
    <w:p w14:paraId="10AEB716" w14:textId="77777777" w:rsidR="00852E74" w:rsidRPr="005E6CAB" w:rsidRDefault="00852E74" w:rsidP="00852E74">
      <w:pPr>
        <w:pStyle w:val="Default"/>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Pr>
          <w:rFonts w:asciiTheme="minorHAnsi" w:hAnsiTheme="minorHAnsi" w:cs="Calibri"/>
        </w:rPr>
        <w:t>Specifiek voor het onderdeel cardiologie:</w:t>
      </w:r>
    </w:p>
    <w:p w14:paraId="19B27EF7" w14:textId="77777777" w:rsidR="00852E74"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 xml:space="preserve">Voorbereiden en bespreken onderwijsmomenten en </w:t>
      </w:r>
      <w:proofErr w:type="spellStart"/>
      <w:r w:rsidRPr="005E6CAB">
        <w:rPr>
          <w:rFonts w:asciiTheme="minorHAnsi" w:hAnsiTheme="minorHAnsi" w:cs="Calibri"/>
        </w:rPr>
        <w:t>sportcardiologische</w:t>
      </w:r>
      <w:proofErr w:type="spellEnd"/>
      <w:r w:rsidRPr="005E6CAB">
        <w:rPr>
          <w:rFonts w:asciiTheme="minorHAnsi" w:hAnsiTheme="minorHAnsi" w:cs="Calibri"/>
        </w:rPr>
        <w:t xml:space="preserve"> onderwerpen op donderdagmiddag.</w:t>
      </w:r>
    </w:p>
    <w:p w14:paraId="6FBD9781" w14:textId="77777777" w:rsidR="00852E74" w:rsidRPr="005E6CAB" w:rsidRDefault="00852E74" w:rsidP="00852E74">
      <w:pPr>
        <w:pStyle w:val="Default"/>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Pr>
          <w:rFonts w:asciiTheme="minorHAnsi" w:hAnsiTheme="minorHAnsi" w:cs="Calibri"/>
        </w:rPr>
        <w:t>Specifiek voor het onderdeel longziekten:</w:t>
      </w:r>
    </w:p>
    <w:p w14:paraId="576A1E88" w14:textId="77777777" w:rsidR="00852E74" w:rsidRPr="005E6CAB" w:rsidRDefault="00852E74" w:rsidP="00852E74">
      <w:pPr>
        <w:pStyle w:val="Default"/>
        <w:numPr>
          <w:ilvl w:val="0"/>
          <w:numId w:val="38"/>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 xml:space="preserve">Toewerken naar </w:t>
      </w:r>
      <w:r>
        <w:rPr>
          <w:rFonts w:asciiTheme="minorHAnsi" w:hAnsiTheme="minorHAnsi" w:cs="Calibri"/>
        </w:rPr>
        <w:t>het opbouwen van de EPA</w:t>
      </w:r>
      <w:r w:rsidRPr="005E6CAB">
        <w:rPr>
          <w:rFonts w:asciiTheme="minorHAnsi" w:hAnsiTheme="minorHAnsi" w:cs="Calibri"/>
        </w:rPr>
        <w:t xml:space="preserve"> uitvoeren van inspanningstesten met ademgasanalyse onder supervisie van een sportarts. </w:t>
      </w:r>
      <w:r>
        <w:rPr>
          <w:rFonts w:asciiTheme="minorHAnsi" w:hAnsiTheme="minorHAnsi" w:cs="Calibri"/>
        </w:rPr>
        <w:t>(EPA niveau 3)</w:t>
      </w:r>
    </w:p>
    <w:p w14:paraId="1D222C30" w14:textId="77777777" w:rsidR="00852E74" w:rsidRDefault="00852E74" w:rsidP="00852E74">
      <w:pPr>
        <w:pStyle w:val="Kop2"/>
        <w:spacing w:before="0" w:line="240" w:lineRule="auto"/>
        <w:rPr>
          <w:rFonts w:asciiTheme="minorHAnsi" w:eastAsiaTheme="minorHAnsi" w:hAnsiTheme="minorHAnsi" w:cstheme="minorBidi"/>
          <w:bCs/>
          <w:color w:val="auto"/>
          <w:sz w:val="22"/>
          <w:szCs w:val="22"/>
        </w:rPr>
      </w:pPr>
    </w:p>
    <w:p w14:paraId="4305ECAD" w14:textId="77777777" w:rsidR="00852E74" w:rsidRPr="00BA2BAA" w:rsidRDefault="00852E74" w:rsidP="00852E74">
      <w:pPr>
        <w:pStyle w:val="Kop2"/>
        <w:spacing w:before="0" w:line="240" w:lineRule="auto"/>
        <w:rPr>
          <w:rFonts w:asciiTheme="minorHAnsi" w:hAnsiTheme="minorHAnsi"/>
          <w:sz w:val="22"/>
          <w:szCs w:val="22"/>
        </w:rPr>
      </w:pPr>
      <w:bookmarkStart w:id="23" w:name="_Toc146287209"/>
      <w:r w:rsidRPr="00BA2BAA">
        <w:rPr>
          <w:rFonts w:asciiTheme="minorHAnsi" w:hAnsiTheme="minorHAnsi"/>
          <w:sz w:val="22"/>
          <w:szCs w:val="22"/>
        </w:rPr>
        <w:t>3.2.5 Taken en verantwoordelijkheden opleidingsgroep</w:t>
      </w:r>
      <w:bookmarkEnd w:id="23"/>
    </w:p>
    <w:p w14:paraId="55558E60" w14:textId="77777777" w:rsidR="00852E74" w:rsidRDefault="00852E74" w:rsidP="00852E74">
      <w:pPr>
        <w:pStyle w:val="Default"/>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Pr>
          <w:rFonts w:asciiTheme="minorHAnsi" w:hAnsiTheme="minorHAnsi" w:cs="Calibri"/>
        </w:rPr>
        <w:t xml:space="preserve">Van zowel de opleidingsgroep cardiologie als longziekten wordt het volgende verwacht: </w:t>
      </w:r>
    </w:p>
    <w:p w14:paraId="4E43D76F" w14:textId="77777777" w:rsidR="00852E74" w:rsidRPr="005E6CAB" w:rsidRDefault="00852E74" w:rsidP="00852E74">
      <w:pPr>
        <w:pStyle w:val="Default"/>
        <w:numPr>
          <w:ilvl w:val="0"/>
          <w:numId w:val="37"/>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Bieden van een veilige werkomgeving met voldoende supervisie.</w:t>
      </w:r>
    </w:p>
    <w:p w14:paraId="1BACA002" w14:textId="77777777" w:rsidR="00852E74" w:rsidRPr="0030623F" w:rsidRDefault="00852E74" w:rsidP="00852E74">
      <w:pPr>
        <w:pStyle w:val="Default"/>
        <w:numPr>
          <w:ilvl w:val="0"/>
          <w:numId w:val="37"/>
        </w:numPr>
        <w:pBdr>
          <w:top w:val="none" w:sz="0" w:space="0" w:color="auto"/>
          <w:left w:val="none" w:sz="0" w:space="0" w:color="auto"/>
          <w:bottom w:val="none" w:sz="0" w:space="0" w:color="auto"/>
          <w:right w:val="none" w:sz="0" w:space="0" w:color="auto"/>
          <w:bar w:val="none" w:sz="0" w:color="auto"/>
        </w:pBdr>
        <w:jc w:val="both"/>
        <w:rPr>
          <w:rFonts w:asciiTheme="minorHAnsi" w:eastAsiaTheme="minorHAnsi" w:hAnsiTheme="minorHAnsi" w:cstheme="minorBidi"/>
          <w:bCs/>
          <w:color w:val="auto"/>
        </w:rPr>
      </w:pPr>
      <w:r w:rsidRPr="0030623F">
        <w:rPr>
          <w:rFonts w:asciiTheme="minorHAnsi" w:hAnsiTheme="minorHAnsi" w:cs="Calibri"/>
        </w:rPr>
        <w:t xml:space="preserve">In afstemming bepalen welke activiteiten door de AIOS worden verricht waarbij er rekening wordt gehouden dat er voldoende exposure is aan relevante sportcardiologie en sport gerelateerde longziekten om de leerdoelen te behalen.  </w:t>
      </w:r>
    </w:p>
    <w:p w14:paraId="488328AB" w14:textId="77777777" w:rsidR="00852E74" w:rsidRDefault="00852E74" w:rsidP="00852E74">
      <w:pPr>
        <w:pStyle w:val="Kop2"/>
        <w:spacing w:before="0" w:line="240" w:lineRule="auto"/>
        <w:rPr>
          <w:rFonts w:asciiTheme="minorHAnsi" w:eastAsiaTheme="minorHAnsi" w:hAnsiTheme="minorHAnsi" w:cstheme="minorBidi"/>
          <w:bCs/>
          <w:color w:val="auto"/>
          <w:sz w:val="22"/>
          <w:szCs w:val="22"/>
        </w:rPr>
      </w:pPr>
    </w:p>
    <w:p w14:paraId="6ABC0DF2" w14:textId="77777777" w:rsidR="00852E74" w:rsidRPr="0030623F" w:rsidRDefault="00852E74" w:rsidP="00852E74">
      <w:pPr>
        <w:pStyle w:val="Kop2"/>
        <w:spacing w:before="0" w:line="240" w:lineRule="auto"/>
        <w:rPr>
          <w:rFonts w:asciiTheme="minorHAnsi" w:hAnsiTheme="minorHAnsi"/>
          <w:sz w:val="22"/>
          <w:szCs w:val="22"/>
        </w:rPr>
      </w:pPr>
      <w:bookmarkStart w:id="24" w:name="_Toc146287210"/>
      <w:r w:rsidRPr="0030623F">
        <w:rPr>
          <w:rFonts w:asciiTheme="minorHAnsi" w:hAnsiTheme="minorHAnsi"/>
          <w:sz w:val="22"/>
          <w:szCs w:val="22"/>
        </w:rPr>
        <w:t>3.2.6 Leerdoelen</w:t>
      </w:r>
      <w:bookmarkEnd w:id="24"/>
    </w:p>
    <w:p w14:paraId="4B6FF759" w14:textId="77777777" w:rsidR="00852E74" w:rsidRDefault="00852E74" w:rsidP="00852E74">
      <w:pPr>
        <w:spacing w:after="0" w:line="240" w:lineRule="auto"/>
        <w:jc w:val="both"/>
        <w:rPr>
          <w:rFonts w:cs="Arial"/>
          <w:bCs/>
        </w:rPr>
      </w:pPr>
      <w:r>
        <w:rPr>
          <w:rFonts w:cs="Arial"/>
          <w:bCs/>
        </w:rPr>
        <w:t>Leerdoelen voor het onderdeel cardiologie:</w:t>
      </w:r>
    </w:p>
    <w:p w14:paraId="2170E388" w14:textId="77777777" w:rsidR="00852E74" w:rsidRPr="008221B1" w:rsidRDefault="00852E74" w:rsidP="00852E74">
      <w:pPr>
        <w:spacing w:after="0" w:line="240" w:lineRule="auto"/>
        <w:jc w:val="both"/>
        <w:rPr>
          <w:rFonts w:cs="Arial"/>
          <w:bCs/>
        </w:rPr>
      </w:pPr>
      <w:r>
        <w:rPr>
          <w:rFonts w:cs="Arial"/>
          <w:bCs/>
        </w:rPr>
        <w:t>Binnen het onderdeel cardiologie wor</w:t>
      </w:r>
      <w:r w:rsidRPr="005E6CAB">
        <w:rPr>
          <w:rFonts w:cs="Arial"/>
          <w:bCs/>
        </w:rPr>
        <w:t xml:space="preserve">dt in de eerste periode de focus gelegd op het beheersen van de basisprincipes in de </w:t>
      </w:r>
      <w:r>
        <w:rPr>
          <w:rFonts w:cs="Arial"/>
          <w:bCs/>
        </w:rPr>
        <w:t>c</w:t>
      </w:r>
      <w:r w:rsidRPr="005E6CAB">
        <w:rPr>
          <w:rFonts w:cs="Arial"/>
          <w:bCs/>
        </w:rPr>
        <w:t>ardiologie zoals ECG-beoordeling</w:t>
      </w:r>
      <w:r>
        <w:rPr>
          <w:rFonts w:cs="Arial"/>
          <w:bCs/>
        </w:rPr>
        <w:t xml:space="preserve"> en klinische cardiologische ziektebeelden</w:t>
      </w:r>
      <w:r w:rsidRPr="005E6CAB">
        <w:rPr>
          <w:rFonts w:cs="Arial"/>
          <w:bCs/>
        </w:rPr>
        <w:t xml:space="preserve">. Als dit beheerst wordt, wordt inzet verlegd </w:t>
      </w:r>
      <w:r>
        <w:rPr>
          <w:rFonts w:cs="Arial"/>
          <w:bCs/>
        </w:rPr>
        <w:t>naar de meer sport specifieke poliklinische cardiologie</w:t>
      </w:r>
      <w:r w:rsidRPr="005E6CAB">
        <w:rPr>
          <w:rFonts w:cs="Arial"/>
          <w:bCs/>
        </w:rPr>
        <w:t xml:space="preserve">. </w:t>
      </w:r>
    </w:p>
    <w:p w14:paraId="02D595DA" w14:textId="77777777" w:rsidR="00852E74" w:rsidRPr="005E6CAB" w:rsidRDefault="00852E74" w:rsidP="00852E74">
      <w:pPr>
        <w:pStyle w:val="Plattetekst2"/>
        <w:jc w:val="both"/>
        <w:rPr>
          <w:rFonts w:asciiTheme="minorHAnsi" w:hAnsiTheme="minorHAnsi" w:cs="Arial"/>
          <w:b w:val="0"/>
          <w:bCs w:val="0"/>
          <w:sz w:val="22"/>
          <w:szCs w:val="22"/>
        </w:rPr>
      </w:pPr>
      <w:r w:rsidRPr="005E6CAB">
        <w:rPr>
          <w:rFonts w:asciiTheme="minorHAnsi" w:hAnsiTheme="minorHAnsi" w:cs="Arial"/>
          <w:b w:val="0"/>
          <w:bCs w:val="0"/>
          <w:sz w:val="22"/>
          <w:szCs w:val="22"/>
        </w:rPr>
        <w:t>Algemene doelstellingen:</w:t>
      </w:r>
    </w:p>
    <w:p w14:paraId="56E27D92" w14:textId="77777777" w:rsidR="00852E74" w:rsidRPr="005E6CAB" w:rsidRDefault="00852E74" w:rsidP="00852E74">
      <w:pPr>
        <w:pStyle w:val="Plattetekst2"/>
        <w:numPr>
          <w:ilvl w:val="0"/>
          <w:numId w:val="9"/>
        </w:numPr>
        <w:jc w:val="both"/>
        <w:rPr>
          <w:rFonts w:asciiTheme="minorHAnsi" w:hAnsiTheme="minorHAnsi" w:cs="Arial"/>
          <w:b w:val="0"/>
          <w:bCs w:val="0"/>
          <w:sz w:val="22"/>
          <w:szCs w:val="22"/>
        </w:rPr>
      </w:pPr>
      <w:r w:rsidRPr="005E6CAB">
        <w:rPr>
          <w:rFonts w:asciiTheme="minorHAnsi" w:hAnsiTheme="minorHAnsi" w:cs="Arial"/>
          <w:b w:val="0"/>
          <w:bCs w:val="0"/>
          <w:sz w:val="22"/>
          <w:szCs w:val="22"/>
        </w:rPr>
        <w:t>Verwerven van medische competenties en vaardighed</w:t>
      </w:r>
      <w:r>
        <w:rPr>
          <w:rFonts w:asciiTheme="minorHAnsi" w:hAnsiTheme="minorHAnsi" w:cs="Arial"/>
          <w:b w:val="0"/>
          <w:bCs w:val="0"/>
          <w:sz w:val="22"/>
          <w:szCs w:val="22"/>
        </w:rPr>
        <w:t>en binnen het vakgebied van de c</w:t>
      </w:r>
      <w:r w:rsidRPr="005E6CAB">
        <w:rPr>
          <w:rFonts w:asciiTheme="minorHAnsi" w:hAnsiTheme="minorHAnsi" w:cs="Arial"/>
          <w:b w:val="0"/>
          <w:bCs w:val="0"/>
          <w:sz w:val="22"/>
          <w:szCs w:val="22"/>
        </w:rPr>
        <w:t>ardiologie en later Sportcardiologie.</w:t>
      </w:r>
    </w:p>
    <w:p w14:paraId="49F83EC8" w14:textId="77777777" w:rsidR="00852E74" w:rsidRPr="005E6CAB" w:rsidRDefault="00852E74" w:rsidP="00852E74">
      <w:pPr>
        <w:pStyle w:val="Plattetekst2"/>
        <w:numPr>
          <w:ilvl w:val="0"/>
          <w:numId w:val="9"/>
        </w:numPr>
        <w:jc w:val="both"/>
        <w:rPr>
          <w:rFonts w:asciiTheme="minorHAnsi" w:hAnsiTheme="minorHAnsi" w:cs="Arial"/>
          <w:b w:val="0"/>
          <w:bCs w:val="0"/>
          <w:sz w:val="22"/>
          <w:szCs w:val="22"/>
        </w:rPr>
      </w:pPr>
      <w:r w:rsidRPr="005E6CAB">
        <w:rPr>
          <w:rFonts w:asciiTheme="minorHAnsi" w:hAnsiTheme="minorHAnsi" w:cs="Arial"/>
          <w:b w:val="0"/>
          <w:bCs w:val="0"/>
          <w:sz w:val="22"/>
          <w:szCs w:val="22"/>
        </w:rPr>
        <w:t>Leren hoe binnen dit aanpalende specialisme gewerkt wordt en hoe later (als zijnde sportarts)</w:t>
      </w:r>
      <w:r>
        <w:rPr>
          <w:rFonts w:asciiTheme="minorHAnsi" w:hAnsiTheme="minorHAnsi" w:cs="Arial"/>
          <w:b w:val="0"/>
          <w:bCs w:val="0"/>
          <w:sz w:val="22"/>
          <w:szCs w:val="22"/>
        </w:rPr>
        <w:t xml:space="preserve">   </w:t>
      </w:r>
      <w:r w:rsidRPr="005E6CAB">
        <w:rPr>
          <w:rFonts w:asciiTheme="minorHAnsi" w:hAnsiTheme="minorHAnsi" w:cs="Arial"/>
          <w:b w:val="0"/>
          <w:bCs w:val="0"/>
          <w:sz w:val="22"/>
          <w:szCs w:val="22"/>
        </w:rPr>
        <w:t xml:space="preserve">goed samengewerkt kan worden met de cardiologen. </w:t>
      </w:r>
    </w:p>
    <w:p w14:paraId="538D48FC" w14:textId="77777777" w:rsidR="00852E74" w:rsidRPr="005E6CAB" w:rsidRDefault="00852E74" w:rsidP="00852E74">
      <w:pPr>
        <w:spacing w:after="0" w:line="240" w:lineRule="auto"/>
      </w:pPr>
      <w:r>
        <w:t xml:space="preserve">Specifieke doelstellingen </w:t>
      </w:r>
    </w:p>
    <w:p w14:paraId="6E35CC94" w14:textId="77777777" w:rsidR="00852E74" w:rsidRPr="005E6CAB" w:rsidRDefault="00852E74" w:rsidP="00852E74">
      <w:pPr>
        <w:pStyle w:val="Plattetekst2"/>
        <w:numPr>
          <w:ilvl w:val="0"/>
          <w:numId w:val="10"/>
        </w:numPr>
        <w:jc w:val="both"/>
        <w:rPr>
          <w:rFonts w:asciiTheme="minorHAnsi" w:hAnsiTheme="minorHAnsi" w:cs="Arial"/>
          <w:b w:val="0"/>
          <w:bCs w:val="0"/>
          <w:sz w:val="22"/>
          <w:szCs w:val="22"/>
        </w:rPr>
      </w:pPr>
      <w:r w:rsidRPr="005E6CAB">
        <w:rPr>
          <w:rFonts w:asciiTheme="minorHAnsi" w:hAnsiTheme="minorHAnsi" w:cs="Arial"/>
          <w:b w:val="0"/>
          <w:bCs w:val="0"/>
          <w:sz w:val="22"/>
          <w:szCs w:val="22"/>
        </w:rPr>
        <w:t>Competenties verkrijgen om zelf (gesuperviseerd) acute cardiologie opvang te doen en daarbij ook vaardigheid voor reanimeren.</w:t>
      </w:r>
    </w:p>
    <w:p w14:paraId="20F62C39" w14:textId="77777777" w:rsidR="00852E74" w:rsidRPr="005E6CAB" w:rsidRDefault="00852E74" w:rsidP="00852E74">
      <w:pPr>
        <w:pStyle w:val="Plattetekst2"/>
        <w:numPr>
          <w:ilvl w:val="0"/>
          <w:numId w:val="10"/>
        </w:numPr>
        <w:jc w:val="both"/>
        <w:rPr>
          <w:rFonts w:asciiTheme="minorHAnsi" w:hAnsiTheme="minorHAnsi" w:cs="Arial"/>
          <w:b w:val="0"/>
          <w:bCs w:val="0"/>
          <w:sz w:val="22"/>
          <w:szCs w:val="22"/>
        </w:rPr>
      </w:pPr>
      <w:r w:rsidRPr="005E6CAB">
        <w:rPr>
          <w:rFonts w:asciiTheme="minorHAnsi" w:hAnsiTheme="minorHAnsi" w:cs="Arial"/>
          <w:b w:val="0"/>
          <w:bCs w:val="0"/>
          <w:sz w:val="22"/>
          <w:szCs w:val="22"/>
        </w:rPr>
        <w:lastRenderedPageBreak/>
        <w:t>(gesuperviseerd)</w:t>
      </w:r>
      <w:r>
        <w:rPr>
          <w:rFonts w:asciiTheme="minorHAnsi" w:hAnsiTheme="minorHAnsi" w:cs="Arial"/>
          <w:b w:val="0"/>
          <w:bCs w:val="0"/>
          <w:sz w:val="22"/>
          <w:szCs w:val="22"/>
        </w:rPr>
        <w:t xml:space="preserve"> </w:t>
      </w:r>
      <w:r w:rsidRPr="005E6CAB">
        <w:rPr>
          <w:rFonts w:asciiTheme="minorHAnsi" w:hAnsiTheme="minorHAnsi" w:cs="Arial"/>
          <w:b w:val="0"/>
          <w:bCs w:val="0"/>
          <w:sz w:val="22"/>
          <w:szCs w:val="22"/>
        </w:rPr>
        <w:t xml:space="preserve">standaard (sport)cardiologische poliklinisch zorg leveren. </w:t>
      </w:r>
    </w:p>
    <w:p w14:paraId="1F0B5443" w14:textId="77777777" w:rsidR="00852E74" w:rsidRPr="005E6CAB" w:rsidRDefault="00852E74" w:rsidP="00852E74">
      <w:pPr>
        <w:pStyle w:val="Plattetekst2"/>
        <w:numPr>
          <w:ilvl w:val="0"/>
          <w:numId w:val="10"/>
        </w:numPr>
        <w:jc w:val="both"/>
        <w:rPr>
          <w:rFonts w:asciiTheme="minorHAnsi" w:hAnsiTheme="minorHAnsi" w:cs="Arial"/>
          <w:b w:val="0"/>
          <w:bCs w:val="0"/>
          <w:sz w:val="22"/>
          <w:szCs w:val="22"/>
        </w:rPr>
      </w:pPr>
      <w:r w:rsidRPr="005E6CAB">
        <w:rPr>
          <w:rFonts w:asciiTheme="minorHAnsi" w:hAnsiTheme="minorHAnsi" w:cs="Arial"/>
          <w:b w:val="0"/>
          <w:bCs w:val="0"/>
          <w:sz w:val="22"/>
          <w:szCs w:val="22"/>
        </w:rPr>
        <w:t xml:space="preserve">Verwijsindicaties naar (sport)cardioloog goed beheersen. </w:t>
      </w:r>
    </w:p>
    <w:p w14:paraId="10AC41BE" w14:textId="77777777" w:rsidR="00852E74" w:rsidRPr="005E6CAB" w:rsidRDefault="00852E74" w:rsidP="00852E74">
      <w:pPr>
        <w:pStyle w:val="Plattetekst2"/>
        <w:numPr>
          <w:ilvl w:val="0"/>
          <w:numId w:val="10"/>
        </w:numPr>
        <w:jc w:val="both"/>
        <w:rPr>
          <w:rFonts w:asciiTheme="minorHAnsi" w:hAnsiTheme="minorHAnsi" w:cs="Arial"/>
          <w:b w:val="0"/>
          <w:bCs w:val="0"/>
          <w:sz w:val="22"/>
          <w:szCs w:val="22"/>
        </w:rPr>
      </w:pPr>
      <w:r w:rsidRPr="005E6CAB">
        <w:rPr>
          <w:rFonts w:asciiTheme="minorHAnsi" w:hAnsiTheme="minorHAnsi" w:cs="Arial"/>
          <w:b w:val="0"/>
          <w:bCs w:val="0"/>
          <w:sz w:val="22"/>
          <w:szCs w:val="22"/>
        </w:rPr>
        <w:t>Het proces van hartrevalidatie leren overzien</w:t>
      </w:r>
      <w:r>
        <w:rPr>
          <w:rFonts w:asciiTheme="minorHAnsi" w:hAnsiTheme="minorHAnsi" w:cs="Arial"/>
          <w:b w:val="0"/>
          <w:bCs w:val="0"/>
          <w:sz w:val="22"/>
          <w:szCs w:val="22"/>
        </w:rPr>
        <w:t>.</w:t>
      </w:r>
    </w:p>
    <w:p w14:paraId="3B62E0BA" w14:textId="77777777" w:rsidR="00852E74" w:rsidRPr="005E6CAB" w:rsidRDefault="00852E74" w:rsidP="00852E74">
      <w:pPr>
        <w:pStyle w:val="Plattetekst2"/>
        <w:numPr>
          <w:ilvl w:val="0"/>
          <w:numId w:val="10"/>
        </w:numPr>
        <w:jc w:val="both"/>
        <w:rPr>
          <w:rFonts w:asciiTheme="minorHAnsi" w:hAnsiTheme="minorHAnsi" w:cs="Arial"/>
          <w:b w:val="0"/>
          <w:bCs w:val="0"/>
          <w:sz w:val="22"/>
          <w:szCs w:val="22"/>
        </w:rPr>
      </w:pPr>
      <w:r>
        <w:rPr>
          <w:rFonts w:asciiTheme="minorHAnsi" w:hAnsiTheme="minorHAnsi" w:cs="Arial"/>
          <w:b w:val="0"/>
          <w:bCs w:val="0"/>
          <w:sz w:val="22"/>
          <w:szCs w:val="22"/>
        </w:rPr>
        <w:t xml:space="preserve">ECG beoordeling in rust </w:t>
      </w:r>
      <w:r w:rsidRPr="005E6CAB">
        <w:rPr>
          <w:rFonts w:asciiTheme="minorHAnsi" w:hAnsiTheme="minorHAnsi" w:cs="Arial"/>
          <w:b w:val="0"/>
          <w:bCs w:val="0"/>
          <w:sz w:val="22"/>
          <w:szCs w:val="22"/>
        </w:rPr>
        <w:t xml:space="preserve">en </w:t>
      </w:r>
      <w:r>
        <w:rPr>
          <w:rFonts w:asciiTheme="minorHAnsi" w:hAnsiTheme="minorHAnsi" w:cs="Arial"/>
          <w:b w:val="0"/>
          <w:bCs w:val="0"/>
          <w:sz w:val="22"/>
          <w:szCs w:val="22"/>
        </w:rPr>
        <w:t xml:space="preserve">bij </w:t>
      </w:r>
      <w:r w:rsidRPr="005E6CAB">
        <w:rPr>
          <w:rFonts w:asciiTheme="minorHAnsi" w:hAnsiTheme="minorHAnsi" w:cs="Arial"/>
          <w:b w:val="0"/>
          <w:bCs w:val="0"/>
          <w:sz w:val="22"/>
          <w:szCs w:val="22"/>
        </w:rPr>
        <w:t>cardiale inspanningsdiagnostiek beheersen</w:t>
      </w:r>
      <w:r>
        <w:rPr>
          <w:rFonts w:asciiTheme="minorHAnsi" w:hAnsiTheme="minorHAnsi" w:cs="Arial"/>
          <w:b w:val="0"/>
          <w:bCs w:val="0"/>
          <w:sz w:val="22"/>
          <w:szCs w:val="22"/>
        </w:rPr>
        <w:t>.</w:t>
      </w:r>
    </w:p>
    <w:p w14:paraId="5B541D14" w14:textId="77777777" w:rsidR="00852E74" w:rsidRPr="005E6CAB" w:rsidRDefault="00852E74" w:rsidP="00852E74">
      <w:pPr>
        <w:pStyle w:val="Plattetekst2"/>
        <w:numPr>
          <w:ilvl w:val="0"/>
          <w:numId w:val="10"/>
        </w:numPr>
        <w:jc w:val="both"/>
        <w:rPr>
          <w:rFonts w:asciiTheme="minorHAnsi" w:hAnsiTheme="minorHAnsi" w:cs="Arial"/>
          <w:b w:val="0"/>
          <w:bCs w:val="0"/>
          <w:sz w:val="22"/>
          <w:szCs w:val="22"/>
        </w:rPr>
      </w:pPr>
      <w:r w:rsidRPr="005E6CAB">
        <w:rPr>
          <w:rFonts w:asciiTheme="minorHAnsi" w:hAnsiTheme="minorHAnsi" w:cs="Arial"/>
          <w:b w:val="0"/>
          <w:bCs w:val="0"/>
          <w:sz w:val="22"/>
          <w:szCs w:val="22"/>
        </w:rPr>
        <w:t>Souffles herkennen, interpreteren en met name onderscheid kunnen maken tussen fysiologisch en pathologisch zodat inschatting of verdere analyse nodig is gemaakt kan worden.</w:t>
      </w:r>
    </w:p>
    <w:p w14:paraId="44EC7C7B" w14:textId="77777777" w:rsidR="00852E74" w:rsidRDefault="00852E74" w:rsidP="00852E74">
      <w:pPr>
        <w:autoSpaceDE w:val="0"/>
        <w:autoSpaceDN w:val="0"/>
        <w:adjustRightInd w:val="0"/>
        <w:spacing w:after="0" w:line="240" w:lineRule="auto"/>
        <w:jc w:val="both"/>
        <w:rPr>
          <w:rFonts w:cs="Arial"/>
        </w:rPr>
      </w:pPr>
      <w:r>
        <w:rPr>
          <w:rFonts w:eastAsia="Times New Roman" w:cs="Arial"/>
          <w:lang w:eastAsia="nl-NL"/>
        </w:rPr>
        <w:t>Aan het einde van het stage onderdeel cardiologie is de AIOS sportgeneeskunde</w:t>
      </w:r>
      <w:r w:rsidRPr="005E6CAB">
        <w:rPr>
          <w:rFonts w:cs="Arial"/>
        </w:rPr>
        <w:t xml:space="preserve"> op de hoogte van de logistiek en werkwijze met betrekking tot sporters bij wie cardiologische problematiek aanwezig is. Hij/zij is dan goed in staat om de juiste vervolgafspraken te maken bij de sportcardioloog en te zien hoe het verdere beleid en diagnostiek is. </w:t>
      </w:r>
    </w:p>
    <w:p w14:paraId="3F7049F5" w14:textId="77777777" w:rsidR="00852E74" w:rsidRDefault="00852E74" w:rsidP="00852E74">
      <w:pPr>
        <w:autoSpaceDE w:val="0"/>
        <w:autoSpaceDN w:val="0"/>
        <w:adjustRightInd w:val="0"/>
        <w:spacing w:after="0" w:line="240" w:lineRule="auto"/>
        <w:jc w:val="both"/>
        <w:rPr>
          <w:rFonts w:cs="Arial"/>
        </w:rPr>
      </w:pPr>
    </w:p>
    <w:p w14:paraId="51D21C96" w14:textId="77777777" w:rsidR="00852E74" w:rsidRDefault="00852E74" w:rsidP="00852E74">
      <w:pPr>
        <w:autoSpaceDE w:val="0"/>
        <w:autoSpaceDN w:val="0"/>
        <w:adjustRightInd w:val="0"/>
        <w:spacing w:after="0" w:line="240" w:lineRule="auto"/>
        <w:jc w:val="both"/>
        <w:rPr>
          <w:rFonts w:cs="Arial"/>
        </w:rPr>
      </w:pPr>
      <w:r>
        <w:rPr>
          <w:rFonts w:cs="Arial"/>
        </w:rPr>
        <w:t>Leerdoelen voor het onderdeel longziekten:</w:t>
      </w:r>
    </w:p>
    <w:p w14:paraId="049F8581" w14:textId="77777777" w:rsidR="00852E74" w:rsidRPr="00FC32E3" w:rsidRDefault="00852E74" w:rsidP="008D700B">
      <w:pPr>
        <w:autoSpaceDE w:val="0"/>
        <w:autoSpaceDN w:val="0"/>
        <w:adjustRightInd w:val="0"/>
        <w:rPr>
          <w:rFonts w:cs="Arial"/>
        </w:rPr>
      </w:pPr>
      <w:r w:rsidRPr="00FC32E3">
        <w:rPr>
          <w:rFonts w:cs="Arial"/>
        </w:rPr>
        <w:t>Binnen het onderdeel longziekten zijn de volgende leerdoelen te formuleren:</w:t>
      </w:r>
    </w:p>
    <w:p w14:paraId="76D165A0" w14:textId="77777777" w:rsidR="00852E74" w:rsidRPr="00D953DF" w:rsidRDefault="00852E74" w:rsidP="00852E74">
      <w:pPr>
        <w:pStyle w:val="Lijstalinea"/>
        <w:numPr>
          <w:ilvl w:val="0"/>
          <w:numId w:val="60"/>
        </w:numPr>
        <w:autoSpaceDE w:val="0"/>
        <w:autoSpaceDN w:val="0"/>
        <w:adjustRightInd w:val="0"/>
        <w:spacing w:after="0" w:line="240" w:lineRule="auto"/>
        <w:contextualSpacing w:val="0"/>
        <w:rPr>
          <w:rFonts w:cs="Arial"/>
          <w:sz w:val="22"/>
        </w:rPr>
      </w:pPr>
      <w:r w:rsidRPr="00D953DF">
        <w:rPr>
          <w:rFonts w:cs="Arial"/>
          <w:sz w:val="22"/>
        </w:rPr>
        <w:t>Interpretatie van longfunctie onderzoeken</w:t>
      </w:r>
    </w:p>
    <w:p w14:paraId="5A349B11" w14:textId="77777777" w:rsidR="00852E74" w:rsidRPr="00D953DF" w:rsidRDefault="00852E74" w:rsidP="00852E74">
      <w:pPr>
        <w:pStyle w:val="Lijstalinea"/>
        <w:numPr>
          <w:ilvl w:val="0"/>
          <w:numId w:val="60"/>
        </w:numPr>
        <w:autoSpaceDE w:val="0"/>
        <w:autoSpaceDN w:val="0"/>
        <w:adjustRightInd w:val="0"/>
        <w:spacing w:after="0" w:line="240" w:lineRule="auto"/>
        <w:contextualSpacing w:val="0"/>
        <w:rPr>
          <w:rFonts w:cs="Arial"/>
          <w:sz w:val="22"/>
        </w:rPr>
      </w:pPr>
      <w:r w:rsidRPr="00D953DF">
        <w:rPr>
          <w:rFonts w:cs="Arial"/>
          <w:sz w:val="22"/>
        </w:rPr>
        <w:t xml:space="preserve">Interpretatie van </w:t>
      </w:r>
      <w:proofErr w:type="spellStart"/>
      <w:r w:rsidRPr="00D953DF">
        <w:rPr>
          <w:rFonts w:cs="Arial"/>
          <w:sz w:val="22"/>
        </w:rPr>
        <w:t>spiro</w:t>
      </w:r>
      <w:proofErr w:type="spellEnd"/>
      <w:r w:rsidRPr="00D953DF">
        <w:rPr>
          <w:rFonts w:cs="Arial"/>
          <w:sz w:val="22"/>
        </w:rPr>
        <w:t>-ergometrie onderzoeken</w:t>
      </w:r>
    </w:p>
    <w:p w14:paraId="2F2DC367" w14:textId="77777777" w:rsidR="00852E74" w:rsidRPr="00D953DF" w:rsidRDefault="00852E74" w:rsidP="00852E74">
      <w:pPr>
        <w:pStyle w:val="Lijstalinea"/>
        <w:numPr>
          <w:ilvl w:val="0"/>
          <w:numId w:val="60"/>
        </w:numPr>
        <w:autoSpaceDE w:val="0"/>
        <w:autoSpaceDN w:val="0"/>
        <w:adjustRightInd w:val="0"/>
        <w:spacing w:after="0" w:line="240" w:lineRule="auto"/>
        <w:contextualSpacing w:val="0"/>
        <w:rPr>
          <w:rFonts w:cs="Arial"/>
          <w:sz w:val="22"/>
        </w:rPr>
      </w:pPr>
      <w:r w:rsidRPr="00D953DF">
        <w:rPr>
          <w:rFonts w:cs="Arial"/>
          <w:sz w:val="22"/>
        </w:rPr>
        <w:t xml:space="preserve">Herkennen, diagnosticeren en behandelen en/of effectief weten te verwijzen voor behandeling van inspanningsastma. </w:t>
      </w:r>
    </w:p>
    <w:p w14:paraId="09AE134C" w14:textId="77777777" w:rsidR="00852E74" w:rsidRPr="00D953DF" w:rsidRDefault="00852E74" w:rsidP="00852E74">
      <w:pPr>
        <w:pStyle w:val="Lijstalinea"/>
        <w:numPr>
          <w:ilvl w:val="0"/>
          <w:numId w:val="60"/>
        </w:numPr>
        <w:autoSpaceDE w:val="0"/>
        <w:autoSpaceDN w:val="0"/>
        <w:adjustRightInd w:val="0"/>
        <w:spacing w:after="0" w:line="240" w:lineRule="auto"/>
        <w:contextualSpacing w:val="0"/>
        <w:rPr>
          <w:rFonts w:cs="Arial"/>
          <w:sz w:val="22"/>
        </w:rPr>
      </w:pPr>
      <w:r w:rsidRPr="00D953DF">
        <w:rPr>
          <w:rFonts w:cs="Arial"/>
          <w:sz w:val="22"/>
        </w:rPr>
        <w:t xml:space="preserve">Advisering van sport en bewegen bij sporter met pulmonale klachten of pulmonale patiënt die wil gaan sporten of bewegen. </w:t>
      </w:r>
    </w:p>
    <w:p w14:paraId="76270C05" w14:textId="77777777" w:rsidR="00852E74" w:rsidRPr="00D953DF" w:rsidRDefault="00852E74" w:rsidP="00852E74">
      <w:pPr>
        <w:pStyle w:val="Lijstalinea"/>
        <w:numPr>
          <w:ilvl w:val="0"/>
          <w:numId w:val="60"/>
        </w:numPr>
        <w:autoSpaceDE w:val="0"/>
        <w:autoSpaceDN w:val="0"/>
        <w:adjustRightInd w:val="0"/>
        <w:spacing w:after="0" w:line="240" w:lineRule="auto"/>
        <w:contextualSpacing w:val="0"/>
        <w:rPr>
          <w:rFonts w:cs="Arial"/>
          <w:sz w:val="22"/>
        </w:rPr>
      </w:pPr>
      <w:r w:rsidRPr="00D953DF">
        <w:rPr>
          <w:rFonts w:cs="Arial"/>
          <w:sz w:val="22"/>
        </w:rPr>
        <w:t>Werken binnen een multidisciplinair team op het terrein van fysieke belastbaarheid van pulmonale patiënten (COPD / COVID)</w:t>
      </w:r>
    </w:p>
    <w:p w14:paraId="53050B9C" w14:textId="77777777" w:rsidR="00852E74" w:rsidRPr="00D953DF" w:rsidRDefault="00852E74" w:rsidP="00852E74">
      <w:pPr>
        <w:pStyle w:val="Lijstalinea"/>
        <w:numPr>
          <w:ilvl w:val="0"/>
          <w:numId w:val="60"/>
        </w:numPr>
        <w:autoSpaceDE w:val="0"/>
        <w:autoSpaceDN w:val="0"/>
        <w:adjustRightInd w:val="0"/>
        <w:spacing w:after="0" w:line="240" w:lineRule="auto"/>
        <w:contextualSpacing w:val="0"/>
        <w:rPr>
          <w:rFonts w:cs="Arial"/>
          <w:sz w:val="22"/>
        </w:rPr>
      </w:pPr>
      <w:r w:rsidRPr="00D953DF">
        <w:rPr>
          <w:rFonts w:cs="Arial"/>
          <w:sz w:val="22"/>
        </w:rPr>
        <w:t xml:space="preserve">Pulmonale analyse bij duikgeneeskundige patiënten. </w:t>
      </w:r>
    </w:p>
    <w:p w14:paraId="039B39D1" w14:textId="77777777" w:rsidR="00852E74" w:rsidRPr="00D953DF" w:rsidRDefault="00852E74" w:rsidP="00852E74"/>
    <w:p w14:paraId="7505A7BE" w14:textId="77777777" w:rsidR="00852E74" w:rsidRPr="00672009" w:rsidRDefault="00852E74" w:rsidP="00852E74">
      <w:pPr>
        <w:pStyle w:val="Kop2"/>
        <w:spacing w:before="0" w:line="240" w:lineRule="auto"/>
        <w:rPr>
          <w:rFonts w:asciiTheme="minorHAnsi" w:hAnsiTheme="minorHAnsi"/>
          <w:sz w:val="22"/>
          <w:szCs w:val="22"/>
        </w:rPr>
      </w:pPr>
      <w:bookmarkStart w:id="25" w:name="_Toc146287211"/>
      <w:r w:rsidRPr="00672009">
        <w:rPr>
          <w:rFonts w:asciiTheme="minorHAnsi" w:hAnsiTheme="minorHAnsi"/>
          <w:sz w:val="22"/>
          <w:szCs w:val="22"/>
        </w:rPr>
        <w:t>3.2.7. Beoordeling en supervisie</w:t>
      </w:r>
      <w:bookmarkEnd w:id="25"/>
    </w:p>
    <w:p w14:paraId="7501134A" w14:textId="13B2E4F9" w:rsidR="00852E74" w:rsidRDefault="00852E74" w:rsidP="00852E74">
      <w:pPr>
        <w:pStyle w:val="Default"/>
        <w:pBdr>
          <w:top w:val="none" w:sz="0" w:space="0" w:color="auto"/>
          <w:left w:val="none" w:sz="0" w:space="0" w:color="auto"/>
          <w:bottom w:val="none" w:sz="0" w:space="0" w:color="auto"/>
          <w:right w:val="none" w:sz="0" w:space="0" w:color="auto"/>
          <w:bar w:val="none" w:sz="0" w:color="auto"/>
        </w:pBdr>
        <w:ind w:right="288"/>
        <w:jc w:val="both"/>
        <w:rPr>
          <w:rFonts w:asciiTheme="minorHAnsi" w:hAnsiTheme="minorHAnsi" w:cs="Calibri"/>
        </w:rPr>
      </w:pPr>
      <w:r>
        <w:rPr>
          <w:rFonts w:asciiTheme="minorHAnsi" w:hAnsiTheme="minorHAnsi" w:cs="Calibri"/>
        </w:rPr>
        <w:t>De a</w:t>
      </w:r>
      <w:r w:rsidRPr="005E6CAB">
        <w:rPr>
          <w:rFonts w:asciiTheme="minorHAnsi" w:hAnsiTheme="minorHAnsi" w:cs="Calibri"/>
        </w:rPr>
        <w:t>rts-assistent</w:t>
      </w:r>
      <w:r>
        <w:rPr>
          <w:rFonts w:asciiTheme="minorHAnsi" w:hAnsiTheme="minorHAnsi" w:cs="Calibri"/>
        </w:rPr>
        <w:t xml:space="preserve"> Sportgeneeskunde krijgt voorafgaand aan </w:t>
      </w:r>
      <w:r w:rsidRPr="005E6CAB">
        <w:rPr>
          <w:rFonts w:asciiTheme="minorHAnsi" w:hAnsiTheme="minorHAnsi" w:cs="Calibri"/>
        </w:rPr>
        <w:t xml:space="preserve">hun stage een gesprek </w:t>
      </w:r>
      <w:r>
        <w:rPr>
          <w:rFonts w:asciiTheme="minorHAnsi" w:hAnsiTheme="minorHAnsi" w:cs="Calibri"/>
        </w:rPr>
        <w:t xml:space="preserve">met de deelopleiders en opleider </w:t>
      </w:r>
      <w:r w:rsidRPr="005E6CAB">
        <w:rPr>
          <w:rFonts w:asciiTheme="minorHAnsi" w:hAnsiTheme="minorHAnsi" w:cs="Calibri"/>
        </w:rPr>
        <w:t xml:space="preserve">over hun leerdoelen. Na </w:t>
      </w:r>
      <w:r>
        <w:rPr>
          <w:rFonts w:asciiTheme="minorHAnsi" w:hAnsiTheme="minorHAnsi" w:cs="Calibri"/>
        </w:rPr>
        <w:t>de introductieperiode</w:t>
      </w:r>
      <w:r w:rsidRPr="005E6CAB">
        <w:rPr>
          <w:rFonts w:asciiTheme="minorHAnsi" w:hAnsiTheme="minorHAnsi" w:cs="Calibri"/>
        </w:rPr>
        <w:t xml:space="preserve"> volgt een eerste voortgangsgesprek </w:t>
      </w:r>
      <w:r w:rsidR="00FC32E3">
        <w:rPr>
          <w:rFonts w:asciiTheme="minorHAnsi" w:hAnsiTheme="minorHAnsi" w:cs="Calibri"/>
        </w:rPr>
        <w:t xml:space="preserve">met de deelopleider cardiologie </w:t>
      </w:r>
      <w:r w:rsidRPr="005E6CAB">
        <w:rPr>
          <w:rFonts w:asciiTheme="minorHAnsi" w:hAnsiTheme="minorHAnsi" w:cs="Calibri"/>
        </w:rPr>
        <w:t>om te kijken of de AIOS klaar is om de dienst in te gaan (ECG-toets, competenties). Daarna volgt er minimaal driemaandelijks een voortgangsgesprek</w:t>
      </w:r>
      <w:r w:rsidR="007D6627">
        <w:rPr>
          <w:rFonts w:asciiTheme="minorHAnsi" w:hAnsiTheme="minorHAnsi" w:cs="Calibri"/>
        </w:rPr>
        <w:t xml:space="preserve"> tussen AIOS sportgeneeskunde en de deelopleiders cardiologie en longziekten in aanwezigheid van de opleider</w:t>
      </w:r>
      <w:r w:rsidRPr="005E6CAB">
        <w:rPr>
          <w:rFonts w:asciiTheme="minorHAnsi" w:hAnsiTheme="minorHAnsi" w:cs="Calibri"/>
        </w:rPr>
        <w:t xml:space="preserve">. Aan het einde van de stage volgt een eindgesprek. Deze voortgangsgesprekken </w:t>
      </w:r>
      <w:r>
        <w:rPr>
          <w:rFonts w:asciiTheme="minorHAnsi" w:hAnsiTheme="minorHAnsi" w:cs="Calibri"/>
        </w:rPr>
        <w:t xml:space="preserve">worden gepland samen met de deelopleiders en </w:t>
      </w:r>
      <w:r w:rsidRPr="005E6CAB">
        <w:rPr>
          <w:rFonts w:asciiTheme="minorHAnsi" w:hAnsiTheme="minorHAnsi" w:cs="Calibri"/>
        </w:rPr>
        <w:t>opleider Sportgeneeskunde. Aan het eind van elk gesprek wordt een volgend gesprek gepland. Van het gesprek wordt een verslag opgenomen in het portfolio</w:t>
      </w:r>
      <w:r>
        <w:rPr>
          <w:rFonts w:asciiTheme="minorHAnsi" w:hAnsiTheme="minorHAnsi" w:cs="Calibri"/>
        </w:rPr>
        <w:t>.</w:t>
      </w:r>
    </w:p>
    <w:p w14:paraId="454DF40B" w14:textId="77777777" w:rsidR="00852E74" w:rsidRPr="005E6CAB" w:rsidRDefault="00852E74" w:rsidP="00852E74">
      <w:pPr>
        <w:pStyle w:val="Default"/>
        <w:pBdr>
          <w:top w:val="none" w:sz="0" w:space="0" w:color="auto"/>
          <w:left w:val="none" w:sz="0" w:space="0" w:color="auto"/>
          <w:bottom w:val="none" w:sz="0" w:space="0" w:color="auto"/>
          <w:right w:val="none" w:sz="0" w:space="0" w:color="auto"/>
          <w:bar w:val="none" w:sz="0" w:color="auto"/>
        </w:pBdr>
        <w:ind w:right="288"/>
        <w:jc w:val="both"/>
        <w:rPr>
          <w:rFonts w:asciiTheme="minorHAnsi" w:hAnsiTheme="minorHAnsi" w:cs="Calibri"/>
        </w:rPr>
      </w:pPr>
      <w:r>
        <w:rPr>
          <w:rFonts w:asciiTheme="minorHAnsi" w:hAnsiTheme="minorHAnsi" w:cs="Calibri"/>
        </w:rPr>
        <w:t xml:space="preserve">Binnen de cardiologie en longziekten zijn er voor de arts-assistent sportgeneeskunde geen specifieke </w:t>
      </w:r>
      <w:proofErr w:type="spellStart"/>
      <w:r>
        <w:rPr>
          <w:rFonts w:asciiTheme="minorHAnsi" w:hAnsiTheme="minorHAnsi" w:cs="Calibri"/>
        </w:rPr>
        <w:t>EPA’s</w:t>
      </w:r>
      <w:proofErr w:type="spellEnd"/>
      <w:r>
        <w:rPr>
          <w:rFonts w:asciiTheme="minorHAnsi" w:hAnsiTheme="minorHAnsi" w:cs="Calibri"/>
        </w:rPr>
        <w:t xml:space="preserve"> beschreven. Het is de bedoeling dat de AIOS de geformuleerde leerdoelen behaald. In het landelijke opleidingsplan sportgeneeskunde staat het aantal </w:t>
      </w:r>
      <w:proofErr w:type="spellStart"/>
      <w:r>
        <w:rPr>
          <w:rFonts w:asciiTheme="minorHAnsi" w:hAnsiTheme="minorHAnsi" w:cs="Calibri"/>
        </w:rPr>
        <w:t>KPB’s</w:t>
      </w:r>
      <w:proofErr w:type="spellEnd"/>
      <w:r>
        <w:rPr>
          <w:rFonts w:asciiTheme="minorHAnsi" w:hAnsiTheme="minorHAnsi" w:cs="Calibri"/>
        </w:rPr>
        <w:t xml:space="preserve"> en PICO / </w:t>
      </w:r>
      <w:proofErr w:type="spellStart"/>
      <w:r>
        <w:rPr>
          <w:rFonts w:asciiTheme="minorHAnsi" w:hAnsiTheme="minorHAnsi" w:cs="Calibri"/>
        </w:rPr>
        <w:t>CAT’s</w:t>
      </w:r>
      <w:proofErr w:type="spellEnd"/>
      <w:r>
        <w:rPr>
          <w:rFonts w:asciiTheme="minorHAnsi" w:hAnsiTheme="minorHAnsi" w:cs="Calibri"/>
        </w:rPr>
        <w:t xml:space="preserve"> beschreven, dat er per onderdeel van de AIOS sportgeneeskunde minimaal verwacht wordt. De AIOS werkt voor beide onderdelen toe naar een bekwaamheidsniveau 3 (“handelt met beperkte / indirecte supervisie”)</w:t>
      </w:r>
    </w:p>
    <w:p w14:paraId="5A983511" w14:textId="77777777" w:rsidR="00852E74" w:rsidRDefault="00852E74" w:rsidP="00852E74"/>
    <w:p w14:paraId="1C38BCAC" w14:textId="77777777" w:rsidR="00134D8A" w:rsidRPr="005E6CAB" w:rsidRDefault="00134D8A" w:rsidP="007D4DCD">
      <w:pPr>
        <w:spacing w:after="0" w:line="240" w:lineRule="auto"/>
        <w:rPr>
          <w:rFonts w:eastAsiaTheme="majorEastAsia" w:cstheme="majorBidi"/>
          <w:color w:val="2F5496" w:themeColor="accent1" w:themeShade="BF"/>
        </w:rPr>
      </w:pPr>
      <w:r w:rsidRPr="005E6CAB">
        <w:br w:type="page"/>
      </w:r>
    </w:p>
    <w:p w14:paraId="47AAD0C0" w14:textId="77777777" w:rsidR="003111AB" w:rsidRPr="005E6CAB" w:rsidRDefault="003111AB" w:rsidP="007D4DCD">
      <w:pPr>
        <w:spacing w:after="0" w:line="240" w:lineRule="auto"/>
      </w:pPr>
    </w:p>
    <w:p w14:paraId="7F172D6A" w14:textId="77777777" w:rsidR="0049254A" w:rsidRPr="00960E91" w:rsidRDefault="003111AB" w:rsidP="00960E91">
      <w:pPr>
        <w:pStyle w:val="Kop2"/>
        <w:numPr>
          <w:ilvl w:val="1"/>
          <w:numId w:val="48"/>
        </w:numPr>
        <w:spacing w:before="0" w:line="240" w:lineRule="auto"/>
        <w:ind w:left="426" w:hanging="426"/>
        <w:rPr>
          <w:rFonts w:asciiTheme="minorHAnsi" w:hAnsiTheme="minorHAnsi"/>
          <w:sz w:val="22"/>
          <w:szCs w:val="22"/>
        </w:rPr>
      </w:pPr>
      <w:bookmarkStart w:id="26" w:name="_Toc146287212"/>
      <w:r w:rsidRPr="005E6CAB">
        <w:rPr>
          <w:rFonts w:asciiTheme="minorHAnsi" w:hAnsiTheme="minorHAnsi"/>
          <w:sz w:val="22"/>
          <w:szCs w:val="22"/>
        </w:rPr>
        <w:t>Orthopedie</w:t>
      </w:r>
      <w:bookmarkEnd w:id="26"/>
    </w:p>
    <w:p w14:paraId="37362947"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27" w:name="_Toc146287213"/>
      <w:r w:rsidRPr="005E6CAB">
        <w:rPr>
          <w:rFonts w:asciiTheme="minorHAnsi" w:hAnsiTheme="minorHAnsi"/>
          <w:sz w:val="22"/>
          <w:szCs w:val="22"/>
        </w:rPr>
        <w:t>Algemeen</w:t>
      </w:r>
      <w:bookmarkEnd w:id="27"/>
      <w:r w:rsidRPr="005E6CAB">
        <w:rPr>
          <w:rFonts w:asciiTheme="minorHAnsi" w:hAnsiTheme="minorHAnsi"/>
          <w:sz w:val="22"/>
          <w:szCs w:val="22"/>
        </w:rPr>
        <w:t xml:space="preserve"> </w:t>
      </w:r>
    </w:p>
    <w:p w14:paraId="33DA66AE" w14:textId="21FDDD0A" w:rsidR="003A6C0D" w:rsidRPr="005E6CAB" w:rsidRDefault="003A6C0D" w:rsidP="007D4DCD">
      <w:pPr>
        <w:pStyle w:val="Plattetekst"/>
        <w:spacing w:after="0" w:line="240" w:lineRule="auto"/>
        <w:jc w:val="both"/>
        <w:rPr>
          <w:rFonts w:cs="Arial"/>
        </w:rPr>
      </w:pPr>
      <w:r w:rsidRPr="005E6CAB">
        <w:rPr>
          <w:rFonts w:cs="Arial"/>
        </w:rPr>
        <w:t>Er zijn ongeveer 1</w:t>
      </w:r>
      <w:r w:rsidR="00C2069B">
        <w:rPr>
          <w:rFonts w:cs="Arial"/>
        </w:rPr>
        <w:t>3</w:t>
      </w:r>
      <w:r w:rsidRPr="005E6CAB">
        <w:rPr>
          <w:rFonts w:cs="Arial"/>
        </w:rPr>
        <w:t xml:space="preserve"> orthopeden werkzaam binnen het MMC, waarvan </w:t>
      </w:r>
      <w:r w:rsidR="0086230D">
        <w:rPr>
          <w:rFonts w:cs="Arial"/>
        </w:rPr>
        <w:t>vier</w:t>
      </w:r>
      <w:r w:rsidR="0086230D" w:rsidRPr="005E6CAB">
        <w:rPr>
          <w:rFonts w:cs="Arial"/>
        </w:rPr>
        <w:t xml:space="preserve"> </w:t>
      </w:r>
      <w:r w:rsidRPr="005E6CAB">
        <w:rPr>
          <w:rFonts w:cs="Arial"/>
        </w:rPr>
        <w:t xml:space="preserve">met affiniteit voor de sportorthopedie: Marijn van den </w:t>
      </w:r>
      <w:proofErr w:type="spellStart"/>
      <w:r w:rsidRPr="005E6CAB">
        <w:rPr>
          <w:rFonts w:cs="Arial"/>
        </w:rPr>
        <w:t>Besselaar</w:t>
      </w:r>
      <w:proofErr w:type="spellEnd"/>
      <w:r w:rsidR="00C2069B">
        <w:rPr>
          <w:rFonts w:cs="Arial"/>
        </w:rPr>
        <w:t xml:space="preserve"> </w:t>
      </w:r>
      <w:r w:rsidR="00C2069B" w:rsidRPr="005E6CAB">
        <w:rPr>
          <w:rFonts w:cs="Arial"/>
        </w:rPr>
        <w:t>(deelopleider)</w:t>
      </w:r>
      <w:r w:rsidR="005161C0">
        <w:rPr>
          <w:rFonts w:cs="Arial"/>
        </w:rPr>
        <w:t>,</w:t>
      </w:r>
      <w:r w:rsidR="00C2069B">
        <w:rPr>
          <w:rFonts w:cs="Arial"/>
        </w:rPr>
        <w:t xml:space="preserve"> Martijn Dietvorst</w:t>
      </w:r>
      <w:r w:rsidR="005161C0">
        <w:rPr>
          <w:rFonts w:cs="Arial"/>
        </w:rPr>
        <w:t xml:space="preserve">, Joost van </w:t>
      </w:r>
      <w:proofErr w:type="spellStart"/>
      <w:r w:rsidR="005161C0">
        <w:rPr>
          <w:rFonts w:cs="Arial"/>
        </w:rPr>
        <w:t>Dijseldonk</w:t>
      </w:r>
      <w:proofErr w:type="spellEnd"/>
      <w:r w:rsidR="005161C0">
        <w:rPr>
          <w:rFonts w:cs="Arial"/>
        </w:rPr>
        <w:t xml:space="preserve"> en Raymond Adrichem</w:t>
      </w:r>
      <w:r w:rsidRPr="005E6CAB">
        <w:rPr>
          <w:rFonts w:cs="Arial"/>
        </w:rPr>
        <w:t xml:space="preserve">. Daarnaast zijn er ongeveer </w:t>
      </w:r>
      <w:r w:rsidR="00D82389">
        <w:rPr>
          <w:rFonts w:cs="Arial"/>
        </w:rPr>
        <w:t>5-</w:t>
      </w:r>
      <w:r w:rsidRPr="005E6CAB">
        <w:rPr>
          <w:rFonts w:cs="Arial"/>
        </w:rPr>
        <w:t>10 arts-assistenten werkzaam van wie de meeste in opleiding zijn tot medisch specialist (orthopeed). De Orthopedie is erkend als hoofdopleiding binnen het opleidingscluster in Maastricht.</w:t>
      </w:r>
      <w:r w:rsidR="00C25A21" w:rsidRPr="005E6CAB">
        <w:rPr>
          <w:rFonts w:cs="Arial"/>
        </w:rPr>
        <w:t xml:space="preserve"> Binnen het MMC zijn er diverse superspecialisaties: kinder-, schouder- en sportorthopedie.</w:t>
      </w:r>
    </w:p>
    <w:p w14:paraId="5CA1EB8A" w14:textId="0940091E" w:rsidR="009F6D84" w:rsidRPr="005E6CAB" w:rsidRDefault="009F6D84" w:rsidP="007D4DCD">
      <w:pPr>
        <w:pStyle w:val="Plattetekst"/>
        <w:spacing w:after="0" w:line="240" w:lineRule="auto"/>
        <w:jc w:val="both"/>
        <w:rPr>
          <w:rFonts w:cs="Arial"/>
        </w:rPr>
      </w:pPr>
      <w:r w:rsidRPr="005E6CAB">
        <w:rPr>
          <w:rFonts w:cs="Arial"/>
        </w:rPr>
        <w:t xml:space="preserve">De samenwerking </w:t>
      </w:r>
      <w:r w:rsidR="003A6C0D" w:rsidRPr="005E6CAB">
        <w:rPr>
          <w:rFonts w:cs="Arial"/>
        </w:rPr>
        <w:t xml:space="preserve">Sportgeneeskunde </w:t>
      </w:r>
      <w:r w:rsidRPr="005E6CAB">
        <w:rPr>
          <w:rFonts w:cs="Arial"/>
        </w:rPr>
        <w:t xml:space="preserve">en </w:t>
      </w:r>
      <w:r w:rsidR="003A6C0D" w:rsidRPr="005E6CAB">
        <w:rPr>
          <w:rFonts w:cs="Arial"/>
        </w:rPr>
        <w:t xml:space="preserve">Orthopedie </w:t>
      </w:r>
      <w:r w:rsidRPr="005E6CAB">
        <w:rPr>
          <w:rFonts w:cs="Arial"/>
        </w:rPr>
        <w:t xml:space="preserve">is ver doorontwikkeld. Zo zijn er multidisciplinaire </w:t>
      </w:r>
      <w:r w:rsidR="003A6C0D" w:rsidRPr="005E6CAB">
        <w:rPr>
          <w:rFonts w:cs="Arial"/>
        </w:rPr>
        <w:t>spreekuren voor</w:t>
      </w:r>
      <w:r w:rsidRPr="005E6CAB">
        <w:rPr>
          <w:rFonts w:cs="Arial"/>
        </w:rPr>
        <w:t xml:space="preserve"> peesproblematiek en voor sport</w:t>
      </w:r>
      <w:r w:rsidR="003A6C0D" w:rsidRPr="005E6CAB">
        <w:rPr>
          <w:rFonts w:cs="Arial"/>
        </w:rPr>
        <w:t>-</w:t>
      </w:r>
      <w:r w:rsidRPr="005E6CAB">
        <w:rPr>
          <w:rFonts w:cs="Arial"/>
        </w:rPr>
        <w:t>orthopedische problemen.</w:t>
      </w:r>
      <w:r w:rsidR="003A6C0D" w:rsidRPr="005E6CAB">
        <w:rPr>
          <w:rFonts w:cs="Arial"/>
        </w:rPr>
        <w:t xml:space="preserve"> De combinatie met een </w:t>
      </w:r>
      <w:r w:rsidR="00C2069B">
        <w:rPr>
          <w:rFonts w:cs="Arial"/>
        </w:rPr>
        <w:t xml:space="preserve">mogelijke </w:t>
      </w:r>
      <w:r w:rsidR="003A6C0D" w:rsidRPr="005E6CAB">
        <w:rPr>
          <w:rFonts w:cs="Arial"/>
        </w:rPr>
        <w:t>eerste hulpstage en inzet op het traumaspreekuur maakt dit een leerzame stage. De traumatologie in het MMC wordt</w:t>
      </w:r>
      <w:r w:rsidRPr="005E6CAB">
        <w:rPr>
          <w:rFonts w:cs="Arial"/>
        </w:rPr>
        <w:t xml:space="preserve"> ingevuld door de orthopeden</w:t>
      </w:r>
      <w:r w:rsidR="003A6C0D" w:rsidRPr="005E6CAB">
        <w:rPr>
          <w:rFonts w:cs="Arial"/>
        </w:rPr>
        <w:t>, chirurgen en spoedeisende hulpartsen.</w:t>
      </w:r>
    </w:p>
    <w:p w14:paraId="4AD5EE2A" w14:textId="77777777" w:rsidR="003A6C0D" w:rsidRPr="005E6CAB" w:rsidRDefault="003A6C0D" w:rsidP="007D4DCD">
      <w:pPr>
        <w:spacing w:after="0" w:line="240" w:lineRule="auto"/>
      </w:pPr>
    </w:p>
    <w:p w14:paraId="0C1EA3B8"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28" w:name="_Toc146287214"/>
      <w:r w:rsidRPr="005E6CAB">
        <w:rPr>
          <w:rFonts w:asciiTheme="minorHAnsi" w:hAnsiTheme="minorHAnsi"/>
          <w:sz w:val="22"/>
          <w:szCs w:val="22"/>
        </w:rPr>
        <w:t>Werkzaamheden</w:t>
      </w:r>
      <w:bookmarkEnd w:id="28"/>
      <w:r w:rsidRPr="005E6CAB">
        <w:rPr>
          <w:rFonts w:asciiTheme="minorHAnsi" w:hAnsiTheme="minorHAnsi"/>
          <w:sz w:val="22"/>
          <w:szCs w:val="22"/>
        </w:rPr>
        <w:t xml:space="preserve"> </w:t>
      </w:r>
    </w:p>
    <w:p w14:paraId="04033AE3" w14:textId="0C077BAC" w:rsidR="000509A2" w:rsidRDefault="00BC6C8C" w:rsidP="007D4DCD">
      <w:pPr>
        <w:autoSpaceDE w:val="0"/>
        <w:autoSpaceDN w:val="0"/>
        <w:adjustRightInd w:val="0"/>
        <w:spacing w:after="0" w:line="240" w:lineRule="auto"/>
        <w:jc w:val="both"/>
        <w:rPr>
          <w:rFonts w:cs="Arial"/>
        </w:rPr>
      </w:pPr>
      <w:r w:rsidRPr="005E6CAB">
        <w:rPr>
          <w:rFonts w:cs="Arial"/>
        </w:rPr>
        <w:t>De</w:t>
      </w:r>
      <w:r w:rsidR="003A6C0D" w:rsidRPr="005E6CAB">
        <w:rPr>
          <w:rFonts w:cs="Arial"/>
        </w:rPr>
        <w:t xml:space="preserve">ze stage start in de vierde maand van het tweede opleidingsjaar. Voorafgaand aan de stage, tijdens de </w:t>
      </w:r>
      <w:r w:rsidR="00C2069B">
        <w:rPr>
          <w:rFonts w:cs="Arial"/>
        </w:rPr>
        <w:t>combi</w:t>
      </w:r>
      <w:r w:rsidR="003A6C0D" w:rsidRPr="005E6CAB">
        <w:rPr>
          <w:rFonts w:cs="Arial"/>
        </w:rPr>
        <w:t xml:space="preserve">stage </w:t>
      </w:r>
      <w:r w:rsidR="00C2069B">
        <w:rPr>
          <w:rFonts w:cs="Arial"/>
        </w:rPr>
        <w:t>cardiologie -l</w:t>
      </w:r>
      <w:r w:rsidR="003A6C0D" w:rsidRPr="005E6CAB">
        <w:rPr>
          <w:rFonts w:cs="Arial"/>
        </w:rPr>
        <w:t>ong</w:t>
      </w:r>
      <w:r w:rsidR="00C2069B">
        <w:rPr>
          <w:rFonts w:cs="Arial"/>
        </w:rPr>
        <w:t>ziekten</w:t>
      </w:r>
      <w:r w:rsidR="003A6C0D" w:rsidRPr="005E6CAB">
        <w:rPr>
          <w:rFonts w:cs="Arial"/>
        </w:rPr>
        <w:t xml:space="preserve">, vindt er een kennismakingsgesprek plaats met </w:t>
      </w:r>
      <w:r w:rsidR="00245DD7">
        <w:rPr>
          <w:rFonts w:cs="Arial"/>
        </w:rPr>
        <w:t>deelopleider in aanwezigheid van opleider</w:t>
      </w:r>
      <w:r w:rsidR="003A6C0D" w:rsidRPr="005E6CAB">
        <w:rPr>
          <w:rFonts w:cs="Arial"/>
        </w:rPr>
        <w:t xml:space="preserve">. </w:t>
      </w:r>
      <w:r w:rsidR="000509A2">
        <w:rPr>
          <w:rFonts w:cs="Arial"/>
        </w:rPr>
        <w:t xml:space="preserve">De stage orthopedie wordt verdeeld in meerdere stageperiodes met een </w:t>
      </w:r>
      <w:r w:rsidR="000509A2" w:rsidRPr="009C0B7E">
        <w:rPr>
          <w:rFonts w:cs="Arial"/>
        </w:rPr>
        <w:t>aandachtsgebied. Dit zijn de volgende aandachtsgebieden:</w:t>
      </w:r>
    </w:p>
    <w:p w14:paraId="766E134B" w14:textId="298593D6" w:rsidR="000509A2" w:rsidRPr="00955749" w:rsidRDefault="000509A2" w:rsidP="008D700B">
      <w:pPr>
        <w:pStyle w:val="Lijstalinea"/>
        <w:numPr>
          <w:ilvl w:val="0"/>
          <w:numId w:val="62"/>
        </w:numPr>
        <w:rPr>
          <w:rFonts w:cs="Arial"/>
        </w:rPr>
      </w:pPr>
      <w:r w:rsidRPr="008D700B">
        <w:rPr>
          <w:rFonts w:cs="Arial"/>
          <w:sz w:val="22"/>
        </w:rPr>
        <w:t xml:space="preserve">2 maanden bovenste extremiteiten </w:t>
      </w:r>
    </w:p>
    <w:p w14:paraId="77E71755" w14:textId="06FDAF7D" w:rsidR="000509A2" w:rsidRPr="00955749" w:rsidRDefault="000509A2" w:rsidP="008D700B">
      <w:pPr>
        <w:pStyle w:val="Lijstalinea"/>
        <w:numPr>
          <w:ilvl w:val="0"/>
          <w:numId w:val="62"/>
        </w:numPr>
        <w:rPr>
          <w:rFonts w:cs="Arial"/>
        </w:rPr>
      </w:pPr>
      <w:r w:rsidRPr="008D700B">
        <w:rPr>
          <w:rFonts w:cs="Arial"/>
          <w:sz w:val="22"/>
        </w:rPr>
        <w:t>3 maanden knie/enkel</w:t>
      </w:r>
    </w:p>
    <w:p w14:paraId="72F5110C" w14:textId="77777777" w:rsidR="000509A2" w:rsidRPr="008D700B" w:rsidRDefault="000509A2" w:rsidP="008D700B">
      <w:pPr>
        <w:pStyle w:val="Lijstalinea"/>
        <w:numPr>
          <w:ilvl w:val="0"/>
          <w:numId w:val="62"/>
        </w:numPr>
        <w:rPr>
          <w:rFonts w:cs="Arial"/>
        </w:rPr>
      </w:pPr>
      <w:r w:rsidRPr="008D700B">
        <w:rPr>
          <w:rFonts w:cs="Arial"/>
          <w:sz w:val="22"/>
        </w:rPr>
        <w:t>2 maanden heup</w:t>
      </w:r>
    </w:p>
    <w:p w14:paraId="2EE3AF61" w14:textId="75CA74F0" w:rsidR="000509A2" w:rsidRPr="00955749" w:rsidRDefault="000509A2" w:rsidP="008D700B">
      <w:pPr>
        <w:pStyle w:val="Lijstalinea"/>
        <w:numPr>
          <w:ilvl w:val="0"/>
          <w:numId w:val="62"/>
        </w:numPr>
        <w:rPr>
          <w:rFonts w:cs="Arial"/>
        </w:rPr>
      </w:pPr>
      <w:r w:rsidRPr="008D700B">
        <w:rPr>
          <w:rFonts w:cs="Arial"/>
          <w:sz w:val="22"/>
        </w:rPr>
        <w:t>maand rug in CZE</w:t>
      </w:r>
    </w:p>
    <w:p w14:paraId="6FCBD64E" w14:textId="1CEDBBC7" w:rsidR="000509A2" w:rsidRPr="00955749" w:rsidRDefault="000509A2" w:rsidP="008D700B">
      <w:pPr>
        <w:pStyle w:val="Lijstalinea"/>
        <w:numPr>
          <w:ilvl w:val="0"/>
          <w:numId w:val="62"/>
        </w:numPr>
        <w:rPr>
          <w:rFonts w:cs="Arial"/>
        </w:rPr>
      </w:pPr>
      <w:r w:rsidRPr="008D700B">
        <w:rPr>
          <w:rFonts w:cs="Arial"/>
          <w:sz w:val="22"/>
        </w:rPr>
        <w:t>1 maand kind</w:t>
      </w:r>
    </w:p>
    <w:p w14:paraId="0E7B70E2" w14:textId="2D0C18C2" w:rsidR="006D157E" w:rsidRPr="005E6CAB" w:rsidRDefault="000509A2" w:rsidP="007D4DCD">
      <w:pPr>
        <w:autoSpaceDE w:val="0"/>
        <w:autoSpaceDN w:val="0"/>
        <w:adjustRightInd w:val="0"/>
        <w:spacing w:after="0" w:line="240" w:lineRule="auto"/>
        <w:jc w:val="both"/>
        <w:rPr>
          <w:rFonts w:cs="Arial"/>
        </w:rPr>
      </w:pPr>
      <w:r>
        <w:rPr>
          <w:rFonts w:cs="Arial"/>
        </w:rPr>
        <w:t xml:space="preserve">Daarnaast wordt je ingedeeld bij de </w:t>
      </w:r>
      <w:r w:rsidR="003A6C0D" w:rsidRPr="005E6CAB">
        <w:rPr>
          <w:rFonts w:cs="Arial"/>
        </w:rPr>
        <w:t>traumaspreekuren</w:t>
      </w:r>
      <w:r>
        <w:rPr>
          <w:rFonts w:cs="Arial"/>
        </w:rPr>
        <w:t>,</w:t>
      </w:r>
      <w:r w:rsidR="003A6C0D" w:rsidRPr="005E6CAB">
        <w:rPr>
          <w:rFonts w:cs="Arial"/>
        </w:rPr>
        <w:t xml:space="preserve"> </w:t>
      </w:r>
      <w:r>
        <w:rPr>
          <w:rFonts w:cs="Arial"/>
        </w:rPr>
        <w:t>w</w:t>
      </w:r>
      <w:r w:rsidR="00C25A21" w:rsidRPr="005E6CAB">
        <w:rPr>
          <w:rFonts w:cs="Arial"/>
        </w:rPr>
        <w:t>aarbij</w:t>
      </w:r>
      <w:r>
        <w:rPr>
          <w:rFonts w:cs="Arial"/>
        </w:rPr>
        <w:t xml:space="preserve"> het </w:t>
      </w:r>
      <w:r w:rsidR="003A6C0D" w:rsidRPr="005E6CAB">
        <w:rPr>
          <w:rFonts w:cs="Arial"/>
        </w:rPr>
        <w:t>belangrijk</w:t>
      </w:r>
      <w:r w:rsidR="006D157E" w:rsidRPr="005E6CAB">
        <w:rPr>
          <w:rFonts w:cs="Arial"/>
        </w:rPr>
        <w:t xml:space="preserve"> </w:t>
      </w:r>
      <w:r>
        <w:rPr>
          <w:rFonts w:cs="Arial"/>
        </w:rPr>
        <w:t xml:space="preserve">is om </w:t>
      </w:r>
      <w:r w:rsidR="006D157E" w:rsidRPr="005E6CAB">
        <w:rPr>
          <w:rFonts w:cs="Arial"/>
        </w:rPr>
        <w:t xml:space="preserve">patiënten met acute (sport)letsels </w:t>
      </w:r>
      <w:r>
        <w:rPr>
          <w:rFonts w:cs="Arial"/>
        </w:rPr>
        <w:t xml:space="preserve">te zien, op </w:t>
      </w:r>
      <w:r w:rsidR="00C25A21" w:rsidRPr="005E6CAB">
        <w:rPr>
          <w:rFonts w:cs="Arial"/>
        </w:rPr>
        <w:t>de operatiekamer</w:t>
      </w:r>
      <w:r>
        <w:rPr>
          <w:rFonts w:cs="Arial"/>
        </w:rPr>
        <w:t xml:space="preserve"> en eventueel op de spoedeisende hulp indien hier een leerdoel ligt</w:t>
      </w:r>
      <w:r w:rsidR="00C25A21" w:rsidRPr="005E6CAB">
        <w:rPr>
          <w:rFonts w:cs="Arial"/>
        </w:rPr>
        <w:t>.</w:t>
      </w:r>
      <w:r>
        <w:rPr>
          <w:rFonts w:cs="Arial"/>
        </w:rPr>
        <w:t xml:space="preserve"> </w:t>
      </w:r>
    </w:p>
    <w:p w14:paraId="30A659EE" w14:textId="77777777" w:rsidR="0076159C" w:rsidRPr="005E6CAB" w:rsidRDefault="0076159C" w:rsidP="007D4DCD">
      <w:pPr>
        <w:autoSpaceDE w:val="0"/>
        <w:autoSpaceDN w:val="0"/>
        <w:adjustRightInd w:val="0"/>
        <w:spacing w:after="0" w:line="240" w:lineRule="auto"/>
        <w:jc w:val="both"/>
        <w:rPr>
          <w:rFonts w:cs="Arial"/>
        </w:rPr>
      </w:pPr>
      <w:r w:rsidRPr="005E6CAB">
        <w:rPr>
          <w:rFonts w:cs="Arial"/>
        </w:rPr>
        <w:t xml:space="preserve"> </w:t>
      </w:r>
    </w:p>
    <w:p w14:paraId="7BF8885E" w14:textId="5D98E0E5" w:rsidR="00B739FA" w:rsidRPr="005E6CAB" w:rsidRDefault="00B739FA" w:rsidP="00B739FA">
      <w:pPr>
        <w:pStyle w:val="Body"/>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Arial"/>
          <w:color w:val="auto"/>
          <w:lang w:eastAsia="en-US"/>
        </w:rPr>
      </w:pPr>
      <w:r w:rsidRPr="005E6CAB">
        <w:rPr>
          <w:rFonts w:asciiTheme="minorHAnsi" w:eastAsiaTheme="minorHAnsi" w:hAnsiTheme="minorHAnsi" w:cs="Arial"/>
          <w:color w:val="auto"/>
          <w:lang w:eastAsia="en-US"/>
        </w:rPr>
        <w:t>De overd</w:t>
      </w:r>
      <w:r w:rsidR="00C2069B">
        <w:rPr>
          <w:rFonts w:asciiTheme="minorHAnsi" w:eastAsiaTheme="minorHAnsi" w:hAnsiTheme="minorHAnsi" w:cs="Arial"/>
          <w:color w:val="auto"/>
          <w:lang w:eastAsia="en-US"/>
        </w:rPr>
        <w:t>r</w:t>
      </w:r>
      <w:r w:rsidRPr="005E6CAB">
        <w:rPr>
          <w:rFonts w:asciiTheme="minorHAnsi" w:eastAsiaTheme="minorHAnsi" w:hAnsiTheme="minorHAnsi" w:cs="Arial"/>
          <w:color w:val="auto"/>
          <w:lang w:eastAsia="en-US"/>
        </w:rPr>
        <w:t xml:space="preserve">acht begint iedere maandag om 7.45 uur en andere dagen om 7.55 uur in de overdrachtsruimtes van de orthopedie </w:t>
      </w:r>
      <w:r w:rsidR="000509A2">
        <w:rPr>
          <w:rFonts w:asciiTheme="minorHAnsi" w:eastAsiaTheme="minorHAnsi" w:hAnsiTheme="minorHAnsi" w:cs="Arial"/>
          <w:color w:val="auto"/>
          <w:lang w:eastAsia="en-US"/>
        </w:rPr>
        <w:t>op locaties</w:t>
      </w:r>
      <w:r w:rsidRPr="005E6CAB">
        <w:rPr>
          <w:rFonts w:asciiTheme="minorHAnsi" w:eastAsiaTheme="minorHAnsi" w:hAnsiTheme="minorHAnsi" w:cs="Arial"/>
          <w:color w:val="auto"/>
          <w:lang w:eastAsia="en-US"/>
        </w:rPr>
        <w:t xml:space="preserve"> Veldhoven</w:t>
      </w:r>
      <w:r w:rsidR="000509A2">
        <w:rPr>
          <w:rFonts w:asciiTheme="minorHAnsi" w:eastAsiaTheme="minorHAnsi" w:hAnsiTheme="minorHAnsi" w:cs="Arial"/>
          <w:color w:val="auto"/>
          <w:lang w:eastAsia="en-US"/>
        </w:rPr>
        <w:t xml:space="preserve"> en Eindhoven</w:t>
      </w:r>
      <w:r w:rsidRPr="005E6CAB">
        <w:rPr>
          <w:rFonts w:asciiTheme="minorHAnsi" w:eastAsiaTheme="minorHAnsi" w:hAnsiTheme="minorHAnsi" w:cs="Arial"/>
          <w:color w:val="auto"/>
          <w:lang w:eastAsia="en-US"/>
        </w:rPr>
        <w:t>).</w:t>
      </w:r>
      <w:r>
        <w:rPr>
          <w:rFonts w:asciiTheme="minorHAnsi" w:eastAsiaTheme="minorHAnsi" w:hAnsiTheme="minorHAnsi" w:cs="Arial"/>
          <w:color w:val="auto"/>
          <w:lang w:eastAsia="en-US"/>
        </w:rPr>
        <w:t xml:space="preserve"> Zie weekschema in tabel 8.</w:t>
      </w:r>
    </w:p>
    <w:p w14:paraId="08947CC8" w14:textId="0CB55706" w:rsidR="00B739FA" w:rsidRDefault="00B739FA" w:rsidP="00B739FA">
      <w:pPr>
        <w:pStyle w:val="Body"/>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Arial"/>
          <w:color w:val="auto"/>
          <w:lang w:eastAsia="en-US"/>
        </w:rPr>
      </w:pPr>
      <w:r w:rsidRPr="005E6CAB">
        <w:rPr>
          <w:rFonts w:asciiTheme="minorHAnsi" w:eastAsiaTheme="minorHAnsi" w:hAnsiTheme="minorHAnsi" w:cs="Arial"/>
          <w:color w:val="auto"/>
          <w:lang w:eastAsia="en-US"/>
        </w:rPr>
        <w:t xml:space="preserve">Wanneer je op de operatiekamer staat ingedeeld dien je de overdracht voor 8 uur </w:t>
      </w:r>
      <w:r w:rsidR="006D647A">
        <w:rPr>
          <w:rFonts w:asciiTheme="minorHAnsi" w:eastAsiaTheme="minorHAnsi" w:hAnsiTheme="minorHAnsi" w:cs="Arial"/>
          <w:color w:val="auto"/>
          <w:lang w:eastAsia="en-US"/>
        </w:rPr>
        <w:t xml:space="preserve">te </w:t>
      </w:r>
      <w:r w:rsidRPr="005E6CAB">
        <w:rPr>
          <w:rFonts w:asciiTheme="minorHAnsi" w:eastAsiaTheme="minorHAnsi" w:hAnsiTheme="minorHAnsi" w:cs="Arial"/>
          <w:color w:val="auto"/>
          <w:lang w:eastAsia="en-US"/>
        </w:rPr>
        <w:t xml:space="preserve">verlaten, zodat je op tijd op de </w:t>
      </w:r>
      <w:r w:rsidR="00245DD7">
        <w:rPr>
          <w:rFonts w:asciiTheme="minorHAnsi" w:eastAsiaTheme="minorHAnsi" w:hAnsiTheme="minorHAnsi" w:cs="Arial"/>
          <w:color w:val="auto"/>
          <w:lang w:eastAsia="en-US"/>
        </w:rPr>
        <w:t>OK</w:t>
      </w:r>
      <w:r w:rsidR="00245DD7" w:rsidRPr="005E6CAB">
        <w:rPr>
          <w:rFonts w:asciiTheme="minorHAnsi" w:eastAsiaTheme="minorHAnsi" w:hAnsiTheme="minorHAnsi" w:cs="Arial"/>
          <w:color w:val="auto"/>
          <w:lang w:eastAsia="en-US"/>
        </w:rPr>
        <w:t xml:space="preserve"> </w:t>
      </w:r>
      <w:r w:rsidRPr="005E6CAB">
        <w:rPr>
          <w:rFonts w:asciiTheme="minorHAnsi" w:eastAsiaTheme="minorHAnsi" w:hAnsiTheme="minorHAnsi" w:cs="Arial"/>
          <w:color w:val="auto"/>
          <w:lang w:eastAsia="en-US"/>
        </w:rPr>
        <w:t>bent.</w:t>
      </w:r>
    </w:p>
    <w:p w14:paraId="23D830B0" w14:textId="106272EC" w:rsidR="00FC6463" w:rsidRPr="005E6CAB" w:rsidRDefault="00FC6463" w:rsidP="00B739FA">
      <w:pPr>
        <w:pStyle w:val="Body"/>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Arial"/>
          <w:color w:val="auto"/>
          <w:lang w:eastAsia="en-US"/>
        </w:rPr>
      </w:pPr>
      <w:r>
        <w:rPr>
          <w:rFonts w:asciiTheme="minorHAnsi" w:eastAsiaTheme="minorHAnsi" w:hAnsiTheme="minorHAnsi" w:cs="Arial"/>
          <w:color w:val="auto"/>
          <w:lang w:eastAsia="en-US"/>
        </w:rPr>
        <w:t xml:space="preserve">Een maal per week heeft de AIOS sportgeneeskunde een opleidingsmiddag. </w:t>
      </w:r>
    </w:p>
    <w:p w14:paraId="4383B73C" w14:textId="4CF89179" w:rsidR="00B739FA" w:rsidRPr="005E6CAB" w:rsidRDefault="00B739FA" w:rsidP="00B739FA">
      <w:pPr>
        <w:pStyle w:val="Body"/>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Arial"/>
          <w:color w:val="auto"/>
          <w:lang w:eastAsia="en-US"/>
        </w:rPr>
      </w:pPr>
      <w:r w:rsidRPr="005E6CAB">
        <w:rPr>
          <w:rFonts w:asciiTheme="minorHAnsi" w:eastAsiaTheme="minorHAnsi" w:hAnsiTheme="minorHAnsi" w:cs="Arial"/>
          <w:color w:val="auto"/>
          <w:lang w:eastAsia="en-US"/>
        </w:rPr>
        <w:t xml:space="preserve">De middagoverdracht vindt dagelijks plaats om 17.00 uur, waar de </w:t>
      </w:r>
      <w:proofErr w:type="spellStart"/>
      <w:r w:rsidRPr="005E6CAB">
        <w:rPr>
          <w:rFonts w:asciiTheme="minorHAnsi" w:eastAsiaTheme="minorHAnsi" w:hAnsiTheme="minorHAnsi" w:cs="Arial"/>
          <w:color w:val="auto"/>
          <w:lang w:eastAsia="en-US"/>
        </w:rPr>
        <w:t>OK’s</w:t>
      </w:r>
      <w:proofErr w:type="spellEnd"/>
      <w:r w:rsidRPr="005E6CAB">
        <w:rPr>
          <w:rFonts w:asciiTheme="minorHAnsi" w:eastAsiaTheme="minorHAnsi" w:hAnsiTheme="minorHAnsi" w:cs="Arial"/>
          <w:color w:val="auto"/>
          <w:lang w:eastAsia="en-US"/>
        </w:rPr>
        <w:t xml:space="preserve"> van die dag en de volgende dag worden besproken, evenals problemen op de afdelingen en polikliniek.</w:t>
      </w:r>
    </w:p>
    <w:p w14:paraId="2F194394" w14:textId="77777777" w:rsidR="00B739FA" w:rsidRDefault="00B739FA" w:rsidP="00B739FA">
      <w:pPr>
        <w:spacing w:after="0" w:line="240" w:lineRule="auto"/>
        <w:rPr>
          <w:rFonts w:cs="Arial"/>
        </w:rPr>
      </w:pPr>
    </w:p>
    <w:p w14:paraId="774242E1" w14:textId="77777777" w:rsidR="00B739FA" w:rsidRPr="00B739FA" w:rsidRDefault="00B739FA" w:rsidP="00B739FA">
      <w:pPr>
        <w:spacing w:after="0" w:line="240" w:lineRule="auto"/>
        <w:rPr>
          <w:rFonts w:cs="Arial"/>
        </w:rPr>
      </w:pPr>
    </w:p>
    <w:tbl>
      <w:tblPr>
        <w:tblpPr w:leftFromText="141" w:rightFromText="141" w:vertAnchor="text" w:horzAnchor="margin" w:tblpXSpec="center" w:tblpY="224"/>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1970"/>
        <w:gridCol w:w="2531"/>
        <w:gridCol w:w="2136"/>
        <w:gridCol w:w="1808"/>
        <w:gridCol w:w="1763"/>
      </w:tblGrid>
      <w:tr w:rsidR="00B739FA" w:rsidRPr="005E6CAB" w14:paraId="07F2FFE6" w14:textId="77777777" w:rsidTr="00B739FA">
        <w:trPr>
          <w:trHeight w:val="306"/>
        </w:trPr>
        <w:tc>
          <w:tcPr>
            <w:tcW w:w="956" w:type="dxa"/>
            <w:tcBorders>
              <w:top w:val="single" w:sz="4" w:space="0" w:color="000000"/>
              <w:left w:val="single" w:sz="4" w:space="0" w:color="000000"/>
              <w:bottom w:val="single" w:sz="4" w:space="0" w:color="000000"/>
              <w:right w:val="single" w:sz="4" w:space="0" w:color="000000"/>
            </w:tcBorders>
            <w:shd w:val="clear" w:color="auto" w:fill="CCFFCC"/>
          </w:tcPr>
          <w:p w14:paraId="440CA1D5" w14:textId="77777777" w:rsidR="00B739FA" w:rsidRPr="005E6CAB" w:rsidRDefault="00B739FA" w:rsidP="00B739FA">
            <w:pPr>
              <w:spacing w:after="0" w:line="240" w:lineRule="auto"/>
              <w:jc w:val="both"/>
              <w:rPr>
                <w:rFonts w:cs="Arial"/>
                <w:b/>
              </w:rPr>
            </w:pPr>
            <w:r w:rsidRPr="005E6CAB">
              <w:rPr>
                <w:rFonts w:cs="Arial"/>
                <w:b/>
              </w:rPr>
              <w:t>Tijd</w:t>
            </w:r>
          </w:p>
        </w:tc>
        <w:tc>
          <w:tcPr>
            <w:tcW w:w="1885" w:type="dxa"/>
            <w:tcBorders>
              <w:top w:val="single" w:sz="4" w:space="0" w:color="000000"/>
              <w:left w:val="single" w:sz="4" w:space="0" w:color="000000"/>
              <w:bottom w:val="single" w:sz="4" w:space="0" w:color="000000"/>
              <w:right w:val="single" w:sz="4" w:space="0" w:color="000000"/>
            </w:tcBorders>
            <w:shd w:val="clear" w:color="auto" w:fill="CCFFCC"/>
          </w:tcPr>
          <w:p w14:paraId="33A93807" w14:textId="77777777" w:rsidR="00B739FA" w:rsidRPr="005E6CAB" w:rsidRDefault="00B739FA" w:rsidP="00B739FA">
            <w:pPr>
              <w:spacing w:after="0" w:line="240" w:lineRule="auto"/>
              <w:jc w:val="both"/>
              <w:rPr>
                <w:rFonts w:cs="Arial"/>
                <w:b/>
              </w:rPr>
            </w:pPr>
            <w:r w:rsidRPr="005E6CAB">
              <w:rPr>
                <w:rFonts w:cs="Arial"/>
                <w:b/>
              </w:rPr>
              <w:t>Maandag</w:t>
            </w:r>
          </w:p>
          <w:p w14:paraId="7DD7419A" w14:textId="77777777" w:rsidR="00B739FA" w:rsidRPr="005E6CAB" w:rsidRDefault="00B739FA" w:rsidP="00B739FA">
            <w:pPr>
              <w:spacing w:after="0" w:line="240" w:lineRule="auto"/>
              <w:jc w:val="both"/>
              <w:rPr>
                <w:rFonts w:cs="Arial"/>
                <w:b/>
              </w:rPr>
            </w:pPr>
            <w:r w:rsidRPr="005E6CAB">
              <w:rPr>
                <w:rFonts w:cs="Arial"/>
                <w:b/>
              </w:rPr>
              <w:t>Veldhoven</w:t>
            </w:r>
          </w:p>
        </w:tc>
        <w:tc>
          <w:tcPr>
            <w:tcW w:w="2066" w:type="dxa"/>
            <w:tcBorders>
              <w:top w:val="single" w:sz="4" w:space="0" w:color="000000"/>
              <w:left w:val="single" w:sz="4" w:space="0" w:color="000000"/>
              <w:bottom w:val="single" w:sz="4" w:space="0" w:color="000000"/>
              <w:right w:val="single" w:sz="4" w:space="0" w:color="000000"/>
            </w:tcBorders>
            <w:shd w:val="clear" w:color="auto" w:fill="CCFFCC"/>
          </w:tcPr>
          <w:p w14:paraId="45FCA1B6" w14:textId="77777777" w:rsidR="00B739FA" w:rsidRPr="005E6CAB" w:rsidRDefault="00B739FA" w:rsidP="00B739FA">
            <w:pPr>
              <w:spacing w:after="0" w:line="240" w:lineRule="auto"/>
              <w:jc w:val="both"/>
              <w:rPr>
                <w:rFonts w:cs="Arial"/>
                <w:b/>
              </w:rPr>
            </w:pPr>
            <w:r w:rsidRPr="005E6CAB">
              <w:rPr>
                <w:rFonts w:cs="Arial"/>
                <w:b/>
              </w:rPr>
              <w:t>Dinsdag</w:t>
            </w:r>
          </w:p>
          <w:p w14:paraId="07D4AB32" w14:textId="77777777" w:rsidR="00B739FA" w:rsidRPr="005E6CAB" w:rsidRDefault="00B739FA" w:rsidP="00B739FA">
            <w:pPr>
              <w:spacing w:after="0" w:line="240" w:lineRule="auto"/>
              <w:jc w:val="both"/>
              <w:rPr>
                <w:rFonts w:cs="Arial"/>
                <w:b/>
              </w:rPr>
            </w:pPr>
            <w:r w:rsidRPr="005E6CAB">
              <w:rPr>
                <w:rFonts w:cs="Arial"/>
                <w:b/>
              </w:rPr>
              <w:t>Eindhoven</w:t>
            </w:r>
          </w:p>
        </w:tc>
        <w:tc>
          <w:tcPr>
            <w:tcW w:w="2215" w:type="dxa"/>
            <w:tcBorders>
              <w:top w:val="single" w:sz="4" w:space="0" w:color="000000"/>
              <w:left w:val="single" w:sz="4" w:space="0" w:color="000000"/>
              <w:bottom w:val="single" w:sz="4" w:space="0" w:color="000000"/>
              <w:right w:val="single" w:sz="4" w:space="0" w:color="000000"/>
            </w:tcBorders>
            <w:shd w:val="clear" w:color="auto" w:fill="CCFFCC"/>
          </w:tcPr>
          <w:p w14:paraId="04B85C1C" w14:textId="77777777" w:rsidR="00B739FA" w:rsidRPr="005E6CAB" w:rsidRDefault="00B739FA" w:rsidP="00B739FA">
            <w:pPr>
              <w:spacing w:after="0" w:line="240" w:lineRule="auto"/>
              <w:jc w:val="both"/>
              <w:rPr>
                <w:rFonts w:cs="Arial"/>
                <w:b/>
              </w:rPr>
            </w:pPr>
            <w:r w:rsidRPr="005E6CAB">
              <w:rPr>
                <w:rFonts w:cs="Arial"/>
                <w:b/>
              </w:rPr>
              <w:t>Woensdag</w:t>
            </w:r>
          </w:p>
          <w:p w14:paraId="2FB24177" w14:textId="77777777" w:rsidR="00B739FA" w:rsidRPr="005E6CAB" w:rsidRDefault="00B739FA" w:rsidP="00B739FA">
            <w:pPr>
              <w:spacing w:after="0" w:line="240" w:lineRule="auto"/>
              <w:jc w:val="both"/>
              <w:rPr>
                <w:rFonts w:cs="Arial"/>
                <w:b/>
              </w:rPr>
            </w:pPr>
            <w:r w:rsidRPr="005E6CAB">
              <w:rPr>
                <w:rFonts w:cs="Arial"/>
                <w:b/>
              </w:rPr>
              <w:t>Veldhoven</w:t>
            </w:r>
          </w:p>
        </w:tc>
        <w:tc>
          <w:tcPr>
            <w:tcW w:w="1808" w:type="dxa"/>
            <w:tcBorders>
              <w:top w:val="single" w:sz="4" w:space="0" w:color="000000"/>
              <w:left w:val="single" w:sz="4" w:space="0" w:color="000000"/>
              <w:bottom w:val="single" w:sz="4" w:space="0" w:color="000000"/>
              <w:right w:val="single" w:sz="4" w:space="0" w:color="000000"/>
            </w:tcBorders>
            <w:shd w:val="clear" w:color="auto" w:fill="CCFFCC"/>
          </w:tcPr>
          <w:p w14:paraId="64863AE9" w14:textId="77777777" w:rsidR="00B739FA" w:rsidRPr="005E6CAB" w:rsidRDefault="00B739FA" w:rsidP="00B739FA">
            <w:pPr>
              <w:spacing w:after="0" w:line="240" w:lineRule="auto"/>
              <w:jc w:val="both"/>
              <w:rPr>
                <w:rFonts w:cs="Arial"/>
                <w:b/>
              </w:rPr>
            </w:pPr>
            <w:r w:rsidRPr="005E6CAB">
              <w:rPr>
                <w:rFonts w:cs="Arial"/>
                <w:b/>
              </w:rPr>
              <w:t>Donderdag</w:t>
            </w:r>
          </w:p>
          <w:p w14:paraId="0C8EDDD4" w14:textId="77777777" w:rsidR="00B739FA" w:rsidRPr="005E6CAB" w:rsidRDefault="00B739FA" w:rsidP="00B739FA">
            <w:pPr>
              <w:spacing w:after="0" w:line="240" w:lineRule="auto"/>
              <w:jc w:val="both"/>
              <w:rPr>
                <w:rFonts w:cs="Arial"/>
                <w:b/>
              </w:rPr>
            </w:pPr>
            <w:r w:rsidRPr="005E6CAB">
              <w:rPr>
                <w:rFonts w:cs="Arial"/>
                <w:b/>
              </w:rPr>
              <w:t>Eindhoven</w:t>
            </w:r>
          </w:p>
        </w:tc>
        <w:tc>
          <w:tcPr>
            <w:tcW w:w="1763" w:type="dxa"/>
            <w:tcBorders>
              <w:top w:val="single" w:sz="4" w:space="0" w:color="000000"/>
              <w:left w:val="single" w:sz="4" w:space="0" w:color="000000"/>
              <w:bottom w:val="single" w:sz="4" w:space="0" w:color="000000"/>
              <w:right w:val="single" w:sz="4" w:space="0" w:color="000000"/>
            </w:tcBorders>
            <w:shd w:val="clear" w:color="auto" w:fill="CCFFCC"/>
          </w:tcPr>
          <w:p w14:paraId="5FE0D80B" w14:textId="77777777" w:rsidR="00B739FA" w:rsidRPr="005E6CAB" w:rsidRDefault="00B739FA" w:rsidP="00B739FA">
            <w:pPr>
              <w:spacing w:after="0" w:line="240" w:lineRule="auto"/>
              <w:jc w:val="both"/>
              <w:rPr>
                <w:rFonts w:cs="Arial"/>
                <w:b/>
              </w:rPr>
            </w:pPr>
            <w:r w:rsidRPr="005E6CAB">
              <w:rPr>
                <w:rFonts w:cs="Arial"/>
                <w:b/>
              </w:rPr>
              <w:t xml:space="preserve">Vrijdag </w:t>
            </w:r>
          </w:p>
          <w:p w14:paraId="4FCD0984" w14:textId="77777777" w:rsidR="00B739FA" w:rsidRPr="005E6CAB" w:rsidRDefault="00B739FA" w:rsidP="00B739FA">
            <w:pPr>
              <w:spacing w:after="0" w:line="240" w:lineRule="auto"/>
              <w:jc w:val="both"/>
              <w:rPr>
                <w:rFonts w:cs="Arial"/>
                <w:b/>
              </w:rPr>
            </w:pPr>
            <w:r w:rsidRPr="005E6CAB">
              <w:rPr>
                <w:rFonts w:cs="Arial"/>
                <w:b/>
              </w:rPr>
              <w:t>Veldhoven</w:t>
            </w:r>
          </w:p>
        </w:tc>
      </w:tr>
      <w:tr w:rsidR="00B739FA" w:rsidRPr="005E6CAB" w14:paraId="3C5654EE" w14:textId="77777777" w:rsidTr="00B739FA">
        <w:trPr>
          <w:trHeight w:val="1340"/>
        </w:trPr>
        <w:tc>
          <w:tcPr>
            <w:tcW w:w="956" w:type="dxa"/>
            <w:tcBorders>
              <w:top w:val="single" w:sz="4" w:space="0" w:color="000000"/>
              <w:left w:val="single" w:sz="4" w:space="0" w:color="000000"/>
              <w:right w:val="single" w:sz="4" w:space="0" w:color="000000"/>
            </w:tcBorders>
            <w:shd w:val="clear" w:color="auto" w:fill="CCFFCC"/>
          </w:tcPr>
          <w:p w14:paraId="104FC019" w14:textId="77777777" w:rsidR="00B739FA" w:rsidRDefault="00B739FA" w:rsidP="00B739FA">
            <w:pPr>
              <w:spacing w:after="0" w:line="240" w:lineRule="auto"/>
              <w:jc w:val="both"/>
              <w:rPr>
                <w:rFonts w:cs="Arial"/>
              </w:rPr>
            </w:pPr>
            <w:r w:rsidRPr="005E6CAB">
              <w:rPr>
                <w:rFonts w:cs="Arial"/>
              </w:rPr>
              <w:t>7.45</w:t>
            </w:r>
          </w:p>
          <w:p w14:paraId="5E8932A2" w14:textId="77777777" w:rsidR="00B739FA" w:rsidRDefault="00B739FA" w:rsidP="00B739FA">
            <w:pPr>
              <w:spacing w:after="0" w:line="240" w:lineRule="auto"/>
              <w:jc w:val="both"/>
              <w:rPr>
                <w:rFonts w:cs="Arial"/>
              </w:rPr>
            </w:pPr>
            <w:r>
              <w:rPr>
                <w:rFonts w:cs="Arial"/>
              </w:rPr>
              <w:t xml:space="preserve">Of </w:t>
            </w:r>
          </w:p>
          <w:p w14:paraId="5068497E" w14:textId="77777777" w:rsidR="00B739FA" w:rsidRPr="005E6CAB" w:rsidRDefault="00B739FA" w:rsidP="00B739FA">
            <w:pPr>
              <w:spacing w:after="0" w:line="240" w:lineRule="auto"/>
              <w:jc w:val="both"/>
              <w:rPr>
                <w:rFonts w:cs="Arial"/>
              </w:rPr>
            </w:pPr>
            <w:r>
              <w:rPr>
                <w:rFonts w:cs="Arial"/>
              </w:rPr>
              <w:t>7.55</w:t>
            </w:r>
          </w:p>
        </w:tc>
        <w:tc>
          <w:tcPr>
            <w:tcW w:w="1885" w:type="dxa"/>
            <w:tcBorders>
              <w:top w:val="single" w:sz="4" w:space="0" w:color="000000"/>
              <w:left w:val="single" w:sz="4" w:space="0" w:color="000000"/>
              <w:right w:val="single" w:sz="4" w:space="0" w:color="000000"/>
            </w:tcBorders>
          </w:tcPr>
          <w:p w14:paraId="4BD83C0B" w14:textId="77777777" w:rsidR="00B739FA" w:rsidRDefault="00B739FA" w:rsidP="00B739FA">
            <w:pPr>
              <w:spacing w:after="0" w:line="240" w:lineRule="auto"/>
              <w:jc w:val="both"/>
              <w:rPr>
                <w:rFonts w:cs="Arial"/>
              </w:rPr>
            </w:pPr>
            <w:r>
              <w:rPr>
                <w:rFonts w:cs="Arial"/>
              </w:rPr>
              <w:t>7.45 uur</w:t>
            </w:r>
          </w:p>
          <w:p w14:paraId="41844099" w14:textId="77777777" w:rsidR="00B739FA" w:rsidRPr="005E6CAB" w:rsidRDefault="00B739FA" w:rsidP="00B739FA">
            <w:pPr>
              <w:spacing w:after="0" w:line="240" w:lineRule="auto"/>
              <w:jc w:val="both"/>
              <w:rPr>
                <w:rFonts w:cs="Arial"/>
              </w:rPr>
            </w:pPr>
            <w:r w:rsidRPr="005E6CAB">
              <w:rPr>
                <w:rFonts w:cs="Arial"/>
              </w:rPr>
              <w:t>Ochtend</w:t>
            </w:r>
          </w:p>
          <w:p w14:paraId="09AEF5D1" w14:textId="77777777" w:rsidR="00B739FA" w:rsidRPr="005E6CAB" w:rsidRDefault="00B739FA" w:rsidP="00B739FA">
            <w:pPr>
              <w:spacing w:after="0" w:line="240" w:lineRule="auto"/>
              <w:jc w:val="both"/>
              <w:rPr>
                <w:rFonts w:cs="Arial"/>
              </w:rPr>
            </w:pPr>
            <w:r w:rsidRPr="005E6CAB">
              <w:rPr>
                <w:rFonts w:cs="Arial"/>
              </w:rPr>
              <w:t>overdracht</w:t>
            </w:r>
          </w:p>
        </w:tc>
        <w:tc>
          <w:tcPr>
            <w:tcW w:w="2066" w:type="dxa"/>
            <w:tcBorders>
              <w:top w:val="single" w:sz="4" w:space="0" w:color="000000"/>
              <w:left w:val="single" w:sz="4" w:space="0" w:color="000000"/>
              <w:right w:val="single" w:sz="4" w:space="0" w:color="000000"/>
            </w:tcBorders>
          </w:tcPr>
          <w:p w14:paraId="18190A4D" w14:textId="77777777" w:rsidR="00B739FA" w:rsidRDefault="00B739FA" w:rsidP="00B739FA">
            <w:pPr>
              <w:spacing w:after="0" w:line="240" w:lineRule="auto"/>
              <w:jc w:val="both"/>
              <w:rPr>
                <w:rFonts w:cs="Arial"/>
              </w:rPr>
            </w:pPr>
            <w:r>
              <w:rPr>
                <w:rFonts w:cs="Arial"/>
              </w:rPr>
              <w:t>7.55 uur</w:t>
            </w:r>
          </w:p>
          <w:p w14:paraId="13ACE85E" w14:textId="77777777" w:rsidR="00B739FA" w:rsidRPr="005E6CAB" w:rsidRDefault="00B739FA" w:rsidP="00B739FA">
            <w:pPr>
              <w:spacing w:after="0" w:line="240" w:lineRule="auto"/>
              <w:jc w:val="both"/>
              <w:rPr>
                <w:rFonts w:cs="Arial"/>
              </w:rPr>
            </w:pPr>
            <w:r w:rsidRPr="005E6CAB">
              <w:rPr>
                <w:rFonts w:cs="Arial"/>
              </w:rPr>
              <w:t>Ochtend</w:t>
            </w:r>
          </w:p>
          <w:p w14:paraId="6B5B210F" w14:textId="77777777" w:rsidR="00B739FA" w:rsidRPr="005E6CAB" w:rsidRDefault="00B739FA" w:rsidP="00B739FA">
            <w:pPr>
              <w:spacing w:after="0" w:line="240" w:lineRule="auto"/>
              <w:jc w:val="both"/>
              <w:rPr>
                <w:rFonts w:cs="Arial"/>
              </w:rPr>
            </w:pPr>
            <w:r w:rsidRPr="005E6CAB">
              <w:rPr>
                <w:rFonts w:cs="Arial"/>
              </w:rPr>
              <w:t>overdracht</w:t>
            </w:r>
          </w:p>
        </w:tc>
        <w:tc>
          <w:tcPr>
            <w:tcW w:w="2215" w:type="dxa"/>
            <w:tcBorders>
              <w:top w:val="single" w:sz="4" w:space="0" w:color="000000"/>
              <w:left w:val="single" w:sz="4" w:space="0" w:color="000000"/>
              <w:right w:val="single" w:sz="4" w:space="0" w:color="000000"/>
            </w:tcBorders>
          </w:tcPr>
          <w:p w14:paraId="22101E28" w14:textId="77777777" w:rsidR="00B739FA" w:rsidRDefault="00B739FA" w:rsidP="00B739FA">
            <w:pPr>
              <w:spacing w:after="0" w:line="240" w:lineRule="auto"/>
              <w:jc w:val="both"/>
              <w:rPr>
                <w:rFonts w:cs="Arial"/>
              </w:rPr>
            </w:pPr>
            <w:r>
              <w:rPr>
                <w:rFonts w:cs="Arial"/>
              </w:rPr>
              <w:t>7.55 uur</w:t>
            </w:r>
          </w:p>
          <w:p w14:paraId="5F61B8F9" w14:textId="77777777" w:rsidR="00B739FA" w:rsidRPr="005E6CAB" w:rsidRDefault="00B739FA" w:rsidP="00B739FA">
            <w:pPr>
              <w:spacing w:after="0" w:line="240" w:lineRule="auto"/>
              <w:jc w:val="both"/>
              <w:rPr>
                <w:rFonts w:cs="Arial"/>
              </w:rPr>
            </w:pPr>
            <w:r w:rsidRPr="005E6CAB">
              <w:rPr>
                <w:rFonts w:cs="Arial"/>
              </w:rPr>
              <w:t>Ochtend</w:t>
            </w:r>
          </w:p>
          <w:p w14:paraId="43021D7F" w14:textId="77777777" w:rsidR="00B739FA" w:rsidRPr="005E6CAB" w:rsidRDefault="00B739FA" w:rsidP="00B739FA">
            <w:pPr>
              <w:spacing w:after="0" w:line="240" w:lineRule="auto"/>
              <w:jc w:val="both"/>
              <w:rPr>
                <w:rFonts w:cs="Arial"/>
              </w:rPr>
            </w:pPr>
            <w:r w:rsidRPr="005E6CAB">
              <w:rPr>
                <w:rFonts w:cs="Arial"/>
              </w:rPr>
              <w:t>overdracht</w:t>
            </w:r>
          </w:p>
        </w:tc>
        <w:tc>
          <w:tcPr>
            <w:tcW w:w="1808" w:type="dxa"/>
            <w:tcBorders>
              <w:top w:val="single" w:sz="4" w:space="0" w:color="000000"/>
              <w:left w:val="single" w:sz="4" w:space="0" w:color="000000"/>
              <w:right w:val="single" w:sz="4" w:space="0" w:color="000000"/>
            </w:tcBorders>
          </w:tcPr>
          <w:p w14:paraId="43326056" w14:textId="77777777" w:rsidR="00B739FA" w:rsidRDefault="00B739FA" w:rsidP="00B739FA">
            <w:pPr>
              <w:spacing w:after="0" w:line="240" w:lineRule="auto"/>
              <w:jc w:val="both"/>
              <w:rPr>
                <w:rFonts w:cs="Arial"/>
              </w:rPr>
            </w:pPr>
            <w:r>
              <w:rPr>
                <w:rFonts w:cs="Arial"/>
              </w:rPr>
              <w:t>7.55 uur</w:t>
            </w:r>
          </w:p>
          <w:p w14:paraId="7EA69CDA" w14:textId="77777777" w:rsidR="00B739FA" w:rsidRPr="005E6CAB" w:rsidRDefault="00B739FA" w:rsidP="00B739FA">
            <w:pPr>
              <w:spacing w:after="0" w:line="240" w:lineRule="auto"/>
              <w:jc w:val="both"/>
              <w:rPr>
                <w:rFonts w:cs="Arial"/>
              </w:rPr>
            </w:pPr>
            <w:r w:rsidRPr="005E6CAB">
              <w:rPr>
                <w:rFonts w:cs="Arial"/>
              </w:rPr>
              <w:t>Ochtend</w:t>
            </w:r>
          </w:p>
          <w:p w14:paraId="58DC60B0" w14:textId="77777777" w:rsidR="00B739FA" w:rsidRPr="005E6CAB" w:rsidRDefault="00B739FA" w:rsidP="00B739FA">
            <w:pPr>
              <w:spacing w:after="0" w:line="240" w:lineRule="auto"/>
              <w:jc w:val="both"/>
              <w:rPr>
                <w:rFonts w:cs="Arial"/>
              </w:rPr>
            </w:pPr>
            <w:r w:rsidRPr="005E6CAB">
              <w:rPr>
                <w:rFonts w:cs="Arial"/>
              </w:rPr>
              <w:t>overdracht</w:t>
            </w:r>
          </w:p>
        </w:tc>
        <w:tc>
          <w:tcPr>
            <w:tcW w:w="1763" w:type="dxa"/>
            <w:tcBorders>
              <w:top w:val="single" w:sz="4" w:space="0" w:color="000000"/>
              <w:left w:val="single" w:sz="4" w:space="0" w:color="000000"/>
              <w:right w:val="single" w:sz="4" w:space="0" w:color="000000"/>
            </w:tcBorders>
          </w:tcPr>
          <w:p w14:paraId="197625C5" w14:textId="77777777" w:rsidR="00B739FA" w:rsidRDefault="00B739FA" w:rsidP="00B739FA">
            <w:pPr>
              <w:spacing w:after="0" w:line="240" w:lineRule="auto"/>
              <w:jc w:val="both"/>
              <w:rPr>
                <w:rFonts w:cs="Arial"/>
              </w:rPr>
            </w:pPr>
            <w:r>
              <w:rPr>
                <w:rFonts w:cs="Arial"/>
              </w:rPr>
              <w:t>7.55 uur</w:t>
            </w:r>
          </w:p>
          <w:p w14:paraId="6493A445" w14:textId="77777777" w:rsidR="00B739FA" w:rsidRPr="005E6CAB" w:rsidRDefault="00B739FA" w:rsidP="00B739FA">
            <w:pPr>
              <w:spacing w:after="0" w:line="240" w:lineRule="auto"/>
              <w:jc w:val="both"/>
              <w:rPr>
                <w:rFonts w:cs="Arial"/>
              </w:rPr>
            </w:pPr>
            <w:r w:rsidRPr="005E6CAB">
              <w:rPr>
                <w:rFonts w:cs="Arial"/>
              </w:rPr>
              <w:t>Ochtend</w:t>
            </w:r>
          </w:p>
          <w:p w14:paraId="0F11E3A1" w14:textId="77777777" w:rsidR="00B739FA" w:rsidRPr="005E6CAB" w:rsidRDefault="00B739FA" w:rsidP="00B739FA">
            <w:pPr>
              <w:spacing w:after="0" w:line="240" w:lineRule="auto"/>
              <w:jc w:val="both"/>
              <w:rPr>
                <w:rFonts w:cs="Arial"/>
              </w:rPr>
            </w:pPr>
            <w:r w:rsidRPr="005E6CAB">
              <w:rPr>
                <w:rFonts w:cs="Arial"/>
              </w:rPr>
              <w:t>overdracht</w:t>
            </w:r>
          </w:p>
        </w:tc>
      </w:tr>
      <w:tr w:rsidR="00B739FA" w:rsidRPr="005E6CAB" w14:paraId="2FBC43AB" w14:textId="77777777" w:rsidTr="00B739FA">
        <w:trPr>
          <w:trHeight w:val="1340"/>
        </w:trPr>
        <w:tc>
          <w:tcPr>
            <w:tcW w:w="956" w:type="dxa"/>
            <w:tcBorders>
              <w:top w:val="single" w:sz="4" w:space="0" w:color="000000"/>
              <w:left w:val="single" w:sz="4" w:space="0" w:color="000000"/>
              <w:right w:val="single" w:sz="4" w:space="0" w:color="000000"/>
            </w:tcBorders>
            <w:shd w:val="clear" w:color="auto" w:fill="CCFFCC"/>
          </w:tcPr>
          <w:p w14:paraId="57050633" w14:textId="77777777" w:rsidR="00B739FA" w:rsidRPr="005E6CAB" w:rsidRDefault="00B739FA" w:rsidP="00B739FA">
            <w:pPr>
              <w:spacing w:after="0" w:line="240" w:lineRule="auto"/>
              <w:jc w:val="both"/>
              <w:rPr>
                <w:rFonts w:cs="Arial"/>
              </w:rPr>
            </w:pPr>
            <w:r w:rsidRPr="005E6CAB">
              <w:rPr>
                <w:rFonts w:cs="Arial"/>
              </w:rPr>
              <w:lastRenderedPageBreak/>
              <w:t>08:0</w:t>
            </w:r>
            <w:r>
              <w:rPr>
                <w:rFonts w:cs="Arial"/>
              </w:rPr>
              <w:t>0</w:t>
            </w:r>
            <w:r w:rsidRPr="005E6CAB">
              <w:rPr>
                <w:rFonts w:cs="Arial"/>
              </w:rPr>
              <w:t>-</w:t>
            </w:r>
          </w:p>
          <w:p w14:paraId="76CBC743" w14:textId="77777777" w:rsidR="00B739FA" w:rsidRPr="005E6CAB" w:rsidRDefault="00B739FA" w:rsidP="00B739FA">
            <w:pPr>
              <w:spacing w:after="0" w:line="240" w:lineRule="auto"/>
              <w:jc w:val="both"/>
              <w:rPr>
                <w:rFonts w:cs="Arial"/>
              </w:rPr>
            </w:pPr>
            <w:r w:rsidRPr="005E6CAB">
              <w:rPr>
                <w:rFonts w:cs="Arial"/>
              </w:rPr>
              <w:t>12:00</w:t>
            </w:r>
          </w:p>
        </w:tc>
        <w:tc>
          <w:tcPr>
            <w:tcW w:w="1885" w:type="dxa"/>
            <w:tcBorders>
              <w:top w:val="single" w:sz="4" w:space="0" w:color="000000"/>
              <w:left w:val="single" w:sz="4" w:space="0" w:color="000000"/>
              <w:right w:val="single" w:sz="4" w:space="0" w:color="000000"/>
            </w:tcBorders>
          </w:tcPr>
          <w:p w14:paraId="02A85565" w14:textId="77777777" w:rsidR="00B739FA" w:rsidRPr="005E6CAB" w:rsidRDefault="00B739FA" w:rsidP="00B739FA">
            <w:pPr>
              <w:spacing w:after="0" w:line="240" w:lineRule="auto"/>
              <w:jc w:val="both"/>
              <w:rPr>
                <w:rFonts w:cs="Arial"/>
              </w:rPr>
            </w:pPr>
            <w:r w:rsidRPr="005E6CAB">
              <w:rPr>
                <w:rFonts w:cs="Arial"/>
              </w:rPr>
              <w:t>Spreekuur/ operatiekamer</w:t>
            </w:r>
          </w:p>
          <w:p w14:paraId="0EE0C781" w14:textId="77777777" w:rsidR="00B739FA" w:rsidRPr="005E6CAB" w:rsidRDefault="00B739FA" w:rsidP="00B739FA">
            <w:pPr>
              <w:tabs>
                <w:tab w:val="left" w:pos="720"/>
              </w:tabs>
              <w:spacing w:after="0" w:line="240" w:lineRule="auto"/>
              <w:jc w:val="both"/>
              <w:rPr>
                <w:rFonts w:cs="Arial"/>
                <w:noProof/>
              </w:rPr>
            </w:pPr>
          </w:p>
        </w:tc>
        <w:tc>
          <w:tcPr>
            <w:tcW w:w="2066" w:type="dxa"/>
            <w:tcBorders>
              <w:top w:val="single" w:sz="4" w:space="0" w:color="000000"/>
              <w:left w:val="single" w:sz="4" w:space="0" w:color="000000"/>
              <w:right w:val="single" w:sz="4" w:space="0" w:color="000000"/>
            </w:tcBorders>
          </w:tcPr>
          <w:p w14:paraId="6052621A" w14:textId="77777777" w:rsidR="00B739FA" w:rsidRPr="005E6CAB" w:rsidRDefault="00B739FA" w:rsidP="00B739FA">
            <w:pPr>
              <w:spacing w:after="0" w:line="240" w:lineRule="auto"/>
              <w:jc w:val="both"/>
              <w:rPr>
                <w:rFonts w:cs="Arial"/>
              </w:rPr>
            </w:pPr>
            <w:r w:rsidRPr="005E6CAB">
              <w:rPr>
                <w:rFonts w:cs="Arial"/>
              </w:rPr>
              <w:t>Spreekuur</w:t>
            </w:r>
            <w:r w:rsidR="00D82389">
              <w:rPr>
                <w:rFonts w:cs="Arial"/>
              </w:rPr>
              <w:t>/</w:t>
            </w:r>
            <w:r>
              <w:rPr>
                <w:rFonts w:cs="Arial"/>
              </w:rPr>
              <w:t>sport-orthopedie spreekuur</w:t>
            </w:r>
            <w:r w:rsidR="00D82389">
              <w:rPr>
                <w:rFonts w:cs="Arial"/>
              </w:rPr>
              <w:t>/</w:t>
            </w:r>
            <w:r w:rsidRPr="005E6CAB">
              <w:rPr>
                <w:rFonts w:cs="Arial"/>
              </w:rPr>
              <w:t>operatiekamer</w:t>
            </w:r>
          </w:p>
        </w:tc>
        <w:tc>
          <w:tcPr>
            <w:tcW w:w="2215" w:type="dxa"/>
            <w:tcBorders>
              <w:top w:val="single" w:sz="4" w:space="0" w:color="000000"/>
              <w:left w:val="single" w:sz="4" w:space="0" w:color="000000"/>
              <w:right w:val="single" w:sz="4" w:space="0" w:color="000000"/>
            </w:tcBorders>
          </w:tcPr>
          <w:p w14:paraId="538A5FCD" w14:textId="77777777" w:rsidR="00B739FA" w:rsidRPr="005E6CAB" w:rsidRDefault="00B739FA" w:rsidP="00D82389">
            <w:pPr>
              <w:spacing w:after="0" w:line="240" w:lineRule="auto"/>
              <w:jc w:val="both"/>
              <w:rPr>
                <w:rFonts w:cs="Arial"/>
              </w:rPr>
            </w:pPr>
            <w:r w:rsidRPr="005E6CAB">
              <w:rPr>
                <w:rFonts w:cs="Arial"/>
              </w:rPr>
              <w:t>Spreekuur/ operatiekamer</w:t>
            </w:r>
          </w:p>
        </w:tc>
        <w:tc>
          <w:tcPr>
            <w:tcW w:w="1808" w:type="dxa"/>
            <w:tcBorders>
              <w:top w:val="single" w:sz="4" w:space="0" w:color="000000"/>
              <w:left w:val="single" w:sz="4" w:space="0" w:color="000000"/>
              <w:right w:val="single" w:sz="4" w:space="0" w:color="000000"/>
            </w:tcBorders>
          </w:tcPr>
          <w:p w14:paraId="7E8A2BF0" w14:textId="77777777" w:rsidR="00B739FA" w:rsidRPr="005E6CAB" w:rsidRDefault="00B739FA" w:rsidP="00D82389">
            <w:pPr>
              <w:spacing w:after="0" w:line="240" w:lineRule="auto"/>
              <w:jc w:val="both"/>
              <w:rPr>
                <w:rFonts w:cs="Arial"/>
              </w:rPr>
            </w:pPr>
            <w:r w:rsidRPr="005E6CAB">
              <w:rPr>
                <w:rFonts w:cs="Arial"/>
              </w:rPr>
              <w:t>Spreekuur/ operatiekamer</w:t>
            </w:r>
          </w:p>
        </w:tc>
        <w:tc>
          <w:tcPr>
            <w:tcW w:w="1763" w:type="dxa"/>
            <w:tcBorders>
              <w:top w:val="single" w:sz="4" w:space="0" w:color="000000"/>
              <w:left w:val="single" w:sz="4" w:space="0" w:color="000000"/>
              <w:right w:val="single" w:sz="4" w:space="0" w:color="000000"/>
            </w:tcBorders>
          </w:tcPr>
          <w:p w14:paraId="15C488AE" w14:textId="77777777" w:rsidR="00B739FA" w:rsidRPr="005E6CAB" w:rsidRDefault="00B739FA" w:rsidP="00B739FA">
            <w:pPr>
              <w:spacing w:after="0" w:line="240" w:lineRule="auto"/>
              <w:jc w:val="both"/>
              <w:rPr>
                <w:rFonts w:cs="Arial"/>
              </w:rPr>
            </w:pPr>
            <w:r w:rsidRPr="005E6CAB">
              <w:rPr>
                <w:rFonts w:cs="Arial"/>
              </w:rPr>
              <w:t>Spreekuur</w:t>
            </w:r>
            <w:r>
              <w:rPr>
                <w:rFonts w:cs="Arial"/>
              </w:rPr>
              <w:t xml:space="preserve"> </w:t>
            </w:r>
            <w:r w:rsidRPr="005E6CAB">
              <w:rPr>
                <w:rFonts w:cs="Arial"/>
              </w:rPr>
              <w:t>operatiekamer</w:t>
            </w:r>
          </w:p>
        </w:tc>
      </w:tr>
      <w:tr w:rsidR="00B739FA" w:rsidRPr="005E6CAB" w14:paraId="77ED744F" w14:textId="77777777" w:rsidTr="00B739FA">
        <w:trPr>
          <w:trHeight w:val="306"/>
        </w:trPr>
        <w:tc>
          <w:tcPr>
            <w:tcW w:w="956" w:type="dxa"/>
            <w:tcBorders>
              <w:top w:val="single" w:sz="4" w:space="0" w:color="000000"/>
              <w:left w:val="single" w:sz="4" w:space="0" w:color="000000"/>
              <w:bottom w:val="single" w:sz="4" w:space="0" w:color="000000"/>
              <w:right w:val="single" w:sz="4" w:space="0" w:color="000000"/>
            </w:tcBorders>
            <w:shd w:val="clear" w:color="auto" w:fill="CCFFCC"/>
          </w:tcPr>
          <w:p w14:paraId="647CC365" w14:textId="77777777" w:rsidR="00B739FA" w:rsidRPr="005E6CAB" w:rsidRDefault="00B739FA" w:rsidP="00B739FA">
            <w:pPr>
              <w:spacing w:after="0" w:line="240" w:lineRule="auto"/>
              <w:jc w:val="both"/>
              <w:rPr>
                <w:rFonts w:cs="Arial"/>
              </w:rPr>
            </w:pPr>
            <w:r w:rsidRPr="005E6CAB">
              <w:rPr>
                <w:rFonts w:cs="Arial"/>
              </w:rPr>
              <w:t>12:00-13:00</w:t>
            </w:r>
          </w:p>
        </w:tc>
        <w:tc>
          <w:tcPr>
            <w:tcW w:w="1885" w:type="dxa"/>
            <w:tcBorders>
              <w:top w:val="single" w:sz="4" w:space="0" w:color="000000"/>
              <w:left w:val="single" w:sz="4" w:space="0" w:color="000000"/>
              <w:bottom w:val="single" w:sz="4" w:space="0" w:color="000000"/>
              <w:right w:val="single" w:sz="4" w:space="0" w:color="000000"/>
            </w:tcBorders>
          </w:tcPr>
          <w:p w14:paraId="2160F673" w14:textId="77777777" w:rsidR="00B739FA" w:rsidRPr="005E6CAB" w:rsidRDefault="00B739FA" w:rsidP="00B739FA">
            <w:pPr>
              <w:spacing w:after="0" w:line="240" w:lineRule="auto"/>
              <w:jc w:val="both"/>
              <w:rPr>
                <w:rFonts w:cs="Arial"/>
              </w:rPr>
            </w:pPr>
            <w:r w:rsidRPr="005E6CAB">
              <w:rPr>
                <w:rFonts w:cs="Arial"/>
              </w:rPr>
              <w:t>Traumabespreking</w:t>
            </w:r>
          </w:p>
        </w:tc>
        <w:tc>
          <w:tcPr>
            <w:tcW w:w="2066" w:type="dxa"/>
            <w:tcBorders>
              <w:top w:val="single" w:sz="4" w:space="0" w:color="000000"/>
              <w:left w:val="single" w:sz="4" w:space="0" w:color="000000"/>
              <w:bottom w:val="single" w:sz="4" w:space="0" w:color="000000"/>
              <w:right w:val="single" w:sz="4" w:space="0" w:color="000000"/>
            </w:tcBorders>
          </w:tcPr>
          <w:p w14:paraId="1FDB5DD1" w14:textId="77777777" w:rsidR="00B739FA" w:rsidRPr="005E6CAB" w:rsidRDefault="00B739FA" w:rsidP="00B739FA">
            <w:pPr>
              <w:spacing w:after="0" w:line="240" w:lineRule="auto"/>
              <w:jc w:val="both"/>
              <w:rPr>
                <w:rFonts w:cs="Arial"/>
              </w:rPr>
            </w:pPr>
            <w:r w:rsidRPr="005E6CAB">
              <w:rPr>
                <w:rFonts w:cs="Arial"/>
              </w:rPr>
              <w:t>pauze</w:t>
            </w:r>
          </w:p>
        </w:tc>
        <w:tc>
          <w:tcPr>
            <w:tcW w:w="2215" w:type="dxa"/>
            <w:tcBorders>
              <w:top w:val="single" w:sz="4" w:space="0" w:color="000000"/>
              <w:left w:val="single" w:sz="4" w:space="0" w:color="000000"/>
              <w:bottom w:val="single" w:sz="4" w:space="0" w:color="000000"/>
              <w:right w:val="single" w:sz="4" w:space="0" w:color="000000"/>
            </w:tcBorders>
          </w:tcPr>
          <w:p w14:paraId="3DAACBB4" w14:textId="77777777" w:rsidR="00B739FA" w:rsidRPr="005E6CAB" w:rsidRDefault="00B739FA" w:rsidP="00B739FA">
            <w:pPr>
              <w:spacing w:after="0" w:line="240" w:lineRule="auto"/>
              <w:jc w:val="both"/>
              <w:rPr>
                <w:rFonts w:cs="Arial"/>
              </w:rPr>
            </w:pPr>
            <w:r w:rsidRPr="005E6CAB">
              <w:rPr>
                <w:rFonts w:cs="Arial"/>
              </w:rPr>
              <w:t>pauze</w:t>
            </w:r>
          </w:p>
        </w:tc>
        <w:tc>
          <w:tcPr>
            <w:tcW w:w="1808" w:type="dxa"/>
            <w:tcBorders>
              <w:top w:val="single" w:sz="4" w:space="0" w:color="000000"/>
              <w:left w:val="single" w:sz="4" w:space="0" w:color="000000"/>
              <w:bottom w:val="single" w:sz="4" w:space="0" w:color="000000"/>
              <w:right w:val="single" w:sz="4" w:space="0" w:color="000000"/>
            </w:tcBorders>
          </w:tcPr>
          <w:p w14:paraId="5C559BBE" w14:textId="77777777" w:rsidR="00B739FA" w:rsidRPr="005E6CAB" w:rsidRDefault="00B739FA" w:rsidP="00B739FA">
            <w:pPr>
              <w:spacing w:after="0" w:line="240" w:lineRule="auto"/>
              <w:jc w:val="both"/>
              <w:rPr>
                <w:rFonts w:cs="Arial"/>
              </w:rPr>
            </w:pPr>
            <w:r w:rsidRPr="005E6CAB">
              <w:rPr>
                <w:rFonts w:cs="Arial"/>
              </w:rPr>
              <w:t>pauze</w:t>
            </w:r>
          </w:p>
        </w:tc>
        <w:tc>
          <w:tcPr>
            <w:tcW w:w="1763" w:type="dxa"/>
            <w:tcBorders>
              <w:top w:val="single" w:sz="4" w:space="0" w:color="000000"/>
              <w:left w:val="single" w:sz="4" w:space="0" w:color="000000"/>
              <w:bottom w:val="single" w:sz="4" w:space="0" w:color="000000"/>
              <w:right w:val="single" w:sz="4" w:space="0" w:color="000000"/>
            </w:tcBorders>
          </w:tcPr>
          <w:p w14:paraId="5B44C2AE" w14:textId="77777777" w:rsidR="00B739FA" w:rsidRPr="005E6CAB" w:rsidRDefault="00B739FA" w:rsidP="00B739FA">
            <w:pPr>
              <w:spacing w:after="0" w:line="240" w:lineRule="auto"/>
              <w:jc w:val="both"/>
              <w:rPr>
                <w:rFonts w:cs="Arial"/>
              </w:rPr>
            </w:pPr>
            <w:r w:rsidRPr="005E6CAB">
              <w:rPr>
                <w:rFonts w:cs="Arial"/>
              </w:rPr>
              <w:t>pauze</w:t>
            </w:r>
          </w:p>
        </w:tc>
      </w:tr>
      <w:tr w:rsidR="00B739FA" w:rsidRPr="005E6CAB" w14:paraId="62EFB29F" w14:textId="77777777" w:rsidTr="00B739FA">
        <w:trPr>
          <w:trHeight w:val="4065"/>
        </w:trPr>
        <w:tc>
          <w:tcPr>
            <w:tcW w:w="956" w:type="dxa"/>
            <w:tcBorders>
              <w:top w:val="single" w:sz="4" w:space="0" w:color="000000"/>
              <w:left w:val="single" w:sz="4" w:space="0" w:color="000000"/>
              <w:bottom w:val="single" w:sz="4" w:space="0" w:color="000000"/>
              <w:right w:val="single" w:sz="4" w:space="0" w:color="000000"/>
            </w:tcBorders>
            <w:shd w:val="clear" w:color="auto" w:fill="CCFFCC"/>
          </w:tcPr>
          <w:p w14:paraId="6B93F880" w14:textId="77777777" w:rsidR="00B739FA" w:rsidRPr="005E6CAB" w:rsidRDefault="00B739FA" w:rsidP="00B739FA">
            <w:pPr>
              <w:spacing w:after="0" w:line="240" w:lineRule="auto"/>
              <w:jc w:val="both"/>
              <w:rPr>
                <w:rFonts w:cs="Arial"/>
              </w:rPr>
            </w:pPr>
            <w:r w:rsidRPr="005E6CAB">
              <w:rPr>
                <w:rFonts w:cs="Arial"/>
              </w:rPr>
              <w:t>13:00 – 17:00</w:t>
            </w:r>
          </w:p>
        </w:tc>
        <w:tc>
          <w:tcPr>
            <w:tcW w:w="1885" w:type="dxa"/>
            <w:tcBorders>
              <w:top w:val="single" w:sz="4" w:space="0" w:color="000000"/>
              <w:left w:val="single" w:sz="4" w:space="0" w:color="000000"/>
              <w:bottom w:val="single" w:sz="4" w:space="0" w:color="000000"/>
              <w:right w:val="single" w:sz="4" w:space="0" w:color="000000"/>
            </w:tcBorders>
          </w:tcPr>
          <w:p w14:paraId="26B145CE" w14:textId="77777777" w:rsidR="00B739FA" w:rsidRPr="005E6CAB" w:rsidRDefault="00D82389" w:rsidP="00B739FA">
            <w:pPr>
              <w:spacing w:after="0" w:line="240" w:lineRule="auto"/>
              <w:jc w:val="both"/>
              <w:rPr>
                <w:rFonts w:cs="Arial"/>
              </w:rPr>
            </w:pPr>
            <w:r>
              <w:rPr>
                <w:rFonts w:cs="Arial"/>
              </w:rPr>
              <w:t>Traumaspreekuur</w:t>
            </w:r>
            <w:r w:rsidR="00B739FA" w:rsidRPr="005E6CAB">
              <w:rPr>
                <w:rFonts w:cs="Arial"/>
              </w:rPr>
              <w:t>/ operatiekamer</w:t>
            </w:r>
          </w:p>
        </w:tc>
        <w:tc>
          <w:tcPr>
            <w:tcW w:w="2066" w:type="dxa"/>
            <w:tcBorders>
              <w:top w:val="single" w:sz="4" w:space="0" w:color="000000"/>
              <w:left w:val="single" w:sz="4" w:space="0" w:color="000000"/>
              <w:bottom w:val="single" w:sz="4" w:space="0" w:color="000000"/>
              <w:right w:val="single" w:sz="4" w:space="0" w:color="000000"/>
            </w:tcBorders>
          </w:tcPr>
          <w:p w14:paraId="79CFBAB0" w14:textId="77777777" w:rsidR="006D647A" w:rsidRDefault="00B739FA" w:rsidP="00B739FA">
            <w:pPr>
              <w:spacing w:after="0" w:line="240" w:lineRule="auto"/>
              <w:jc w:val="both"/>
              <w:rPr>
                <w:rFonts w:cs="Arial"/>
              </w:rPr>
            </w:pPr>
            <w:r w:rsidRPr="005E6CAB">
              <w:rPr>
                <w:rFonts w:cs="Arial"/>
              </w:rPr>
              <w:t>Spreekuur/ operatiekamer</w:t>
            </w:r>
            <w:r>
              <w:rPr>
                <w:rFonts w:cs="Arial"/>
              </w:rPr>
              <w:t xml:space="preserve"> </w:t>
            </w:r>
          </w:p>
          <w:p w14:paraId="3139DD63" w14:textId="77777777" w:rsidR="006D647A" w:rsidRDefault="006D647A" w:rsidP="00B739FA">
            <w:pPr>
              <w:spacing w:after="0" w:line="240" w:lineRule="auto"/>
              <w:jc w:val="both"/>
              <w:rPr>
                <w:rFonts w:cs="Arial"/>
              </w:rPr>
            </w:pPr>
          </w:p>
          <w:p w14:paraId="13EEE4BA" w14:textId="77777777" w:rsidR="00B739FA" w:rsidRPr="005E6CAB" w:rsidRDefault="00B739FA" w:rsidP="00B739FA">
            <w:pPr>
              <w:spacing w:after="0" w:line="240" w:lineRule="auto"/>
              <w:jc w:val="both"/>
              <w:rPr>
                <w:rFonts w:cs="Arial"/>
              </w:rPr>
            </w:pPr>
            <w:r w:rsidRPr="005E6CAB">
              <w:rPr>
                <w:rFonts w:cs="Arial"/>
              </w:rPr>
              <w:t>Driewekelijkse onderwijsmiddag Sportgeneeskunde</w:t>
            </w:r>
          </w:p>
        </w:tc>
        <w:tc>
          <w:tcPr>
            <w:tcW w:w="2215" w:type="dxa"/>
            <w:tcBorders>
              <w:top w:val="single" w:sz="4" w:space="0" w:color="000000"/>
              <w:left w:val="single" w:sz="4" w:space="0" w:color="000000"/>
              <w:bottom w:val="single" w:sz="4" w:space="0" w:color="000000"/>
              <w:right w:val="single" w:sz="4" w:space="0" w:color="000000"/>
            </w:tcBorders>
          </w:tcPr>
          <w:p w14:paraId="4EC96B2B" w14:textId="77777777" w:rsidR="00B739FA" w:rsidRPr="005E6CAB" w:rsidRDefault="00B739FA" w:rsidP="00B739FA">
            <w:pPr>
              <w:spacing w:after="0" w:line="240" w:lineRule="auto"/>
              <w:jc w:val="both"/>
              <w:rPr>
                <w:rFonts w:cs="Arial"/>
              </w:rPr>
            </w:pPr>
            <w:r w:rsidRPr="005E6CAB">
              <w:rPr>
                <w:rFonts w:cs="Arial"/>
              </w:rPr>
              <w:t>Spreekuur/ operatiekamer</w:t>
            </w:r>
          </w:p>
          <w:p w14:paraId="202121EC" w14:textId="77777777" w:rsidR="00B739FA" w:rsidRPr="005E6CAB" w:rsidRDefault="00B739FA" w:rsidP="00B739FA">
            <w:pPr>
              <w:spacing w:after="0" w:line="240" w:lineRule="auto"/>
              <w:jc w:val="both"/>
              <w:rPr>
                <w:rFonts w:cs="Arial"/>
              </w:rPr>
            </w:pPr>
          </w:p>
          <w:p w14:paraId="321F1149" w14:textId="77777777" w:rsidR="00B739FA" w:rsidRPr="005E6CAB" w:rsidRDefault="00B739FA" w:rsidP="00B739FA">
            <w:pPr>
              <w:spacing w:after="0" w:line="240" w:lineRule="auto"/>
              <w:jc w:val="both"/>
              <w:rPr>
                <w:rFonts w:cs="Arial"/>
              </w:rPr>
            </w:pPr>
            <w:r w:rsidRPr="005E6CAB">
              <w:rPr>
                <w:rFonts w:cs="Arial"/>
              </w:rPr>
              <w:t>Driewekelijkse Radiologiebespreking</w:t>
            </w:r>
          </w:p>
        </w:tc>
        <w:tc>
          <w:tcPr>
            <w:tcW w:w="1808" w:type="dxa"/>
            <w:tcBorders>
              <w:top w:val="single" w:sz="4" w:space="0" w:color="000000"/>
              <w:left w:val="single" w:sz="4" w:space="0" w:color="000000"/>
              <w:bottom w:val="single" w:sz="4" w:space="0" w:color="000000"/>
              <w:right w:val="single" w:sz="4" w:space="0" w:color="000000"/>
            </w:tcBorders>
          </w:tcPr>
          <w:p w14:paraId="6CE6D9FC" w14:textId="77777777" w:rsidR="00B739FA" w:rsidRPr="005E6CAB" w:rsidRDefault="00B739FA" w:rsidP="00B739FA">
            <w:pPr>
              <w:spacing w:after="0" w:line="240" w:lineRule="auto"/>
              <w:jc w:val="both"/>
              <w:rPr>
                <w:rFonts w:cs="Arial"/>
              </w:rPr>
            </w:pPr>
            <w:r w:rsidRPr="005E6CAB">
              <w:rPr>
                <w:rFonts w:cs="Arial"/>
              </w:rPr>
              <w:t>Traumaspreekuur</w:t>
            </w:r>
          </w:p>
          <w:p w14:paraId="6F4588C9" w14:textId="77777777" w:rsidR="00B739FA" w:rsidRPr="005E6CAB" w:rsidRDefault="00B739FA" w:rsidP="00B739FA">
            <w:pPr>
              <w:spacing w:after="0" w:line="240" w:lineRule="auto"/>
              <w:jc w:val="both"/>
              <w:rPr>
                <w:rFonts w:cs="Arial"/>
              </w:rPr>
            </w:pPr>
          </w:p>
          <w:p w14:paraId="599D8B1E" w14:textId="77777777" w:rsidR="00B739FA" w:rsidRPr="005E6CAB" w:rsidRDefault="00B739FA" w:rsidP="00B739FA">
            <w:pPr>
              <w:spacing w:after="0" w:line="240" w:lineRule="auto"/>
              <w:jc w:val="both"/>
              <w:rPr>
                <w:rFonts w:cs="Arial"/>
              </w:rPr>
            </w:pPr>
          </w:p>
        </w:tc>
        <w:tc>
          <w:tcPr>
            <w:tcW w:w="1763" w:type="dxa"/>
            <w:tcBorders>
              <w:top w:val="single" w:sz="4" w:space="0" w:color="000000"/>
              <w:left w:val="single" w:sz="4" w:space="0" w:color="000000"/>
              <w:bottom w:val="single" w:sz="4" w:space="0" w:color="000000"/>
              <w:right w:val="single" w:sz="4" w:space="0" w:color="000000"/>
            </w:tcBorders>
          </w:tcPr>
          <w:p w14:paraId="0BEEE0BB" w14:textId="77777777" w:rsidR="00B739FA" w:rsidRPr="005E6CAB" w:rsidRDefault="00B739FA" w:rsidP="00B739FA">
            <w:pPr>
              <w:spacing w:after="0" w:line="240" w:lineRule="auto"/>
              <w:jc w:val="both"/>
              <w:rPr>
                <w:rFonts w:cs="Arial"/>
              </w:rPr>
            </w:pPr>
            <w:r w:rsidRPr="005E6CAB">
              <w:rPr>
                <w:rFonts w:cs="Arial"/>
              </w:rPr>
              <w:t>Spreekuur/ Operatiekamer</w:t>
            </w:r>
          </w:p>
          <w:p w14:paraId="66302FD0" w14:textId="77777777" w:rsidR="00B739FA" w:rsidRPr="005E6CAB" w:rsidRDefault="00B739FA" w:rsidP="00B739FA">
            <w:pPr>
              <w:spacing w:after="0" w:line="240" w:lineRule="auto"/>
              <w:jc w:val="both"/>
              <w:rPr>
                <w:rFonts w:cs="Arial"/>
              </w:rPr>
            </w:pPr>
          </w:p>
          <w:p w14:paraId="61A71C25" w14:textId="77777777" w:rsidR="00B739FA" w:rsidRPr="005E6CAB" w:rsidRDefault="00B739FA" w:rsidP="00B739FA">
            <w:pPr>
              <w:spacing w:after="0" w:line="240" w:lineRule="auto"/>
              <w:jc w:val="both"/>
              <w:rPr>
                <w:rFonts w:cs="Arial"/>
              </w:rPr>
            </w:pPr>
            <w:r w:rsidRPr="005E6CAB">
              <w:rPr>
                <w:rFonts w:cs="Arial"/>
              </w:rPr>
              <w:t>Driewekelijkse onderwijsmiddag Orthopedie</w:t>
            </w:r>
          </w:p>
        </w:tc>
      </w:tr>
      <w:tr w:rsidR="00B739FA" w:rsidRPr="005E6CAB" w14:paraId="5BF441AE" w14:textId="77777777" w:rsidTr="00B739FA">
        <w:trPr>
          <w:trHeight w:val="598"/>
        </w:trPr>
        <w:tc>
          <w:tcPr>
            <w:tcW w:w="956" w:type="dxa"/>
            <w:tcBorders>
              <w:top w:val="single" w:sz="4" w:space="0" w:color="000000"/>
              <w:left w:val="single" w:sz="4" w:space="0" w:color="000000"/>
              <w:right w:val="single" w:sz="4" w:space="0" w:color="000000"/>
            </w:tcBorders>
            <w:shd w:val="clear" w:color="auto" w:fill="CCFFCC"/>
          </w:tcPr>
          <w:p w14:paraId="20A46F48" w14:textId="77777777" w:rsidR="00B739FA" w:rsidRPr="005E6CAB" w:rsidRDefault="00B739FA" w:rsidP="00B739FA">
            <w:pPr>
              <w:spacing w:after="0" w:line="240" w:lineRule="auto"/>
              <w:jc w:val="both"/>
              <w:rPr>
                <w:rFonts w:cs="Arial"/>
              </w:rPr>
            </w:pPr>
            <w:r w:rsidRPr="005E6CAB">
              <w:rPr>
                <w:rFonts w:cs="Arial"/>
              </w:rPr>
              <w:t>17:00 – 18:00</w:t>
            </w:r>
          </w:p>
        </w:tc>
        <w:tc>
          <w:tcPr>
            <w:tcW w:w="1885" w:type="dxa"/>
            <w:tcBorders>
              <w:top w:val="single" w:sz="4" w:space="0" w:color="000000"/>
              <w:left w:val="single" w:sz="4" w:space="0" w:color="000000"/>
              <w:right w:val="single" w:sz="4" w:space="0" w:color="000000"/>
            </w:tcBorders>
          </w:tcPr>
          <w:p w14:paraId="5F4DD7C0" w14:textId="77777777" w:rsidR="00B739FA" w:rsidRPr="005E6CAB" w:rsidRDefault="00D82389" w:rsidP="00B739FA">
            <w:pPr>
              <w:spacing w:after="0" w:line="240" w:lineRule="auto"/>
              <w:jc w:val="both"/>
              <w:rPr>
                <w:rFonts w:cs="Arial"/>
              </w:rPr>
            </w:pPr>
            <w:r>
              <w:rPr>
                <w:rFonts w:cs="Arial"/>
              </w:rPr>
              <w:t>Traumabespreking</w:t>
            </w:r>
            <w:r w:rsidR="00B739FA" w:rsidRPr="005E6CAB">
              <w:rPr>
                <w:rFonts w:cs="Arial"/>
              </w:rPr>
              <w:t>/ Overdracht</w:t>
            </w:r>
          </w:p>
        </w:tc>
        <w:tc>
          <w:tcPr>
            <w:tcW w:w="7852" w:type="dxa"/>
            <w:gridSpan w:val="4"/>
            <w:tcBorders>
              <w:top w:val="single" w:sz="4" w:space="0" w:color="000000"/>
              <w:left w:val="single" w:sz="4" w:space="0" w:color="000000"/>
              <w:right w:val="single" w:sz="4" w:space="0" w:color="000000"/>
            </w:tcBorders>
          </w:tcPr>
          <w:p w14:paraId="485ABC3D" w14:textId="77777777" w:rsidR="00B739FA" w:rsidRPr="005E6CAB" w:rsidRDefault="00B739FA" w:rsidP="00B739FA">
            <w:pPr>
              <w:spacing w:after="0" w:line="240" w:lineRule="auto"/>
              <w:jc w:val="both"/>
              <w:rPr>
                <w:rFonts w:cs="Arial"/>
              </w:rPr>
            </w:pPr>
            <w:r w:rsidRPr="005E6CAB">
              <w:rPr>
                <w:rFonts w:cs="Arial"/>
              </w:rPr>
              <w:t>Overdracht</w:t>
            </w:r>
          </w:p>
        </w:tc>
      </w:tr>
    </w:tbl>
    <w:p w14:paraId="4488A207" w14:textId="77777777" w:rsidR="002916EB" w:rsidRPr="005E6CAB" w:rsidRDefault="00960E91" w:rsidP="007D4DCD">
      <w:pPr>
        <w:pStyle w:val="Body"/>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Arial"/>
          <w:color w:val="auto"/>
          <w:lang w:eastAsia="en-US"/>
        </w:rPr>
      </w:pPr>
      <w:r>
        <w:rPr>
          <w:rFonts w:asciiTheme="minorHAnsi" w:eastAsiaTheme="minorHAnsi" w:hAnsiTheme="minorHAnsi" w:cs="Arial"/>
          <w:color w:val="auto"/>
          <w:lang w:eastAsia="en-US"/>
        </w:rPr>
        <w:t>Tabel 8</w:t>
      </w:r>
      <w:r w:rsidR="006D157E" w:rsidRPr="005E6CAB">
        <w:rPr>
          <w:rFonts w:asciiTheme="minorHAnsi" w:eastAsiaTheme="minorHAnsi" w:hAnsiTheme="minorHAnsi" w:cs="Arial"/>
          <w:color w:val="auto"/>
          <w:lang w:eastAsia="en-US"/>
        </w:rPr>
        <w:t>: Weekschema stage Orthopedie</w:t>
      </w:r>
    </w:p>
    <w:p w14:paraId="48BCBD03" w14:textId="77777777" w:rsidR="00AB3731" w:rsidRPr="005E6CAB" w:rsidRDefault="00AB3731" w:rsidP="007D4DCD">
      <w:pPr>
        <w:pStyle w:val="Body"/>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Arial"/>
          <w:color w:val="auto"/>
          <w:lang w:eastAsia="en-US"/>
        </w:rPr>
      </w:pPr>
    </w:p>
    <w:p w14:paraId="0BABE719"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29" w:name="_Toc146287215"/>
      <w:r w:rsidRPr="005E6CAB">
        <w:rPr>
          <w:rFonts w:asciiTheme="minorHAnsi" w:hAnsiTheme="minorHAnsi"/>
          <w:sz w:val="22"/>
          <w:szCs w:val="22"/>
        </w:rPr>
        <w:t>Taken en verantwoordelijkheden AIOS</w:t>
      </w:r>
      <w:bookmarkEnd w:id="29"/>
    </w:p>
    <w:p w14:paraId="5CCD56BD" w14:textId="77777777" w:rsidR="006D157E" w:rsidRPr="005E6CAB" w:rsidRDefault="006D157E" w:rsidP="007D4DCD">
      <w:pPr>
        <w:pStyle w:val="Default"/>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Van de AIOS Sportgeneeskunde wordt het volgende verwacht:</w:t>
      </w:r>
    </w:p>
    <w:p w14:paraId="4C857464" w14:textId="77777777" w:rsidR="006D157E" w:rsidRPr="005E6CAB" w:rsidRDefault="006D157E" w:rsidP="005E6CAB">
      <w:pPr>
        <w:pStyle w:val="Default"/>
        <w:numPr>
          <w:ilvl w:val="0"/>
          <w:numId w:val="41"/>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Opstellen van leerdoelen voorafgaand aan stage.</w:t>
      </w:r>
    </w:p>
    <w:p w14:paraId="36CEF11A" w14:textId="77777777" w:rsidR="006D157E" w:rsidRPr="005E6CAB" w:rsidRDefault="006D157E" w:rsidP="005E6CAB">
      <w:pPr>
        <w:pStyle w:val="Default"/>
        <w:numPr>
          <w:ilvl w:val="0"/>
          <w:numId w:val="41"/>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Evalueren, bijstellen en opstellen van (nieuwe) leerdoelen tijdens stage.</w:t>
      </w:r>
    </w:p>
    <w:p w14:paraId="3C0444F1" w14:textId="76F1B874" w:rsidR="006D157E" w:rsidRPr="005E6CAB" w:rsidRDefault="006D157E" w:rsidP="005E6CAB">
      <w:pPr>
        <w:pStyle w:val="Default"/>
        <w:numPr>
          <w:ilvl w:val="0"/>
          <w:numId w:val="41"/>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Inplannen start-, voortgangs- en eindgesprekken in samenspraak met hoofdopleider en deelopleider (</w:t>
      </w:r>
      <w:r w:rsidR="00EB53D2">
        <w:rPr>
          <w:rFonts w:asciiTheme="minorHAnsi" w:hAnsiTheme="minorHAnsi" w:cs="Calibri"/>
        </w:rPr>
        <w:t xml:space="preserve">Marijn van den </w:t>
      </w:r>
      <w:proofErr w:type="spellStart"/>
      <w:r w:rsidR="00EB53D2">
        <w:rPr>
          <w:rFonts w:asciiTheme="minorHAnsi" w:hAnsiTheme="minorHAnsi" w:cs="Calibri"/>
        </w:rPr>
        <w:t>Besselaar</w:t>
      </w:r>
      <w:proofErr w:type="spellEnd"/>
      <w:r w:rsidRPr="005E6CAB">
        <w:rPr>
          <w:rFonts w:asciiTheme="minorHAnsi" w:hAnsiTheme="minorHAnsi" w:cs="Calibri"/>
        </w:rPr>
        <w:t>).</w:t>
      </w:r>
    </w:p>
    <w:p w14:paraId="0AD5AADE" w14:textId="77777777" w:rsidR="006D157E" w:rsidRPr="005E6CAB" w:rsidRDefault="006D157E" w:rsidP="005E6CAB">
      <w:pPr>
        <w:pStyle w:val="Default"/>
        <w:numPr>
          <w:ilvl w:val="0"/>
          <w:numId w:val="41"/>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Opstellen digitale gespreksverslagen.</w:t>
      </w:r>
    </w:p>
    <w:p w14:paraId="4208CDE8" w14:textId="77777777" w:rsidR="006D157E" w:rsidRPr="005E6CAB" w:rsidRDefault="006D157E" w:rsidP="005E6CAB">
      <w:pPr>
        <w:pStyle w:val="Default"/>
        <w:numPr>
          <w:ilvl w:val="0"/>
          <w:numId w:val="41"/>
        </w:numPr>
        <w:pBdr>
          <w:top w:val="none" w:sz="0" w:space="0" w:color="auto"/>
          <w:left w:val="none" w:sz="0" w:space="0" w:color="auto"/>
          <w:bottom w:val="none" w:sz="0" w:space="0" w:color="auto"/>
          <w:right w:val="none" w:sz="0" w:space="0" w:color="auto"/>
          <w:bar w:val="none" w:sz="0" w:color="auto"/>
        </w:pBdr>
        <w:jc w:val="both"/>
        <w:rPr>
          <w:rFonts w:asciiTheme="minorHAnsi" w:hAnsiTheme="minorHAnsi" w:cs="Calibri"/>
        </w:rPr>
      </w:pPr>
      <w:r w:rsidRPr="005E6CAB">
        <w:rPr>
          <w:rFonts w:asciiTheme="minorHAnsi" w:hAnsiTheme="minorHAnsi" w:cs="Calibri"/>
        </w:rPr>
        <w:t>Klinische presentaties bijhouden om te monitoren of je aan de door het SBOS-gestelde eisen voldoet en zo nodig met deelopleider kortsluiten en we</w:t>
      </w:r>
      <w:r w:rsidR="005E6CAB" w:rsidRPr="005E6CAB">
        <w:rPr>
          <w:rFonts w:asciiTheme="minorHAnsi" w:hAnsiTheme="minorHAnsi" w:cs="Calibri"/>
        </w:rPr>
        <w:t>r</w:t>
      </w:r>
      <w:r w:rsidRPr="005E6CAB">
        <w:rPr>
          <w:rFonts w:asciiTheme="minorHAnsi" w:hAnsiTheme="minorHAnsi" w:cs="Calibri"/>
        </w:rPr>
        <w:t>kzaamheden aanpassen.</w:t>
      </w:r>
    </w:p>
    <w:p w14:paraId="66D00D27" w14:textId="77777777" w:rsidR="006D157E" w:rsidRDefault="006D157E" w:rsidP="005E6CAB">
      <w:pPr>
        <w:pStyle w:val="Lijstalinea"/>
        <w:numPr>
          <w:ilvl w:val="0"/>
          <w:numId w:val="41"/>
        </w:numPr>
        <w:spacing w:after="0" w:line="240" w:lineRule="auto"/>
        <w:rPr>
          <w:rFonts w:eastAsia="Times New Roman" w:cs="Calibri"/>
          <w:color w:val="000000"/>
          <w:sz w:val="22"/>
          <w:lang w:eastAsia="nl-NL"/>
        </w:rPr>
      </w:pPr>
      <w:r w:rsidRPr="005E6CAB">
        <w:rPr>
          <w:rFonts w:eastAsia="Times New Roman" w:cs="Calibri"/>
          <w:color w:val="000000"/>
          <w:sz w:val="22"/>
          <w:lang w:eastAsia="nl-NL"/>
        </w:rPr>
        <w:t>Voorbereiding op (eigen) spreekuren zodat tijdens de voorbespreking duidelijk is wat voor soort patiënten er op poli komen en met supervisor goed bepalen vervolgbeleid.</w:t>
      </w:r>
    </w:p>
    <w:p w14:paraId="11D1CD35" w14:textId="77777777" w:rsidR="006E1D13" w:rsidRDefault="00D82389" w:rsidP="005E6CAB">
      <w:pPr>
        <w:pStyle w:val="Lijstalinea"/>
        <w:numPr>
          <w:ilvl w:val="0"/>
          <w:numId w:val="41"/>
        </w:numPr>
        <w:spacing w:after="0" w:line="240" w:lineRule="auto"/>
        <w:rPr>
          <w:rFonts w:eastAsia="Times New Roman" w:cs="Calibri"/>
          <w:color w:val="000000"/>
          <w:sz w:val="22"/>
          <w:lang w:eastAsia="nl-NL"/>
        </w:rPr>
      </w:pPr>
      <w:r>
        <w:rPr>
          <w:rFonts w:eastAsia="Times New Roman" w:cs="Calibri"/>
          <w:color w:val="000000"/>
          <w:sz w:val="22"/>
          <w:lang w:eastAsia="nl-NL"/>
        </w:rPr>
        <w:t>Voorbereiding van het operatieprogramma indien je daarbij ingepland staat.</w:t>
      </w:r>
    </w:p>
    <w:p w14:paraId="56958322" w14:textId="398AA1CA" w:rsidR="00D82389" w:rsidRPr="008D700B" w:rsidRDefault="006E1D13" w:rsidP="006E1D13">
      <w:pPr>
        <w:pStyle w:val="Lijstalinea"/>
        <w:numPr>
          <w:ilvl w:val="0"/>
          <w:numId w:val="41"/>
        </w:numPr>
        <w:spacing w:after="0" w:line="240" w:lineRule="auto"/>
        <w:rPr>
          <w:sz w:val="22"/>
        </w:rPr>
      </w:pPr>
      <w:r>
        <w:rPr>
          <w:sz w:val="22"/>
        </w:rPr>
        <w:t>Een maal wordt er een 360</w:t>
      </w:r>
      <w:r w:rsidRPr="00B255C0">
        <w:rPr>
          <w:sz w:val="22"/>
        </w:rPr>
        <w:t xml:space="preserve">º feedback uitgezet. </w:t>
      </w:r>
      <w:r w:rsidR="00D82389" w:rsidRPr="008D700B">
        <w:rPr>
          <w:rFonts w:eastAsia="Times New Roman" w:cs="Calibri"/>
          <w:color w:val="000000"/>
          <w:sz w:val="22"/>
          <w:lang w:eastAsia="nl-NL"/>
        </w:rPr>
        <w:t xml:space="preserve"> </w:t>
      </w:r>
    </w:p>
    <w:p w14:paraId="40D493C1" w14:textId="77777777" w:rsidR="004F4E98" w:rsidRPr="005E6CAB" w:rsidRDefault="004F4E98" w:rsidP="007C5397">
      <w:pPr>
        <w:pStyle w:val="Lijstalinea"/>
        <w:spacing w:after="0" w:line="240" w:lineRule="auto"/>
        <w:rPr>
          <w:rFonts w:eastAsia="Times New Roman" w:cs="Calibri"/>
          <w:color w:val="000000"/>
          <w:sz w:val="22"/>
          <w:lang w:eastAsia="nl-NL"/>
        </w:rPr>
      </w:pPr>
    </w:p>
    <w:p w14:paraId="36353C3D"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0" w:name="_Toc146287216"/>
      <w:r w:rsidRPr="005E6CAB">
        <w:rPr>
          <w:rFonts w:asciiTheme="minorHAnsi" w:hAnsiTheme="minorHAnsi"/>
          <w:sz w:val="22"/>
          <w:szCs w:val="22"/>
        </w:rPr>
        <w:t>Taken en verantwoordelijkheden (deel)opleidingsgroep</w:t>
      </w:r>
      <w:bookmarkEnd w:id="30"/>
    </w:p>
    <w:p w14:paraId="3354C3EE" w14:textId="77777777" w:rsidR="0076159C" w:rsidRPr="005E6CAB" w:rsidRDefault="0076159C" w:rsidP="007D4DCD">
      <w:pPr>
        <w:pStyle w:val="Plattetekst2"/>
        <w:jc w:val="both"/>
        <w:rPr>
          <w:rFonts w:asciiTheme="minorHAnsi" w:hAnsiTheme="minorHAnsi" w:cs="Arial"/>
          <w:b w:val="0"/>
          <w:bCs w:val="0"/>
          <w:noProof/>
          <w:sz w:val="22"/>
          <w:szCs w:val="22"/>
          <w:lang w:val="de-DE"/>
        </w:rPr>
      </w:pPr>
      <w:r w:rsidRPr="005E6CAB">
        <w:rPr>
          <w:rFonts w:asciiTheme="minorHAnsi" w:hAnsiTheme="minorHAnsi" w:cs="Arial"/>
          <w:b w:val="0"/>
          <w:bCs w:val="0"/>
          <w:noProof/>
          <w:sz w:val="22"/>
          <w:szCs w:val="22"/>
          <w:lang w:val="de-DE"/>
        </w:rPr>
        <w:t>De orthopeden laten de AIOS werken in een veilige omgeving met voldoende supervisie</w:t>
      </w:r>
    </w:p>
    <w:p w14:paraId="55ED5E25" w14:textId="77777777" w:rsidR="0076159C" w:rsidRPr="005E6CAB" w:rsidRDefault="0076159C" w:rsidP="007D4DCD">
      <w:pPr>
        <w:pStyle w:val="Plattetekst2"/>
        <w:jc w:val="both"/>
        <w:rPr>
          <w:rFonts w:asciiTheme="minorHAnsi" w:hAnsiTheme="minorHAnsi" w:cs="Arial"/>
          <w:b w:val="0"/>
          <w:bCs w:val="0"/>
          <w:noProof/>
          <w:sz w:val="22"/>
          <w:szCs w:val="22"/>
          <w:lang w:val="de-DE"/>
        </w:rPr>
      </w:pPr>
      <w:r w:rsidRPr="005E6CAB">
        <w:rPr>
          <w:rFonts w:asciiTheme="minorHAnsi" w:hAnsiTheme="minorHAnsi" w:cs="Arial"/>
          <w:b w:val="0"/>
          <w:bCs w:val="0"/>
          <w:noProof/>
          <w:sz w:val="22"/>
          <w:szCs w:val="22"/>
          <w:lang w:val="de-DE"/>
        </w:rPr>
        <w:t>In goede afstemming wordt bepaald welke activiteiten de AIOS kan verrichten</w:t>
      </w:r>
    </w:p>
    <w:p w14:paraId="4124813D" w14:textId="563941D5" w:rsidR="0063039E" w:rsidRPr="008D700B" w:rsidRDefault="0076159C" w:rsidP="005E6CAB">
      <w:pPr>
        <w:pStyle w:val="Plattetekst2"/>
        <w:numPr>
          <w:ilvl w:val="0"/>
          <w:numId w:val="42"/>
        </w:numPr>
        <w:jc w:val="both"/>
        <w:rPr>
          <w:rFonts w:asciiTheme="minorHAnsi" w:eastAsiaTheme="minorEastAsia" w:hAnsiTheme="minorHAnsi" w:cs="Arial"/>
          <w:b w:val="0"/>
          <w:bCs w:val="0"/>
          <w:sz w:val="22"/>
          <w:szCs w:val="22"/>
        </w:rPr>
      </w:pPr>
      <w:r w:rsidRPr="005E6CAB">
        <w:rPr>
          <w:rFonts w:asciiTheme="minorHAnsi" w:hAnsiTheme="minorHAnsi" w:cs="Arial"/>
          <w:b w:val="0"/>
          <w:bCs w:val="0"/>
          <w:noProof/>
          <w:sz w:val="22"/>
          <w:szCs w:val="22"/>
          <w:lang w:val="de-DE"/>
        </w:rPr>
        <w:t>Dagplanning en roostering wordt zodanig gemaakt dat de AIOS voldoende expositie heeft aan sport relevante orthopedie</w:t>
      </w:r>
      <w:r w:rsidR="00C2069B">
        <w:rPr>
          <w:rFonts w:asciiTheme="minorHAnsi" w:hAnsiTheme="minorHAnsi" w:cs="Arial"/>
          <w:b w:val="0"/>
          <w:bCs w:val="0"/>
          <w:noProof/>
          <w:sz w:val="22"/>
          <w:szCs w:val="22"/>
          <w:lang w:val="de-DE"/>
        </w:rPr>
        <w:t>. H</w:t>
      </w:r>
      <w:r w:rsidRPr="005E6CAB">
        <w:rPr>
          <w:rFonts w:asciiTheme="minorHAnsi" w:hAnsiTheme="minorHAnsi" w:cs="Arial"/>
          <w:b w:val="0"/>
          <w:bCs w:val="0"/>
          <w:noProof/>
          <w:sz w:val="22"/>
          <w:szCs w:val="22"/>
          <w:lang w:val="de-DE"/>
        </w:rPr>
        <w:t>ierbij zijn met name volgende onderwerpen en deelspecialismen</w:t>
      </w:r>
      <w:r w:rsidR="001A1170">
        <w:rPr>
          <w:rFonts w:asciiTheme="minorHAnsi" w:hAnsiTheme="minorHAnsi" w:cs="Arial"/>
          <w:b w:val="0"/>
          <w:bCs w:val="0"/>
          <w:noProof/>
          <w:sz w:val="22"/>
          <w:szCs w:val="22"/>
          <w:lang w:val="de-DE"/>
        </w:rPr>
        <w:t xml:space="preserve"> </w:t>
      </w:r>
      <w:r w:rsidRPr="005E6CAB">
        <w:rPr>
          <w:rFonts w:asciiTheme="minorHAnsi" w:hAnsiTheme="minorHAnsi" w:cs="Arial"/>
          <w:b w:val="0"/>
          <w:bCs w:val="0"/>
          <w:noProof/>
          <w:sz w:val="22"/>
          <w:szCs w:val="22"/>
          <w:lang w:val="de-DE"/>
        </w:rPr>
        <w:t xml:space="preserve">extra relevant: </w:t>
      </w:r>
    </w:p>
    <w:p w14:paraId="0E41A5BC" w14:textId="644A689F" w:rsidR="009F6D84" w:rsidRPr="005E6CAB" w:rsidRDefault="009F6D84" w:rsidP="008D700B">
      <w:pPr>
        <w:pStyle w:val="Plattetekst2"/>
        <w:numPr>
          <w:ilvl w:val="1"/>
          <w:numId w:val="42"/>
        </w:numPr>
        <w:jc w:val="both"/>
        <w:rPr>
          <w:rFonts w:asciiTheme="minorHAnsi" w:eastAsiaTheme="minorEastAsia" w:hAnsiTheme="minorHAnsi" w:cs="Arial"/>
          <w:b w:val="0"/>
          <w:bCs w:val="0"/>
          <w:sz w:val="22"/>
          <w:szCs w:val="22"/>
        </w:rPr>
      </w:pPr>
      <w:proofErr w:type="spellStart"/>
      <w:r w:rsidRPr="005E6CAB">
        <w:rPr>
          <w:rFonts w:asciiTheme="minorHAnsi" w:eastAsiaTheme="minorEastAsia" w:hAnsiTheme="minorHAnsi" w:cs="Arial"/>
          <w:b w:val="0"/>
          <w:bCs w:val="0"/>
          <w:sz w:val="22"/>
          <w:szCs w:val="22"/>
        </w:rPr>
        <w:t>Sportorthopedische</w:t>
      </w:r>
      <w:proofErr w:type="spellEnd"/>
      <w:r w:rsidRPr="005E6CAB">
        <w:rPr>
          <w:rFonts w:asciiTheme="minorHAnsi" w:eastAsiaTheme="minorEastAsia" w:hAnsiTheme="minorHAnsi" w:cs="Arial"/>
          <w:b w:val="0"/>
          <w:bCs w:val="0"/>
          <w:sz w:val="22"/>
          <w:szCs w:val="22"/>
        </w:rPr>
        <w:t xml:space="preserve"> spreekuren in samenwerking met sportgeneeskunde (M</w:t>
      </w:r>
      <w:r w:rsidR="00F43F79" w:rsidRPr="005E6CAB">
        <w:rPr>
          <w:rFonts w:asciiTheme="minorHAnsi" w:eastAsiaTheme="minorEastAsia" w:hAnsiTheme="minorHAnsi" w:cs="Arial"/>
          <w:b w:val="0"/>
          <w:bCs w:val="0"/>
          <w:sz w:val="22"/>
          <w:szCs w:val="22"/>
        </w:rPr>
        <w:t>arijn</w:t>
      </w:r>
      <w:r w:rsidRPr="005E6CAB">
        <w:rPr>
          <w:rFonts w:asciiTheme="minorHAnsi" w:eastAsiaTheme="minorEastAsia" w:hAnsiTheme="minorHAnsi" w:cs="Arial"/>
          <w:b w:val="0"/>
          <w:bCs w:val="0"/>
          <w:sz w:val="22"/>
          <w:szCs w:val="22"/>
        </w:rPr>
        <w:t xml:space="preserve"> van den </w:t>
      </w:r>
      <w:proofErr w:type="spellStart"/>
      <w:r w:rsidRPr="005E6CAB">
        <w:rPr>
          <w:rFonts w:asciiTheme="minorHAnsi" w:eastAsiaTheme="minorEastAsia" w:hAnsiTheme="minorHAnsi" w:cs="Arial"/>
          <w:b w:val="0"/>
          <w:bCs w:val="0"/>
          <w:sz w:val="22"/>
          <w:szCs w:val="22"/>
        </w:rPr>
        <w:t>Besselaar</w:t>
      </w:r>
      <w:proofErr w:type="spellEnd"/>
      <w:r w:rsidR="00955749">
        <w:rPr>
          <w:rFonts w:asciiTheme="minorHAnsi" w:eastAsiaTheme="minorEastAsia" w:hAnsiTheme="minorHAnsi" w:cs="Arial"/>
          <w:b w:val="0"/>
          <w:bCs w:val="0"/>
          <w:sz w:val="22"/>
          <w:szCs w:val="22"/>
        </w:rPr>
        <w:t xml:space="preserve"> en Martijn Dietvorst</w:t>
      </w:r>
      <w:r w:rsidRPr="005E6CAB">
        <w:rPr>
          <w:rFonts w:asciiTheme="minorHAnsi" w:eastAsiaTheme="minorEastAsia" w:hAnsiTheme="minorHAnsi" w:cs="Arial"/>
          <w:b w:val="0"/>
          <w:bCs w:val="0"/>
          <w:sz w:val="22"/>
          <w:szCs w:val="22"/>
        </w:rPr>
        <w:t>).</w:t>
      </w:r>
      <w:r w:rsidR="00955749">
        <w:rPr>
          <w:rFonts w:asciiTheme="minorHAnsi" w:eastAsiaTheme="minorEastAsia" w:hAnsiTheme="minorHAnsi" w:cs="Arial"/>
          <w:b w:val="0"/>
          <w:bCs w:val="0"/>
          <w:sz w:val="22"/>
          <w:szCs w:val="22"/>
        </w:rPr>
        <w:t xml:space="preserve"> De AIOS</w:t>
      </w:r>
      <w:r w:rsidR="00FC6463">
        <w:rPr>
          <w:rFonts w:asciiTheme="minorHAnsi" w:eastAsiaTheme="minorEastAsia" w:hAnsiTheme="minorHAnsi" w:cs="Arial"/>
          <w:b w:val="0"/>
          <w:bCs w:val="0"/>
          <w:sz w:val="22"/>
          <w:szCs w:val="22"/>
        </w:rPr>
        <w:t xml:space="preserve"> sportgeneeskunde wordt minstens 1x/2 weken ingepland op het </w:t>
      </w:r>
      <w:proofErr w:type="spellStart"/>
      <w:r w:rsidR="00FC6463">
        <w:rPr>
          <w:rFonts w:asciiTheme="minorHAnsi" w:eastAsiaTheme="minorEastAsia" w:hAnsiTheme="minorHAnsi" w:cs="Arial"/>
          <w:b w:val="0"/>
          <w:bCs w:val="0"/>
          <w:sz w:val="22"/>
          <w:szCs w:val="22"/>
        </w:rPr>
        <w:t>sport</w:t>
      </w:r>
      <w:r w:rsidR="00955749">
        <w:rPr>
          <w:rFonts w:asciiTheme="minorHAnsi" w:eastAsiaTheme="minorEastAsia" w:hAnsiTheme="minorHAnsi" w:cs="Arial"/>
          <w:b w:val="0"/>
          <w:bCs w:val="0"/>
          <w:sz w:val="22"/>
          <w:szCs w:val="22"/>
        </w:rPr>
        <w:t>ort</w:t>
      </w:r>
      <w:r w:rsidR="00FC6463">
        <w:rPr>
          <w:rFonts w:asciiTheme="minorHAnsi" w:eastAsiaTheme="minorEastAsia" w:hAnsiTheme="minorHAnsi" w:cs="Arial"/>
          <w:b w:val="0"/>
          <w:bCs w:val="0"/>
          <w:sz w:val="22"/>
          <w:szCs w:val="22"/>
        </w:rPr>
        <w:t>hopedisch</w:t>
      </w:r>
      <w:proofErr w:type="spellEnd"/>
      <w:r w:rsidR="00FC6463">
        <w:rPr>
          <w:rFonts w:asciiTheme="minorHAnsi" w:eastAsiaTheme="minorEastAsia" w:hAnsiTheme="minorHAnsi" w:cs="Arial"/>
          <w:b w:val="0"/>
          <w:bCs w:val="0"/>
          <w:sz w:val="22"/>
          <w:szCs w:val="22"/>
        </w:rPr>
        <w:t xml:space="preserve"> spreekuur. </w:t>
      </w:r>
    </w:p>
    <w:p w14:paraId="4CEF13CF" w14:textId="1D7D3C90" w:rsidR="009F6D84" w:rsidRDefault="009F6D84" w:rsidP="007C5397">
      <w:pPr>
        <w:pStyle w:val="Lijstalinea"/>
        <w:numPr>
          <w:ilvl w:val="1"/>
          <w:numId w:val="42"/>
        </w:numPr>
        <w:spacing w:after="0" w:line="240" w:lineRule="auto"/>
        <w:rPr>
          <w:rFonts w:eastAsiaTheme="minorEastAsia" w:cs="Arial"/>
          <w:sz w:val="22"/>
          <w:lang w:eastAsia="nl-NL"/>
        </w:rPr>
      </w:pPr>
      <w:r w:rsidRPr="005E6CAB">
        <w:rPr>
          <w:rFonts w:eastAsiaTheme="minorEastAsia" w:cs="Arial"/>
          <w:sz w:val="22"/>
          <w:lang w:eastAsia="nl-NL"/>
        </w:rPr>
        <w:lastRenderedPageBreak/>
        <w:t>M</w:t>
      </w:r>
      <w:r w:rsidR="00F43F79" w:rsidRPr="005E6CAB">
        <w:rPr>
          <w:rFonts w:eastAsiaTheme="minorEastAsia" w:cs="Arial"/>
          <w:sz w:val="22"/>
          <w:lang w:eastAsia="nl-NL"/>
        </w:rPr>
        <w:t>arijn</w:t>
      </w:r>
      <w:r w:rsidRPr="005E6CAB">
        <w:rPr>
          <w:rFonts w:eastAsiaTheme="minorEastAsia" w:cs="Arial"/>
          <w:sz w:val="22"/>
          <w:lang w:eastAsia="nl-NL"/>
        </w:rPr>
        <w:t xml:space="preserve"> van den </w:t>
      </w:r>
      <w:proofErr w:type="spellStart"/>
      <w:r w:rsidRPr="005E6CAB">
        <w:rPr>
          <w:rFonts w:eastAsiaTheme="minorEastAsia" w:cs="Arial"/>
          <w:sz w:val="22"/>
          <w:lang w:eastAsia="nl-NL"/>
        </w:rPr>
        <w:t>Besselaar</w:t>
      </w:r>
      <w:proofErr w:type="spellEnd"/>
      <w:r w:rsidRPr="005E6CAB">
        <w:rPr>
          <w:rFonts w:eastAsiaTheme="minorEastAsia" w:cs="Arial"/>
          <w:sz w:val="22"/>
          <w:lang w:eastAsia="nl-NL"/>
        </w:rPr>
        <w:t>, consulent FC Eindhoven, Oranje Rood- hockey en wielerploegen</w:t>
      </w:r>
    </w:p>
    <w:p w14:paraId="688910F0" w14:textId="079C33EB" w:rsidR="00EB53D2" w:rsidRPr="005E6CAB" w:rsidRDefault="00955749" w:rsidP="007C5397">
      <w:pPr>
        <w:pStyle w:val="Lijstalinea"/>
        <w:numPr>
          <w:ilvl w:val="1"/>
          <w:numId w:val="42"/>
        </w:numPr>
        <w:spacing w:after="0" w:line="240" w:lineRule="auto"/>
        <w:rPr>
          <w:rFonts w:eastAsiaTheme="minorEastAsia" w:cs="Arial"/>
          <w:sz w:val="22"/>
          <w:lang w:eastAsia="nl-NL"/>
        </w:rPr>
      </w:pPr>
      <w:r>
        <w:rPr>
          <w:rFonts w:eastAsiaTheme="minorEastAsia" w:cs="Arial"/>
          <w:sz w:val="22"/>
          <w:lang w:eastAsia="nl-NL"/>
        </w:rPr>
        <w:t>Martijn Dietvorst,</w:t>
      </w:r>
      <w:r w:rsidR="00EB53D2">
        <w:rPr>
          <w:rFonts w:eastAsiaTheme="minorEastAsia" w:cs="Arial"/>
          <w:sz w:val="22"/>
          <w:lang w:eastAsia="nl-NL"/>
        </w:rPr>
        <w:t xml:space="preserve"> </w:t>
      </w:r>
      <w:r>
        <w:rPr>
          <w:rFonts w:eastAsiaTheme="minorEastAsia" w:cs="Arial"/>
          <w:sz w:val="22"/>
          <w:lang w:eastAsia="nl-NL"/>
        </w:rPr>
        <w:t>aandachtsgebied sportletsels van de knie.</w:t>
      </w:r>
    </w:p>
    <w:p w14:paraId="0AD7CB96" w14:textId="77777777" w:rsidR="009F6D84" w:rsidRPr="005E6CAB" w:rsidRDefault="00F43F79" w:rsidP="007C5397">
      <w:pPr>
        <w:pStyle w:val="Lijstalinea"/>
        <w:numPr>
          <w:ilvl w:val="1"/>
          <w:numId w:val="42"/>
        </w:numPr>
        <w:spacing w:after="0" w:line="240" w:lineRule="auto"/>
        <w:rPr>
          <w:rFonts w:eastAsiaTheme="minorEastAsia" w:cs="Arial"/>
          <w:sz w:val="22"/>
          <w:lang w:eastAsia="nl-NL"/>
        </w:rPr>
      </w:pPr>
      <w:r w:rsidRPr="005E6CAB">
        <w:rPr>
          <w:rFonts w:eastAsiaTheme="minorEastAsia" w:cs="Arial"/>
          <w:sz w:val="22"/>
          <w:lang w:eastAsia="nl-NL"/>
        </w:rPr>
        <w:t>Rob</w:t>
      </w:r>
      <w:r w:rsidR="009F6D84" w:rsidRPr="005E6CAB">
        <w:rPr>
          <w:rFonts w:eastAsiaTheme="minorEastAsia" w:cs="Arial"/>
          <w:sz w:val="22"/>
          <w:lang w:eastAsia="nl-NL"/>
        </w:rPr>
        <w:t xml:space="preserve"> Janssen, opleider orthopedie en aandachtsgebied </w:t>
      </w:r>
      <w:proofErr w:type="spellStart"/>
      <w:r w:rsidR="009F6D84" w:rsidRPr="005E6CAB">
        <w:rPr>
          <w:rFonts w:eastAsiaTheme="minorEastAsia" w:cs="Arial"/>
          <w:sz w:val="22"/>
          <w:lang w:eastAsia="nl-NL"/>
        </w:rPr>
        <w:t>knieletsels</w:t>
      </w:r>
      <w:proofErr w:type="spellEnd"/>
      <w:r w:rsidR="009F6D84" w:rsidRPr="005E6CAB">
        <w:rPr>
          <w:rFonts w:eastAsiaTheme="minorEastAsia" w:cs="Arial"/>
          <w:sz w:val="22"/>
          <w:lang w:eastAsia="nl-NL"/>
        </w:rPr>
        <w:t>/ VKB reconstructie</w:t>
      </w:r>
    </w:p>
    <w:p w14:paraId="13A9F5BD" w14:textId="13DEAA66" w:rsidR="0076159C" w:rsidRPr="005E6CAB" w:rsidRDefault="00F43F79" w:rsidP="007C5397">
      <w:pPr>
        <w:pStyle w:val="Lijstalinea"/>
        <w:numPr>
          <w:ilvl w:val="1"/>
          <w:numId w:val="42"/>
        </w:numPr>
        <w:spacing w:after="0" w:line="240" w:lineRule="auto"/>
        <w:rPr>
          <w:rFonts w:eastAsiaTheme="minorEastAsia" w:cs="Arial"/>
          <w:sz w:val="22"/>
          <w:lang w:eastAsia="nl-NL"/>
        </w:rPr>
      </w:pPr>
      <w:r w:rsidRPr="005E6CAB">
        <w:rPr>
          <w:rFonts w:eastAsiaTheme="minorEastAsia" w:cs="Arial"/>
          <w:sz w:val="22"/>
          <w:lang w:eastAsia="nl-NL"/>
        </w:rPr>
        <w:t>Anouk</w:t>
      </w:r>
      <w:r w:rsidR="0076159C" w:rsidRPr="005E6CAB">
        <w:rPr>
          <w:rFonts w:eastAsiaTheme="minorEastAsia" w:cs="Arial"/>
          <w:sz w:val="22"/>
          <w:lang w:eastAsia="nl-NL"/>
        </w:rPr>
        <w:t xml:space="preserve"> </w:t>
      </w:r>
      <w:proofErr w:type="spellStart"/>
      <w:r w:rsidR="0076159C" w:rsidRPr="005E6CAB">
        <w:rPr>
          <w:rFonts w:eastAsiaTheme="minorEastAsia" w:cs="Arial"/>
          <w:sz w:val="22"/>
          <w:lang w:eastAsia="nl-NL"/>
        </w:rPr>
        <w:t>Giesberts</w:t>
      </w:r>
      <w:proofErr w:type="spellEnd"/>
      <w:r w:rsidR="0076159C" w:rsidRPr="005E6CAB">
        <w:rPr>
          <w:rFonts w:eastAsiaTheme="minorEastAsia" w:cs="Arial"/>
          <w:sz w:val="22"/>
          <w:lang w:eastAsia="nl-NL"/>
        </w:rPr>
        <w:t>, schouderproblematiek</w:t>
      </w:r>
    </w:p>
    <w:p w14:paraId="7A4508A2" w14:textId="77777777" w:rsidR="009F6D84" w:rsidRPr="005E6CAB" w:rsidRDefault="009F6D84" w:rsidP="007D4DCD">
      <w:pPr>
        <w:spacing w:after="0" w:line="240" w:lineRule="auto"/>
      </w:pPr>
    </w:p>
    <w:p w14:paraId="456918CD"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1" w:name="_Toc146287217"/>
      <w:r w:rsidRPr="005E6CAB">
        <w:rPr>
          <w:rFonts w:asciiTheme="minorHAnsi" w:hAnsiTheme="minorHAnsi"/>
          <w:sz w:val="22"/>
          <w:szCs w:val="22"/>
        </w:rPr>
        <w:t>Leerdoelen</w:t>
      </w:r>
      <w:bookmarkEnd w:id="31"/>
    </w:p>
    <w:p w14:paraId="6BE94451" w14:textId="77777777" w:rsidR="00457EE9" w:rsidRPr="005E6CAB" w:rsidRDefault="00457EE9" w:rsidP="007D4DCD">
      <w:pPr>
        <w:tabs>
          <w:tab w:val="left" w:pos="709"/>
        </w:tabs>
        <w:spacing w:after="0" w:line="240" w:lineRule="auto"/>
        <w:ind w:left="284" w:hanging="284"/>
        <w:jc w:val="both"/>
        <w:rPr>
          <w:rFonts w:cs="Arial"/>
        </w:rPr>
      </w:pPr>
      <w:r w:rsidRPr="005E6CAB">
        <w:rPr>
          <w:rFonts w:cs="Arial"/>
        </w:rPr>
        <w:t>Algemene doelstellingen:</w:t>
      </w:r>
    </w:p>
    <w:p w14:paraId="6EEEBB14" w14:textId="77777777" w:rsidR="00457EE9" w:rsidRPr="005E6CAB" w:rsidRDefault="00457EE9" w:rsidP="00840C97">
      <w:pPr>
        <w:pStyle w:val="Plattetekst2"/>
        <w:numPr>
          <w:ilvl w:val="0"/>
          <w:numId w:val="10"/>
        </w:numPr>
        <w:jc w:val="both"/>
        <w:rPr>
          <w:rFonts w:asciiTheme="minorHAnsi" w:hAnsiTheme="minorHAnsi" w:cs="Arial"/>
          <w:b w:val="0"/>
          <w:bCs w:val="0"/>
          <w:sz w:val="22"/>
          <w:szCs w:val="22"/>
        </w:rPr>
      </w:pPr>
      <w:r w:rsidRPr="005E6CAB">
        <w:rPr>
          <w:rFonts w:asciiTheme="minorHAnsi" w:hAnsiTheme="minorHAnsi" w:cs="Arial"/>
          <w:b w:val="0"/>
          <w:bCs w:val="0"/>
          <w:sz w:val="22"/>
          <w:szCs w:val="22"/>
        </w:rPr>
        <w:t xml:space="preserve">Verwerven van medische competenties en vaardigheden binnen het vakgebied van de orthopedie; </w:t>
      </w:r>
    </w:p>
    <w:p w14:paraId="578BDE95" w14:textId="77777777" w:rsidR="00457EE9" w:rsidRPr="005E6CAB" w:rsidRDefault="00457EE9" w:rsidP="00840C97">
      <w:pPr>
        <w:pStyle w:val="Plattetekst2"/>
        <w:numPr>
          <w:ilvl w:val="0"/>
          <w:numId w:val="10"/>
        </w:numPr>
        <w:jc w:val="both"/>
        <w:rPr>
          <w:rFonts w:asciiTheme="minorHAnsi" w:hAnsiTheme="minorHAnsi" w:cs="Arial"/>
          <w:b w:val="0"/>
          <w:bCs w:val="0"/>
          <w:sz w:val="22"/>
          <w:szCs w:val="22"/>
        </w:rPr>
      </w:pPr>
      <w:r w:rsidRPr="005E6CAB">
        <w:rPr>
          <w:rFonts w:asciiTheme="minorHAnsi" w:hAnsiTheme="minorHAnsi" w:cs="Arial"/>
          <w:b w:val="0"/>
          <w:bCs w:val="0"/>
          <w:sz w:val="22"/>
          <w:szCs w:val="22"/>
        </w:rPr>
        <w:t xml:space="preserve">Leren hoe binnen dit aanpalende specialisme gewerkt wordt en hoe later (als zijnde sportarts) samengewerkt kan worden met orthopedisch chirurgen. </w:t>
      </w:r>
    </w:p>
    <w:p w14:paraId="2BE6DEC2" w14:textId="77777777" w:rsidR="00CE66C2" w:rsidRDefault="00CE66C2" w:rsidP="007D4DCD">
      <w:pPr>
        <w:autoSpaceDE w:val="0"/>
        <w:autoSpaceDN w:val="0"/>
        <w:adjustRightInd w:val="0"/>
        <w:spacing w:after="0" w:line="240" w:lineRule="auto"/>
        <w:jc w:val="both"/>
        <w:rPr>
          <w:rFonts w:cs="Arial"/>
        </w:rPr>
      </w:pPr>
    </w:p>
    <w:p w14:paraId="52FC9024" w14:textId="77777777" w:rsidR="00457EE9" w:rsidRPr="005E6CAB" w:rsidRDefault="00457EE9" w:rsidP="007D4DCD">
      <w:pPr>
        <w:autoSpaceDE w:val="0"/>
        <w:autoSpaceDN w:val="0"/>
        <w:adjustRightInd w:val="0"/>
        <w:spacing w:after="0" w:line="240" w:lineRule="auto"/>
        <w:jc w:val="both"/>
        <w:rPr>
          <w:rFonts w:cs="Arial"/>
        </w:rPr>
      </w:pPr>
      <w:r w:rsidRPr="005E6CAB">
        <w:rPr>
          <w:rFonts w:cs="Arial"/>
        </w:rPr>
        <w:t>Specifieke doelstelling:</w:t>
      </w:r>
    </w:p>
    <w:p w14:paraId="3E32A2D9" w14:textId="77777777" w:rsidR="00457EE9" w:rsidRPr="005E6CAB" w:rsidRDefault="00457EE9" w:rsidP="00840C97">
      <w:pPr>
        <w:pStyle w:val="Lijstalinea"/>
        <w:numPr>
          <w:ilvl w:val="0"/>
          <w:numId w:val="10"/>
        </w:numPr>
        <w:autoSpaceDE w:val="0"/>
        <w:autoSpaceDN w:val="0"/>
        <w:adjustRightInd w:val="0"/>
        <w:spacing w:after="0" w:line="240" w:lineRule="auto"/>
        <w:rPr>
          <w:rFonts w:eastAsia="Times New Roman" w:cs="Arial"/>
          <w:sz w:val="22"/>
          <w:lang w:eastAsia="nl-NL"/>
        </w:rPr>
      </w:pPr>
      <w:r w:rsidRPr="005E6CAB">
        <w:rPr>
          <w:rFonts w:eastAsia="Times New Roman" w:cs="Arial"/>
          <w:sz w:val="22"/>
          <w:lang w:eastAsia="nl-NL"/>
        </w:rPr>
        <w:t>Voldoende competenties verkrijgen om zelf (gesuperviseerd) acute orthopedie en standaard</w:t>
      </w:r>
    </w:p>
    <w:p w14:paraId="379E3CA5" w14:textId="77777777" w:rsidR="00457EE9" w:rsidRDefault="00457EE9" w:rsidP="007D4DCD">
      <w:pPr>
        <w:pStyle w:val="Lijstalinea"/>
        <w:autoSpaceDE w:val="0"/>
        <w:autoSpaceDN w:val="0"/>
        <w:adjustRightInd w:val="0"/>
        <w:spacing w:after="0" w:line="240" w:lineRule="auto"/>
        <w:rPr>
          <w:rFonts w:eastAsia="Times New Roman" w:cs="Arial"/>
          <w:sz w:val="22"/>
          <w:lang w:eastAsia="nl-NL"/>
        </w:rPr>
      </w:pPr>
      <w:r w:rsidRPr="005E6CAB">
        <w:rPr>
          <w:rFonts w:eastAsia="Times New Roman" w:cs="Arial"/>
          <w:sz w:val="22"/>
          <w:lang w:eastAsia="nl-NL"/>
        </w:rPr>
        <w:t xml:space="preserve">orthopedische zorg te leveren. </w:t>
      </w:r>
    </w:p>
    <w:p w14:paraId="4C89494D" w14:textId="77777777" w:rsidR="003351A8" w:rsidRDefault="0061530E" w:rsidP="00CF0A5F">
      <w:pPr>
        <w:pStyle w:val="Lijstalinea"/>
        <w:numPr>
          <w:ilvl w:val="0"/>
          <w:numId w:val="10"/>
        </w:numPr>
        <w:autoSpaceDE w:val="0"/>
        <w:autoSpaceDN w:val="0"/>
        <w:adjustRightInd w:val="0"/>
        <w:spacing w:after="0" w:line="240" w:lineRule="auto"/>
        <w:rPr>
          <w:rFonts w:eastAsia="Times New Roman" w:cs="Arial"/>
          <w:sz w:val="22"/>
          <w:lang w:eastAsia="nl-NL"/>
        </w:rPr>
      </w:pPr>
      <w:r>
        <w:rPr>
          <w:rFonts w:eastAsia="Times New Roman" w:cs="Arial"/>
          <w:sz w:val="22"/>
          <w:lang w:eastAsia="nl-NL"/>
        </w:rPr>
        <w:t xml:space="preserve">Kleine traumata zelfstandig kunnen behandelen. </w:t>
      </w:r>
    </w:p>
    <w:p w14:paraId="49CDF420" w14:textId="77777777" w:rsidR="00CF0A5F" w:rsidRPr="00CF0A5F" w:rsidRDefault="00CF0A5F" w:rsidP="00CF0A5F">
      <w:pPr>
        <w:pStyle w:val="Lijstalinea"/>
        <w:autoSpaceDE w:val="0"/>
        <w:autoSpaceDN w:val="0"/>
        <w:adjustRightInd w:val="0"/>
        <w:spacing w:after="0" w:line="240" w:lineRule="auto"/>
        <w:rPr>
          <w:rFonts w:eastAsia="Times New Roman" w:cs="Arial"/>
          <w:sz w:val="22"/>
          <w:lang w:eastAsia="nl-NL"/>
        </w:rPr>
      </w:pPr>
      <w:r>
        <w:rPr>
          <w:rFonts w:eastAsia="Times New Roman" w:cs="Arial"/>
          <w:sz w:val="22"/>
          <w:lang w:eastAsia="nl-NL"/>
        </w:rPr>
        <w:t xml:space="preserve">Af te stemmen in startgesprek. </w:t>
      </w:r>
      <w:r w:rsidRPr="00CF0A5F">
        <w:rPr>
          <w:rFonts w:eastAsia="Times New Roman" w:cs="Arial"/>
          <w:sz w:val="22"/>
          <w:lang w:eastAsia="nl-NL"/>
        </w:rPr>
        <w:t>Wanneer de AIOS sportgeneeskunde geen ervaring heeft op de spoedeisende hulp is het leerzaam hier een aantal dagen/dagdelen mee te lopen om de kleine traumatologie te zien. Indien je hier behoefte aan hebt kun je contact opnemen met Martijn Lips, SEH-arts. Hij gaat over de indeling van stagiaires op de SEH. (</w:t>
      </w:r>
      <w:hyperlink r:id="rId10" w:history="1">
        <w:r w:rsidRPr="00CF0A5F">
          <w:rPr>
            <w:rFonts w:eastAsia="Times New Roman" w:cs="Arial"/>
            <w:sz w:val="22"/>
            <w:lang w:eastAsia="nl-NL"/>
          </w:rPr>
          <w:t>Martijn.Lips@mmc.nl</w:t>
        </w:r>
      </w:hyperlink>
      <w:r w:rsidRPr="00CF0A5F">
        <w:rPr>
          <w:rFonts w:eastAsia="Times New Roman" w:cs="Arial"/>
          <w:sz w:val="22"/>
          <w:lang w:eastAsia="nl-NL"/>
        </w:rPr>
        <w:t>) Zorg dat je tijdig contact opneemt, want de SEH krijgt zeer geregeld soortgelijke verzoeken, en de plekken zijn schaars. Het rooster wordt gemaakt door Walter (</w:t>
      </w:r>
      <w:hyperlink r:id="rId11" w:history="1">
        <w:r w:rsidRPr="00CF0A5F">
          <w:rPr>
            <w:rFonts w:eastAsia="Times New Roman" w:cs="Arial"/>
            <w:sz w:val="22"/>
            <w:lang w:eastAsia="nl-NL"/>
          </w:rPr>
          <w:t>Personeelsplanningacuut@mmc.nl</w:t>
        </w:r>
      </w:hyperlink>
      <w:r w:rsidRPr="00CF0A5F">
        <w:rPr>
          <w:rFonts w:eastAsia="Times New Roman" w:cs="Arial"/>
          <w:sz w:val="22"/>
          <w:lang w:eastAsia="nl-NL"/>
        </w:rPr>
        <w:t>).</w:t>
      </w:r>
    </w:p>
    <w:p w14:paraId="7D1B51B4" w14:textId="77777777" w:rsidR="00021856" w:rsidRPr="005E6CAB" w:rsidRDefault="00021856" w:rsidP="007D4DCD">
      <w:pPr>
        <w:spacing w:after="0" w:line="240" w:lineRule="auto"/>
        <w:jc w:val="both"/>
        <w:rPr>
          <w:rFonts w:cs="Arial"/>
        </w:rPr>
      </w:pPr>
    </w:p>
    <w:p w14:paraId="1C1A5DAE" w14:textId="77777777" w:rsidR="00021856" w:rsidRPr="005E6CAB" w:rsidRDefault="00021856" w:rsidP="007D4DCD">
      <w:pPr>
        <w:spacing w:after="0" w:line="240" w:lineRule="auto"/>
        <w:jc w:val="both"/>
        <w:rPr>
          <w:rFonts w:cs="Arial"/>
        </w:rPr>
      </w:pPr>
      <w:r w:rsidRPr="005E6CAB">
        <w:rPr>
          <w:rFonts w:cs="Arial"/>
        </w:rPr>
        <w:t xml:space="preserve">Binnen de orthopedie stage moeten de volgende </w:t>
      </w:r>
      <w:proofErr w:type="spellStart"/>
      <w:r w:rsidRPr="005E6CAB">
        <w:rPr>
          <w:rFonts w:cs="Arial"/>
        </w:rPr>
        <w:t>EPA’s</w:t>
      </w:r>
      <w:proofErr w:type="spellEnd"/>
      <w:r w:rsidRPr="005E6CAB">
        <w:rPr>
          <w:rFonts w:cs="Arial"/>
        </w:rPr>
        <w:t xml:space="preserve"> behaald worden</w:t>
      </w:r>
      <w:r w:rsidR="009E6878">
        <w:rPr>
          <w:rFonts w:cs="Arial"/>
        </w:rPr>
        <w:t xml:space="preserve"> op </w:t>
      </w:r>
      <w:r w:rsidR="00CF0A5F">
        <w:rPr>
          <w:rFonts w:cs="Arial"/>
        </w:rPr>
        <w:t>niveau</w:t>
      </w:r>
      <w:r w:rsidR="009E6878">
        <w:rPr>
          <w:rFonts w:cs="Arial"/>
        </w:rPr>
        <w:t xml:space="preserve"> 4</w:t>
      </w:r>
      <w:r w:rsidRPr="005E6CAB">
        <w:rPr>
          <w:rFonts w:cs="Arial"/>
        </w:rPr>
        <w:t>:</w:t>
      </w:r>
    </w:p>
    <w:p w14:paraId="3A889648" w14:textId="77777777" w:rsidR="00021856" w:rsidRPr="005E6CAB" w:rsidRDefault="00021856" w:rsidP="00840C97">
      <w:pPr>
        <w:pStyle w:val="Lijstalinea"/>
        <w:numPr>
          <w:ilvl w:val="0"/>
          <w:numId w:val="10"/>
        </w:numPr>
        <w:autoSpaceDE w:val="0"/>
        <w:autoSpaceDN w:val="0"/>
        <w:adjustRightInd w:val="0"/>
        <w:spacing w:after="0" w:line="240" w:lineRule="auto"/>
        <w:rPr>
          <w:rFonts w:eastAsia="Times New Roman" w:cs="Arial"/>
          <w:sz w:val="22"/>
          <w:lang w:eastAsia="nl-NL"/>
        </w:rPr>
      </w:pPr>
      <w:r w:rsidRPr="005E6CAB">
        <w:rPr>
          <w:rFonts w:eastAsia="Times New Roman" w:cs="Arial"/>
          <w:iCs/>
          <w:sz w:val="22"/>
          <w:lang w:eastAsia="nl-NL"/>
        </w:rPr>
        <w:t>Het uitvoeren van een poliklinisch orthopedisch consult</w:t>
      </w:r>
    </w:p>
    <w:p w14:paraId="24FA193B" w14:textId="77777777" w:rsidR="00021856" w:rsidRPr="005E6CAB" w:rsidRDefault="00021856" w:rsidP="00840C97">
      <w:pPr>
        <w:pStyle w:val="Lijstalinea"/>
        <w:numPr>
          <w:ilvl w:val="0"/>
          <w:numId w:val="10"/>
        </w:numPr>
        <w:autoSpaceDE w:val="0"/>
        <w:autoSpaceDN w:val="0"/>
        <w:adjustRightInd w:val="0"/>
        <w:spacing w:after="0" w:line="240" w:lineRule="auto"/>
        <w:rPr>
          <w:rFonts w:eastAsia="Times New Roman" w:cs="Arial"/>
          <w:sz w:val="22"/>
          <w:lang w:eastAsia="nl-NL"/>
        </w:rPr>
      </w:pPr>
      <w:r w:rsidRPr="005E6CAB">
        <w:rPr>
          <w:rFonts w:eastAsia="Times New Roman" w:cs="Arial"/>
          <w:iCs/>
          <w:sz w:val="22"/>
          <w:lang w:eastAsia="nl-NL"/>
        </w:rPr>
        <w:t>Het conservatief behandelen of stellen van operatie-indicatie van spier-, fascie- , pees- en gewricht- en botletsels</w:t>
      </w:r>
    </w:p>
    <w:p w14:paraId="29A6B471" w14:textId="77777777" w:rsidR="005E6CAB" w:rsidRDefault="00021856" w:rsidP="007D4DCD">
      <w:pPr>
        <w:spacing w:after="0" w:line="240" w:lineRule="auto"/>
        <w:rPr>
          <w:rFonts w:cs="Arial"/>
        </w:rPr>
      </w:pPr>
      <w:r w:rsidRPr="005E6CAB">
        <w:rPr>
          <w:rFonts w:cs="Arial"/>
        </w:rPr>
        <w:t xml:space="preserve">De orthopedie is een erkende RGS opleiding en voor de procedure van beoordelen en toekennen van </w:t>
      </w:r>
    </w:p>
    <w:p w14:paraId="7B651BE1" w14:textId="77777777" w:rsidR="00021856" w:rsidRPr="005E6CAB" w:rsidRDefault="00021856" w:rsidP="007D4DCD">
      <w:pPr>
        <w:spacing w:after="0" w:line="240" w:lineRule="auto"/>
        <w:rPr>
          <w:rFonts w:cs="Arial"/>
        </w:rPr>
      </w:pPr>
      <w:proofErr w:type="spellStart"/>
      <w:r w:rsidRPr="005E6CAB">
        <w:rPr>
          <w:rFonts w:cs="Arial"/>
        </w:rPr>
        <w:t>EPA’s</w:t>
      </w:r>
      <w:proofErr w:type="spellEnd"/>
      <w:r w:rsidRPr="005E6CAB">
        <w:rPr>
          <w:rFonts w:cs="Arial"/>
        </w:rPr>
        <w:t xml:space="preserve"> conformeren we aan het opleidingsplan</w:t>
      </w:r>
      <w:r w:rsidR="00F43F79" w:rsidRPr="005E6CAB">
        <w:rPr>
          <w:rFonts w:cs="Arial"/>
        </w:rPr>
        <w:t xml:space="preserve"> Orthopedie.</w:t>
      </w:r>
    </w:p>
    <w:p w14:paraId="70EB75DB" w14:textId="77777777" w:rsidR="00021856" w:rsidRPr="005E6CAB" w:rsidRDefault="00021856" w:rsidP="007D4DCD">
      <w:pPr>
        <w:spacing w:after="0" w:line="240" w:lineRule="auto"/>
      </w:pPr>
    </w:p>
    <w:p w14:paraId="14153AC9"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2" w:name="_Toc146287218"/>
      <w:r w:rsidRPr="005E6CAB">
        <w:rPr>
          <w:rFonts w:asciiTheme="minorHAnsi" w:hAnsiTheme="minorHAnsi"/>
          <w:sz w:val="22"/>
          <w:szCs w:val="22"/>
        </w:rPr>
        <w:t>Beoordeling en supervisie</w:t>
      </w:r>
      <w:bookmarkEnd w:id="32"/>
    </w:p>
    <w:p w14:paraId="0D7CFDF9" w14:textId="77777777" w:rsidR="00BC6C8C" w:rsidRPr="005E6CAB" w:rsidRDefault="00BC6C8C" w:rsidP="007D4DCD">
      <w:pPr>
        <w:pStyle w:val="Plattetekstinspringen"/>
        <w:spacing w:after="0" w:line="240" w:lineRule="auto"/>
        <w:ind w:left="0"/>
        <w:jc w:val="both"/>
        <w:rPr>
          <w:rFonts w:cs="Arial"/>
        </w:rPr>
      </w:pPr>
      <w:r w:rsidRPr="005E6CAB">
        <w:rPr>
          <w:rFonts w:cs="Arial"/>
        </w:rPr>
        <w:t xml:space="preserve">De AIOS </w:t>
      </w:r>
      <w:r w:rsidR="00F43F79" w:rsidRPr="005E6CAB">
        <w:rPr>
          <w:rFonts w:cs="Arial"/>
        </w:rPr>
        <w:t xml:space="preserve">Sportgeneeskunde </w:t>
      </w:r>
      <w:r w:rsidRPr="005E6CAB">
        <w:rPr>
          <w:rFonts w:cs="Arial"/>
        </w:rPr>
        <w:t xml:space="preserve">werkt onder supervisie van de orthopeed. De AIOS </w:t>
      </w:r>
      <w:r w:rsidR="00F43F79" w:rsidRPr="005E6CAB">
        <w:rPr>
          <w:rFonts w:cs="Arial"/>
        </w:rPr>
        <w:t xml:space="preserve">Sportgeneeskunde </w:t>
      </w:r>
      <w:r w:rsidRPr="005E6CAB">
        <w:rPr>
          <w:rFonts w:cs="Arial"/>
        </w:rPr>
        <w:t>bespreekt alle patiënten</w:t>
      </w:r>
      <w:r w:rsidR="00F43F79" w:rsidRPr="005E6CAB">
        <w:rPr>
          <w:rFonts w:cs="Arial"/>
        </w:rPr>
        <w:t xml:space="preserve"> van het spreekuur</w:t>
      </w:r>
      <w:r w:rsidRPr="005E6CAB">
        <w:rPr>
          <w:rFonts w:cs="Arial"/>
        </w:rPr>
        <w:t xml:space="preserve"> met de orthopeed waarmee spreekuur gedraaid wordt. De assisterende werkzaamheden op de operatiekamer gebeuren allemaal onder supervisie van de orthopeed die de operatie uitvoert. De werkzaamheden op de spoedeisende hulp worden verricht onder supervisie van een </w:t>
      </w:r>
      <w:r w:rsidR="00DD43A0" w:rsidRPr="005E6CAB">
        <w:rPr>
          <w:rFonts w:cs="Arial"/>
        </w:rPr>
        <w:t>AIOS Chirurgie/Orthopedie</w:t>
      </w:r>
      <w:r w:rsidRPr="005E6CAB">
        <w:rPr>
          <w:rFonts w:cs="Arial"/>
        </w:rPr>
        <w:t xml:space="preserve">/ </w:t>
      </w:r>
      <w:r w:rsidR="00DD43A0" w:rsidRPr="005E6CAB">
        <w:rPr>
          <w:rFonts w:cs="Arial"/>
        </w:rPr>
        <w:t>SEH-</w:t>
      </w:r>
      <w:r w:rsidRPr="005E6CAB">
        <w:rPr>
          <w:rFonts w:cs="Arial"/>
        </w:rPr>
        <w:t xml:space="preserve">arts. Op </w:t>
      </w:r>
      <w:r w:rsidR="00DD43A0" w:rsidRPr="005E6CAB">
        <w:rPr>
          <w:rFonts w:cs="Arial"/>
        </w:rPr>
        <w:t>het traumaspreekuur is supervisie van een orthopeed.</w:t>
      </w:r>
    </w:p>
    <w:p w14:paraId="0F2801D7" w14:textId="77777777" w:rsidR="00BC6C8C" w:rsidRPr="005E6CAB" w:rsidRDefault="00BC6C8C" w:rsidP="007D4DCD">
      <w:pPr>
        <w:spacing w:after="0" w:line="240" w:lineRule="auto"/>
        <w:jc w:val="both"/>
        <w:rPr>
          <w:rFonts w:cs="Arial"/>
        </w:rPr>
      </w:pPr>
      <w:r w:rsidRPr="005E6CAB">
        <w:rPr>
          <w:rFonts w:cs="Arial"/>
        </w:rPr>
        <w:t>Tijdens d</w:t>
      </w:r>
      <w:r w:rsidR="00AB3731" w:rsidRPr="005E6CAB">
        <w:rPr>
          <w:rFonts w:cs="Arial"/>
        </w:rPr>
        <w:t>eze</w:t>
      </w:r>
      <w:r w:rsidRPr="005E6CAB">
        <w:rPr>
          <w:rFonts w:cs="Arial"/>
        </w:rPr>
        <w:t xml:space="preserve"> klinische </w:t>
      </w:r>
      <w:r w:rsidR="00AB3731" w:rsidRPr="005E6CAB">
        <w:rPr>
          <w:rFonts w:cs="Arial"/>
        </w:rPr>
        <w:t xml:space="preserve">opleidingsstage </w:t>
      </w:r>
      <w:r w:rsidRPr="005E6CAB">
        <w:rPr>
          <w:rFonts w:cs="Arial"/>
        </w:rPr>
        <w:t xml:space="preserve">zal naar het einde toe steeds meer ruimte ingebouwd worden voor werkzaamheden met een evident raakvlak met de </w:t>
      </w:r>
      <w:r w:rsidR="00DD43A0" w:rsidRPr="005E6CAB">
        <w:rPr>
          <w:rFonts w:cs="Arial"/>
        </w:rPr>
        <w:t>Sportgeneeskunde</w:t>
      </w:r>
      <w:r w:rsidRPr="005E6CAB">
        <w:rPr>
          <w:rFonts w:cs="Arial"/>
        </w:rPr>
        <w:t xml:space="preserve">. Daarbij worden competenties verworven die ook beschreven staan onder ‘Medisch Handelen’ bij de onderdelen Sportgeneeskunde. De AIOS werkt in </w:t>
      </w:r>
      <w:r w:rsidR="00DD43A0" w:rsidRPr="005E6CAB">
        <w:rPr>
          <w:rFonts w:cs="Arial"/>
        </w:rPr>
        <w:t>deze stage</w:t>
      </w:r>
      <w:r w:rsidRPr="005E6CAB">
        <w:rPr>
          <w:rFonts w:cs="Arial"/>
        </w:rPr>
        <w:t xml:space="preserve"> toe naar een bekwaamheidsniveau </w:t>
      </w:r>
      <w:r w:rsidR="00446242">
        <w:rPr>
          <w:rFonts w:cs="Arial"/>
        </w:rPr>
        <w:t xml:space="preserve">4 </w:t>
      </w:r>
      <w:r w:rsidRPr="005E6CAB">
        <w:rPr>
          <w:rFonts w:cs="Arial"/>
        </w:rPr>
        <w:t>(supervisie</w:t>
      </w:r>
      <w:r w:rsidR="00446242">
        <w:rPr>
          <w:rFonts w:cs="Arial"/>
        </w:rPr>
        <w:t xml:space="preserve"> op aanvraag</w:t>
      </w:r>
      <w:r w:rsidRPr="005E6CAB">
        <w:rPr>
          <w:rFonts w:cs="Arial"/>
        </w:rPr>
        <w:t>).</w:t>
      </w:r>
    </w:p>
    <w:p w14:paraId="0CDB5A6B" w14:textId="77777777" w:rsidR="003111AB" w:rsidRPr="005E6CAB" w:rsidRDefault="003111AB" w:rsidP="007D4DCD">
      <w:pPr>
        <w:spacing w:after="0" w:line="240" w:lineRule="auto"/>
      </w:pPr>
    </w:p>
    <w:p w14:paraId="56286F05" w14:textId="77777777" w:rsidR="003111AB" w:rsidRPr="005E6CAB" w:rsidRDefault="003111AB" w:rsidP="00447D42">
      <w:pPr>
        <w:pStyle w:val="Kop2"/>
        <w:numPr>
          <w:ilvl w:val="1"/>
          <w:numId w:val="48"/>
        </w:numPr>
        <w:spacing w:before="0" w:line="240" w:lineRule="auto"/>
        <w:ind w:left="426" w:hanging="426"/>
        <w:rPr>
          <w:rFonts w:asciiTheme="minorHAnsi" w:hAnsiTheme="minorHAnsi"/>
          <w:sz w:val="22"/>
          <w:szCs w:val="22"/>
        </w:rPr>
      </w:pPr>
      <w:bookmarkStart w:id="33" w:name="_Toc146287219"/>
      <w:r w:rsidRPr="005E6CAB">
        <w:rPr>
          <w:rFonts w:asciiTheme="minorHAnsi" w:hAnsiTheme="minorHAnsi"/>
          <w:sz w:val="22"/>
          <w:szCs w:val="22"/>
        </w:rPr>
        <w:t>Sportgeneeskunde 2</w:t>
      </w:r>
      <w:bookmarkEnd w:id="33"/>
    </w:p>
    <w:p w14:paraId="6837FCD6"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4" w:name="_Toc146287220"/>
      <w:r w:rsidRPr="005E6CAB">
        <w:rPr>
          <w:rFonts w:asciiTheme="minorHAnsi" w:hAnsiTheme="minorHAnsi"/>
          <w:sz w:val="22"/>
          <w:szCs w:val="22"/>
        </w:rPr>
        <w:t>Algemeen</w:t>
      </w:r>
      <w:bookmarkEnd w:id="34"/>
      <w:r w:rsidRPr="005E6CAB">
        <w:rPr>
          <w:rFonts w:asciiTheme="minorHAnsi" w:hAnsiTheme="minorHAnsi"/>
          <w:sz w:val="22"/>
          <w:szCs w:val="22"/>
        </w:rPr>
        <w:t xml:space="preserve"> </w:t>
      </w:r>
    </w:p>
    <w:p w14:paraId="46EB9EC5" w14:textId="77777777" w:rsidR="00D3543C" w:rsidRPr="005E6CAB" w:rsidRDefault="00D3543C" w:rsidP="007D4DCD">
      <w:pPr>
        <w:spacing w:after="0" w:line="240" w:lineRule="auto"/>
        <w:jc w:val="both"/>
      </w:pPr>
      <w:r w:rsidRPr="005E6CAB">
        <w:t xml:space="preserve">Tijdens dit opleidingsonderdeel staan de volgende </w:t>
      </w:r>
      <w:proofErr w:type="spellStart"/>
      <w:r w:rsidRPr="005E6CAB">
        <w:t>EPA’s</w:t>
      </w:r>
      <w:proofErr w:type="spellEnd"/>
      <w:r w:rsidRPr="005E6CAB">
        <w:t xml:space="preserve"> </w:t>
      </w:r>
      <w:r w:rsidR="00DD43A0" w:rsidRPr="005E6CAB">
        <w:t>S</w:t>
      </w:r>
      <w:r w:rsidRPr="005E6CAB">
        <w:t>portgeneeskunde centraal</w:t>
      </w:r>
      <w:r w:rsidR="00DD43A0" w:rsidRPr="005E6CAB">
        <w:t>:</w:t>
      </w:r>
    </w:p>
    <w:p w14:paraId="5836BD2A" w14:textId="77777777" w:rsidR="00D3543C" w:rsidRPr="005E6CAB" w:rsidRDefault="00D3543C" w:rsidP="00840C97">
      <w:pPr>
        <w:pStyle w:val="Lijstalinea"/>
        <w:numPr>
          <w:ilvl w:val="0"/>
          <w:numId w:val="33"/>
        </w:numPr>
        <w:spacing w:after="0" w:line="240" w:lineRule="auto"/>
        <w:rPr>
          <w:sz w:val="22"/>
        </w:rPr>
      </w:pPr>
      <w:r w:rsidRPr="005E6CAB">
        <w:rPr>
          <w:sz w:val="22"/>
        </w:rPr>
        <w:t>Sportmedisch consult eenvoudig</w:t>
      </w:r>
      <w:r w:rsidR="00DD43A0" w:rsidRPr="005E6CAB">
        <w:rPr>
          <w:sz w:val="22"/>
        </w:rPr>
        <w:t xml:space="preserve"> met</w:t>
      </w:r>
      <w:r w:rsidRPr="005E6CAB">
        <w:rPr>
          <w:sz w:val="22"/>
        </w:rPr>
        <w:t xml:space="preserve"> aanvankelijk blessures en later andere </w:t>
      </w:r>
      <w:proofErr w:type="spellStart"/>
      <w:r w:rsidRPr="005E6CAB">
        <w:rPr>
          <w:sz w:val="22"/>
        </w:rPr>
        <w:t>inspanningsgebonden</w:t>
      </w:r>
      <w:proofErr w:type="spellEnd"/>
      <w:r w:rsidRPr="005E6CAB">
        <w:rPr>
          <w:sz w:val="22"/>
        </w:rPr>
        <w:t xml:space="preserve"> klachten. </w:t>
      </w:r>
    </w:p>
    <w:p w14:paraId="4703C6AE" w14:textId="77777777" w:rsidR="00D3543C" w:rsidRPr="005E6CAB" w:rsidRDefault="00D3543C" w:rsidP="00840C97">
      <w:pPr>
        <w:pStyle w:val="Lijstalinea"/>
        <w:numPr>
          <w:ilvl w:val="0"/>
          <w:numId w:val="33"/>
        </w:numPr>
        <w:spacing w:after="0" w:line="240" w:lineRule="auto"/>
        <w:rPr>
          <w:sz w:val="22"/>
        </w:rPr>
      </w:pPr>
      <w:r w:rsidRPr="005E6CAB">
        <w:rPr>
          <w:sz w:val="22"/>
        </w:rPr>
        <w:t>Basis Sportmedisch onderzoek</w:t>
      </w:r>
    </w:p>
    <w:p w14:paraId="76E9D38E" w14:textId="77777777" w:rsidR="00D3543C" w:rsidRPr="005E6CAB" w:rsidRDefault="00D3543C" w:rsidP="00840C97">
      <w:pPr>
        <w:pStyle w:val="Lijstalinea"/>
        <w:numPr>
          <w:ilvl w:val="0"/>
          <w:numId w:val="33"/>
        </w:numPr>
        <w:spacing w:after="0" w:line="240" w:lineRule="auto"/>
        <w:rPr>
          <w:sz w:val="22"/>
        </w:rPr>
      </w:pPr>
      <w:r w:rsidRPr="005E6CAB">
        <w:rPr>
          <w:sz w:val="22"/>
        </w:rPr>
        <w:lastRenderedPageBreak/>
        <w:t>Sportmedisch onderzoek met (</w:t>
      </w:r>
      <w:proofErr w:type="spellStart"/>
      <w:r w:rsidRPr="005E6CAB">
        <w:rPr>
          <w:sz w:val="22"/>
        </w:rPr>
        <w:t>spiro</w:t>
      </w:r>
      <w:proofErr w:type="spellEnd"/>
      <w:r w:rsidRPr="005E6CAB">
        <w:rPr>
          <w:sz w:val="22"/>
        </w:rPr>
        <w:t>-)ergometrie</w:t>
      </w:r>
      <w:r w:rsidR="00D82389">
        <w:rPr>
          <w:sz w:val="22"/>
        </w:rPr>
        <w:t xml:space="preserve"> bij sporter (zonder aandoening</w:t>
      </w:r>
      <w:r w:rsidRPr="005E6CAB">
        <w:rPr>
          <w:sz w:val="22"/>
        </w:rPr>
        <w:t>/verwijzing)</w:t>
      </w:r>
    </w:p>
    <w:p w14:paraId="0365E055" w14:textId="77777777" w:rsidR="00D3543C" w:rsidRPr="005E6CAB" w:rsidRDefault="00D3543C" w:rsidP="00840C97">
      <w:pPr>
        <w:pStyle w:val="Lijstalinea"/>
        <w:numPr>
          <w:ilvl w:val="0"/>
          <w:numId w:val="33"/>
        </w:numPr>
        <w:spacing w:after="0" w:line="240" w:lineRule="auto"/>
        <w:rPr>
          <w:sz w:val="22"/>
        </w:rPr>
      </w:pPr>
      <w:r w:rsidRPr="005E6CAB">
        <w:rPr>
          <w:sz w:val="22"/>
        </w:rPr>
        <w:t>Verrichten van Sportmedische onderzoeken met (</w:t>
      </w:r>
      <w:proofErr w:type="spellStart"/>
      <w:r w:rsidRPr="005E6CAB">
        <w:rPr>
          <w:sz w:val="22"/>
        </w:rPr>
        <w:t>spiro</w:t>
      </w:r>
      <w:proofErr w:type="spellEnd"/>
      <w:r w:rsidRPr="005E6CAB">
        <w:rPr>
          <w:sz w:val="22"/>
        </w:rPr>
        <w:t>-)ergometrie bij patiënt (met aand</w:t>
      </w:r>
      <w:r w:rsidR="00D82389">
        <w:rPr>
          <w:sz w:val="22"/>
        </w:rPr>
        <w:t>oening</w:t>
      </w:r>
      <w:r w:rsidRPr="005E6CAB">
        <w:rPr>
          <w:sz w:val="22"/>
        </w:rPr>
        <w:t>/klachten/verwijzing)</w:t>
      </w:r>
    </w:p>
    <w:p w14:paraId="765BC629" w14:textId="77777777" w:rsidR="00D3543C" w:rsidRPr="005E6CAB" w:rsidRDefault="00D3543C" w:rsidP="00840C97">
      <w:pPr>
        <w:pStyle w:val="Lijstalinea"/>
        <w:numPr>
          <w:ilvl w:val="0"/>
          <w:numId w:val="33"/>
        </w:numPr>
        <w:spacing w:after="0" w:line="240" w:lineRule="auto"/>
        <w:rPr>
          <w:sz w:val="22"/>
        </w:rPr>
      </w:pPr>
      <w:r w:rsidRPr="005E6CAB">
        <w:rPr>
          <w:sz w:val="22"/>
        </w:rPr>
        <w:t>Sportmedische begeleiding (individuele (top)sporter en sportteam)</w:t>
      </w:r>
    </w:p>
    <w:p w14:paraId="39CE1652" w14:textId="77777777" w:rsidR="00D3543C" w:rsidRPr="005E6CAB" w:rsidRDefault="00DD43A0" w:rsidP="007D4DCD">
      <w:pPr>
        <w:spacing w:after="0" w:line="240" w:lineRule="auto"/>
        <w:jc w:val="both"/>
      </w:pPr>
      <w:r w:rsidRPr="005E6CAB">
        <w:t>De stage h</w:t>
      </w:r>
      <w:r w:rsidR="00CE5EA8" w:rsidRPr="005E6CAB">
        <w:t xml:space="preserve">uisartsgeneeskunde loopt als lijnstage door dit opleidingsonderdeel heen. Daarnaast wordt er gedurende dit opleidingsonderdeel tijd besteed aan wetenschappelijk onderzoek. </w:t>
      </w:r>
    </w:p>
    <w:p w14:paraId="323B1258" w14:textId="77777777" w:rsidR="00F02430" w:rsidRDefault="00F02430" w:rsidP="007D4DCD">
      <w:pPr>
        <w:spacing w:after="0" w:line="240" w:lineRule="auto"/>
      </w:pPr>
    </w:p>
    <w:p w14:paraId="1F3B898C" w14:textId="77777777" w:rsidR="00D3543C" w:rsidRPr="005E6CAB" w:rsidRDefault="00D3543C" w:rsidP="007D4DCD">
      <w:pPr>
        <w:spacing w:after="0" w:line="240" w:lineRule="auto"/>
      </w:pPr>
      <w:r w:rsidRPr="005E6CAB">
        <w:t xml:space="preserve">De verdeling van de werkzaamheden tijdens de stage Sportgeneeskunde 2 is als volgt: </w:t>
      </w:r>
    </w:p>
    <w:tbl>
      <w:tblPr>
        <w:tblStyle w:val="Tabelraster"/>
        <w:tblW w:w="9098" w:type="dxa"/>
        <w:tblLook w:val="04A0" w:firstRow="1" w:lastRow="0" w:firstColumn="1" w:lastColumn="0" w:noHBand="0" w:noVBand="1"/>
      </w:tblPr>
      <w:tblGrid>
        <w:gridCol w:w="5419"/>
        <w:gridCol w:w="3679"/>
      </w:tblGrid>
      <w:tr w:rsidR="00D3543C" w:rsidRPr="005E6CAB" w14:paraId="4196EADD" w14:textId="77777777" w:rsidTr="00033EC0">
        <w:tc>
          <w:tcPr>
            <w:tcW w:w="5419" w:type="dxa"/>
          </w:tcPr>
          <w:p w14:paraId="4A186F97" w14:textId="77777777" w:rsidR="00D3543C" w:rsidRPr="005E6CAB" w:rsidRDefault="00D3543C" w:rsidP="007D4DCD">
            <w:pPr>
              <w:shd w:val="clear" w:color="auto" w:fill="FFFFFF" w:themeFill="background1"/>
              <w:rPr>
                <w:rFonts w:eastAsia="Times New Roman"/>
                <w:color w:val="212121"/>
                <w:lang w:eastAsia="zh-TW" w:bidi="he-IL"/>
              </w:rPr>
            </w:pPr>
            <w:r w:rsidRPr="005E6CAB">
              <w:rPr>
                <w:rFonts w:eastAsia="Times New Roman"/>
                <w:color w:val="212121"/>
                <w:lang w:eastAsia="zh-TW" w:bidi="he-IL"/>
              </w:rPr>
              <w:t>Verplichte sportkeuringen en sportmedisch onderzoeken</w:t>
            </w:r>
          </w:p>
        </w:tc>
        <w:tc>
          <w:tcPr>
            <w:tcW w:w="3679" w:type="dxa"/>
          </w:tcPr>
          <w:p w14:paraId="267DC262" w14:textId="77777777" w:rsidR="00D3543C" w:rsidRPr="005E6CAB" w:rsidRDefault="00FB2094" w:rsidP="007D4DCD">
            <w:pPr>
              <w:shd w:val="clear" w:color="auto" w:fill="FFFFFF" w:themeFill="background1"/>
              <w:ind w:left="720"/>
              <w:rPr>
                <w:rFonts w:eastAsia="Times New Roman"/>
                <w:color w:val="212121"/>
                <w:lang w:eastAsia="zh-TW" w:bidi="he-IL"/>
              </w:rPr>
            </w:pPr>
            <w:r>
              <w:rPr>
                <w:rFonts w:eastAsia="Times New Roman"/>
                <w:color w:val="212121"/>
                <w:lang w:eastAsia="zh-TW" w:bidi="he-IL"/>
              </w:rPr>
              <w:t>10-20%</w:t>
            </w:r>
          </w:p>
        </w:tc>
      </w:tr>
      <w:tr w:rsidR="00D3543C" w:rsidRPr="005E6CAB" w14:paraId="012CD24E" w14:textId="77777777" w:rsidTr="00033EC0">
        <w:tc>
          <w:tcPr>
            <w:tcW w:w="5419" w:type="dxa"/>
          </w:tcPr>
          <w:p w14:paraId="55BD0224" w14:textId="77777777" w:rsidR="00D3543C" w:rsidRPr="005E6CAB" w:rsidRDefault="00D3543C" w:rsidP="007D4DCD">
            <w:pPr>
              <w:shd w:val="clear" w:color="auto" w:fill="FFFFFF" w:themeFill="background1"/>
              <w:rPr>
                <w:rFonts w:eastAsia="Times New Roman"/>
                <w:color w:val="212121"/>
                <w:lang w:eastAsia="zh-TW" w:bidi="he-IL"/>
              </w:rPr>
            </w:pPr>
            <w:r w:rsidRPr="005E6CAB">
              <w:rPr>
                <w:rFonts w:eastAsia="Times New Roman"/>
                <w:color w:val="212121"/>
                <w:lang w:eastAsia="zh-TW" w:bidi="he-IL"/>
              </w:rPr>
              <w:t xml:space="preserve">Consulten en inspanningsdiagnostiek bij patiënten </w:t>
            </w:r>
          </w:p>
        </w:tc>
        <w:tc>
          <w:tcPr>
            <w:tcW w:w="3679" w:type="dxa"/>
          </w:tcPr>
          <w:p w14:paraId="4F080175" w14:textId="77777777" w:rsidR="00D3543C" w:rsidRPr="005E6CAB" w:rsidRDefault="00CE5EA8" w:rsidP="007D4DCD">
            <w:pPr>
              <w:shd w:val="clear" w:color="auto" w:fill="FFFFFF" w:themeFill="background1"/>
              <w:ind w:left="720"/>
              <w:rPr>
                <w:rFonts w:eastAsia="Times New Roman"/>
                <w:color w:val="212121"/>
                <w:lang w:eastAsia="zh-TW" w:bidi="he-IL"/>
              </w:rPr>
            </w:pPr>
            <w:r w:rsidRPr="005E6CAB">
              <w:rPr>
                <w:rFonts w:eastAsia="Times New Roman"/>
                <w:color w:val="212121"/>
                <w:lang w:eastAsia="zh-TW" w:bidi="he-IL"/>
              </w:rPr>
              <w:t>50</w:t>
            </w:r>
            <w:r w:rsidR="00FB2094">
              <w:rPr>
                <w:rFonts w:eastAsia="Times New Roman"/>
                <w:color w:val="212121"/>
                <w:lang w:eastAsia="zh-TW" w:bidi="he-IL"/>
              </w:rPr>
              <w:t>-60</w:t>
            </w:r>
            <w:r w:rsidR="00D3543C" w:rsidRPr="005E6CAB">
              <w:rPr>
                <w:rFonts w:eastAsia="Times New Roman"/>
                <w:color w:val="212121"/>
                <w:lang w:eastAsia="zh-TW" w:bidi="he-IL"/>
              </w:rPr>
              <w:t>%</w:t>
            </w:r>
          </w:p>
        </w:tc>
      </w:tr>
      <w:tr w:rsidR="00D3543C" w:rsidRPr="005E6CAB" w14:paraId="697D071E" w14:textId="77777777" w:rsidTr="00033EC0">
        <w:tc>
          <w:tcPr>
            <w:tcW w:w="5419" w:type="dxa"/>
          </w:tcPr>
          <w:p w14:paraId="2F8CA3EC" w14:textId="77777777" w:rsidR="00D3543C" w:rsidRPr="005E6CAB" w:rsidRDefault="00D3543C" w:rsidP="007D4DCD">
            <w:pPr>
              <w:shd w:val="clear" w:color="auto" w:fill="FFFFFF" w:themeFill="background1"/>
              <w:rPr>
                <w:rFonts w:eastAsia="Times New Roman"/>
                <w:color w:val="212121"/>
                <w:lang w:eastAsia="zh-TW" w:bidi="he-IL"/>
              </w:rPr>
            </w:pPr>
            <w:r w:rsidRPr="005E6CAB">
              <w:rPr>
                <w:rFonts w:eastAsia="Times New Roman"/>
                <w:color w:val="212121"/>
                <w:lang w:eastAsia="zh-TW" w:bidi="he-IL"/>
              </w:rPr>
              <w:t xml:space="preserve">Sportmedische begeleiding </w:t>
            </w:r>
          </w:p>
        </w:tc>
        <w:tc>
          <w:tcPr>
            <w:tcW w:w="3679" w:type="dxa"/>
          </w:tcPr>
          <w:p w14:paraId="4179674F" w14:textId="77777777" w:rsidR="00D3543C" w:rsidRPr="005E6CAB" w:rsidRDefault="00D3543C" w:rsidP="007D4DCD">
            <w:pPr>
              <w:shd w:val="clear" w:color="auto" w:fill="FFFFFF" w:themeFill="background1"/>
              <w:ind w:left="720"/>
              <w:rPr>
                <w:rFonts w:eastAsia="Times New Roman"/>
                <w:color w:val="212121"/>
                <w:lang w:eastAsia="zh-TW" w:bidi="he-IL"/>
              </w:rPr>
            </w:pPr>
            <w:r w:rsidRPr="005E6CAB">
              <w:rPr>
                <w:rFonts w:eastAsia="Times New Roman"/>
                <w:color w:val="212121"/>
                <w:lang w:eastAsia="zh-TW" w:bidi="he-IL"/>
              </w:rPr>
              <w:t>5 - 15%</w:t>
            </w:r>
          </w:p>
        </w:tc>
      </w:tr>
      <w:tr w:rsidR="00D3543C" w:rsidRPr="005E6CAB" w14:paraId="42486B10" w14:textId="77777777" w:rsidTr="00033EC0">
        <w:tc>
          <w:tcPr>
            <w:tcW w:w="5419" w:type="dxa"/>
          </w:tcPr>
          <w:p w14:paraId="7C870214" w14:textId="77777777" w:rsidR="00D3543C" w:rsidRPr="005E6CAB" w:rsidRDefault="00D3543C" w:rsidP="007D4DCD">
            <w:pPr>
              <w:shd w:val="clear" w:color="auto" w:fill="FFFFFF" w:themeFill="background1"/>
              <w:rPr>
                <w:rFonts w:eastAsia="Times New Roman"/>
                <w:color w:val="212121"/>
                <w:lang w:eastAsia="zh-TW" w:bidi="he-IL"/>
              </w:rPr>
            </w:pPr>
            <w:r w:rsidRPr="005E6CAB">
              <w:rPr>
                <w:rFonts w:eastAsia="Times New Roman"/>
                <w:color w:val="212121"/>
                <w:lang w:eastAsia="zh-TW" w:bidi="he-IL"/>
              </w:rPr>
              <w:t xml:space="preserve">Wetenschap </w:t>
            </w:r>
          </w:p>
        </w:tc>
        <w:tc>
          <w:tcPr>
            <w:tcW w:w="3679" w:type="dxa"/>
          </w:tcPr>
          <w:p w14:paraId="6267C6F4" w14:textId="77777777" w:rsidR="00D3543C" w:rsidRPr="005E6CAB" w:rsidRDefault="00D3543C" w:rsidP="007D4DCD">
            <w:pPr>
              <w:shd w:val="clear" w:color="auto" w:fill="FFFFFF" w:themeFill="background1"/>
              <w:ind w:left="720"/>
              <w:rPr>
                <w:rFonts w:eastAsia="Times New Roman"/>
                <w:color w:val="212121"/>
                <w:lang w:eastAsia="zh-TW" w:bidi="he-IL"/>
              </w:rPr>
            </w:pPr>
            <w:r w:rsidRPr="005E6CAB">
              <w:rPr>
                <w:rFonts w:eastAsia="Times New Roman"/>
                <w:color w:val="212121"/>
                <w:lang w:eastAsia="zh-TW" w:bidi="he-IL"/>
              </w:rPr>
              <w:t>5%</w:t>
            </w:r>
          </w:p>
        </w:tc>
      </w:tr>
      <w:tr w:rsidR="00D3543C" w:rsidRPr="005E6CAB" w14:paraId="0A05C05E" w14:textId="77777777" w:rsidTr="00033EC0">
        <w:tc>
          <w:tcPr>
            <w:tcW w:w="5419" w:type="dxa"/>
          </w:tcPr>
          <w:p w14:paraId="6F401848" w14:textId="77777777" w:rsidR="00D3543C" w:rsidRPr="005E6CAB" w:rsidRDefault="00D3543C" w:rsidP="007D4DCD">
            <w:pPr>
              <w:shd w:val="clear" w:color="auto" w:fill="FFFFFF" w:themeFill="background1"/>
              <w:rPr>
                <w:rFonts w:eastAsia="Times New Roman"/>
                <w:color w:val="212121"/>
                <w:lang w:eastAsia="zh-TW" w:bidi="he-IL"/>
              </w:rPr>
            </w:pPr>
            <w:r w:rsidRPr="005E6CAB">
              <w:rPr>
                <w:rFonts w:eastAsia="Times New Roman"/>
                <w:color w:val="212121"/>
                <w:lang w:eastAsia="zh-TW" w:bidi="he-IL"/>
              </w:rPr>
              <w:t xml:space="preserve">Overig </w:t>
            </w:r>
          </w:p>
        </w:tc>
        <w:tc>
          <w:tcPr>
            <w:tcW w:w="3679" w:type="dxa"/>
          </w:tcPr>
          <w:p w14:paraId="08F06956" w14:textId="77777777" w:rsidR="00D3543C" w:rsidRPr="005E6CAB" w:rsidRDefault="00D3543C" w:rsidP="007D4DCD">
            <w:pPr>
              <w:shd w:val="clear" w:color="auto" w:fill="FFFFFF" w:themeFill="background1"/>
              <w:ind w:left="720"/>
              <w:rPr>
                <w:rFonts w:eastAsia="Times New Roman"/>
                <w:color w:val="212121"/>
                <w:lang w:eastAsia="zh-TW" w:bidi="he-IL"/>
              </w:rPr>
            </w:pPr>
            <w:r w:rsidRPr="005E6CAB">
              <w:rPr>
                <w:rFonts w:eastAsia="Times New Roman"/>
                <w:color w:val="212121"/>
                <w:lang w:eastAsia="zh-TW" w:bidi="he-IL"/>
              </w:rPr>
              <w:t>0 - 10%</w:t>
            </w:r>
          </w:p>
        </w:tc>
      </w:tr>
    </w:tbl>
    <w:p w14:paraId="19B18B80" w14:textId="77777777" w:rsidR="00CF0A5F" w:rsidRPr="005E6CAB" w:rsidRDefault="00CF0A5F" w:rsidP="00CF0A5F">
      <w:pPr>
        <w:pStyle w:val="Body"/>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Arial"/>
          <w:color w:val="auto"/>
          <w:lang w:eastAsia="en-US"/>
        </w:rPr>
      </w:pPr>
      <w:r>
        <w:rPr>
          <w:rFonts w:asciiTheme="minorHAnsi" w:eastAsiaTheme="minorHAnsi" w:hAnsiTheme="minorHAnsi" w:cs="Arial"/>
          <w:color w:val="auto"/>
          <w:lang w:eastAsia="en-US"/>
        </w:rPr>
        <w:t>Tabel 9: Verdeling werkzaamheden sportgeneeskunde 2</w:t>
      </w:r>
    </w:p>
    <w:p w14:paraId="4B416D90" w14:textId="77777777" w:rsidR="00D3543C" w:rsidRPr="005E6CAB" w:rsidRDefault="00D3543C" w:rsidP="007D4DCD">
      <w:pPr>
        <w:spacing w:after="0" w:line="240" w:lineRule="auto"/>
      </w:pPr>
    </w:p>
    <w:p w14:paraId="281512C4"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5" w:name="_Toc146287221"/>
      <w:r w:rsidRPr="005E6CAB">
        <w:rPr>
          <w:rFonts w:asciiTheme="minorHAnsi" w:hAnsiTheme="minorHAnsi"/>
          <w:sz w:val="22"/>
          <w:szCs w:val="22"/>
        </w:rPr>
        <w:t>Werkzaamheden</w:t>
      </w:r>
      <w:bookmarkEnd w:id="35"/>
      <w:r w:rsidRPr="005E6CAB">
        <w:rPr>
          <w:rFonts w:asciiTheme="minorHAnsi" w:hAnsiTheme="minorHAnsi"/>
          <w:sz w:val="22"/>
          <w:szCs w:val="22"/>
        </w:rPr>
        <w:t xml:space="preserve"> </w:t>
      </w:r>
    </w:p>
    <w:p w14:paraId="4B7DC0CB" w14:textId="335158F5" w:rsidR="0059753C" w:rsidRDefault="0059753C" w:rsidP="007D4DCD">
      <w:pPr>
        <w:spacing w:after="0" w:line="240" w:lineRule="auto"/>
        <w:jc w:val="both"/>
      </w:pPr>
      <w:r w:rsidRPr="005E6CAB">
        <w:t xml:space="preserve">De module </w:t>
      </w:r>
      <w:r w:rsidR="00DD43A0" w:rsidRPr="005E6CAB">
        <w:t>S</w:t>
      </w:r>
      <w:r w:rsidRPr="005E6CAB">
        <w:t>portgeneeskunde 2 bestaat uit activiteiten op de polikliniek</w:t>
      </w:r>
      <w:r w:rsidR="005F6DA3">
        <w:t xml:space="preserve"> </w:t>
      </w:r>
      <w:r w:rsidR="00DD43A0" w:rsidRPr="005E6CAB">
        <w:t>S</w:t>
      </w:r>
      <w:r w:rsidRPr="005E6CAB">
        <w:t>portgeneeskunde</w:t>
      </w:r>
      <w:r w:rsidR="006D647A">
        <w:t xml:space="preserve"> van MMC</w:t>
      </w:r>
      <w:r w:rsidR="006E1D13">
        <w:t xml:space="preserve"> en </w:t>
      </w:r>
      <w:r w:rsidRPr="005E6CAB">
        <w:t xml:space="preserve">de functie afdeling </w:t>
      </w:r>
      <w:r w:rsidR="00DD43A0" w:rsidRPr="005E6CAB">
        <w:t>H</w:t>
      </w:r>
      <w:r w:rsidRPr="005E6CAB">
        <w:t>art-</w:t>
      </w:r>
      <w:r w:rsidR="00DD43A0" w:rsidRPr="005E6CAB">
        <w:t>L</w:t>
      </w:r>
      <w:r w:rsidRPr="005E6CAB">
        <w:t>ong-</w:t>
      </w:r>
      <w:r w:rsidR="00DD43A0" w:rsidRPr="005E6CAB">
        <w:t>S</w:t>
      </w:r>
      <w:r w:rsidRPr="005E6CAB">
        <w:t>port</w:t>
      </w:r>
      <w:r w:rsidR="006D647A">
        <w:t xml:space="preserve"> van MMC</w:t>
      </w:r>
      <w:r w:rsidRPr="005E6CAB">
        <w:t xml:space="preserve"> </w:t>
      </w:r>
      <w:r w:rsidR="00112E6B" w:rsidRPr="005E6CAB">
        <w:t xml:space="preserve">In dit gedeelte van de opleiding zullen de poliklinische </w:t>
      </w:r>
      <w:r w:rsidR="007C50E7" w:rsidRPr="005E6CAB">
        <w:t>patiënten</w:t>
      </w:r>
      <w:r w:rsidR="00112E6B" w:rsidRPr="005E6CAB">
        <w:t xml:space="preserve"> vooral bestaan uit blessures en eenvoudige </w:t>
      </w:r>
      <w:proofErr w:type="spellStart"/>
      <w:r w:rsidR="00112E6B" w:rsidRPr="005E6CAB">
        <w:t>inspanningsgebonden</w:t>
      </w:r>
      <w:proofErr w:type="spellEnd"/>
      <w:r w:rsidR="00112E6B" w:rsidRPr="005E6CAB">
        <w:t xml:space="preserve"> klachten.</w:t>
      </w:r>
    </w:p>
    <w:p w14:paraId="325A128D" w14:textId="77777777" w:rsidR="00BA2A5D" w:rsidRPr="005E6CAB" w:rsidRDefault="00BA2A5D" w:rsidP="007D4DCD">
      <w:pPr>
        <w:spacing w:after="0" w:line="240" w:lineRule="auto"/>
        <w:jc w:val="both"/>
      </w:pPr>
    </w:p>
    <w:tbl>
      <w:tblPr>
        <w:tblW w:w="10429"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1666"/>
        <w:gridCol w:w="2137"/>
        <w:gridCol w:w="1781"/>
        <w:gridCol w:w="2103"/>
        <w:gridCol w:w="1772"/>
      </w:tblGrid>
      <w:tr w:rsidR="0059753C" w:rsidRPr="005E6CAB" w14:paraId="50F0189C" w14:textId="77777777" w:rsidTr="006E1D13">
        <w:trPr>
          <w:trHeight w:val="236"/>
        </w:trPr>
        <w:tc>
          <w:tcPr>
            <w:tcW w:w="970" w:type="dxa"/>
            <w:shd w:val="clear" w:color="auto" w:fill="CCFFCC"/>
          </w:tcPr>
          <w:p w14:paraId="448666CA" w14:textId="77777777" w:rsidR="0059753C" w:rsidRPr="005E6CAB" w:rsidRDefault="0059753C" w:rsidP="007D4DCD">
            <w:pPr>
              <w:spacing w:after="0" w:line="240" w:lineRule="auto"/>
              <w:jc w:val="both"/>
              <w:rPr>
                <w:rFonts w:cs="Arial"/>
                <w:b/>
              </w:rPr>
            </w:pPr>
            <w:r w:rsidRPr="005E6CAB">
              <w:rPr>
                <w:rFonts w:cs="Arial"/>
                <w:b/>
              </w:rPr>
              <w:t>Tijd</w:t>
            </w:r>
          </w:p>
        </w:tc>
        <w:tc>
          <w:tcPr>
            <w:tcW w:w="1666" w:type="dxa"/>
            <w:shd w:val="clear" w:color="auto" w:fill="CCFFCC"/>
          </w:tcPr>
          <w:p w14:paraId="73223CBB" w14:textId="77777777" w:rsidR="0059753C" w:rsidRPr="005E6CAB" w:rsidRDefault="0059753C" w:rsidP="007D4DCD">
            <w:pPr>
              <w:spacing w:after="0" w:line="240" w:lineRule="auto"/>
              <w:jc w:val="both"/>
              <w:rPr>
                <w:rFonts w:cs="Arial"/>
                <w:b/>
              </w:rPr>
            </w:pPr>
            <w:r w:rsidRPr="005E6CAB">
              <w:rPr>
                <w:rFonts w:cs="Arial"/>
                <w:b/>
              </w:rPr>
              <w:t>Maandag</w:t>
            </w:r>
          </w:p>
        </w:tc>
        <w:tc>
          <w:tcPr>
            <w:tcW w:w="2137" w:type="dxa"/>
            <w:shd w:val="clear" w:color="auto" w:fill="CCFFCC"/>
          </w:tcPr>
          <w:p w14:paraId="0380BA9D" w14:textId="77777777" w:rsidR="0059753C" w:rsidRPr="005E6CAB" w:rsidRDefault="0059753C" w:rsidP="007D4DCD">
            <w:pPr>
              <w:spacing w:after="0" w:line="240" w:lineRule="auto"/>
              <w:jc w:val="both"/>
              <w:rPr>
                <w:rFonts w:cs="Arial"/>
                <w:b/>
              </w:rPr>
            </w:pPr>
            <w:r w:rsidRPr="005E6CAB">
              <w:rPr>
                <w:rFonts w:cs="Arial"/>
                <w:b/>
              </w:rPr>
              <w:t>Dinsdag</w:t>
            </w:r>
          </w:p>
        </w:tc>
        <w:tc>
          <w:tcPr>
            <w:tcW w:w="1781" w:type="dxa"/>
            <w:shd w:val="clear" w:color="auto" w:fill="CCFFCC"/>
          </w:tcPr>
          <w:p w14:paraId="7C83C311" w14:textId="77777777" w:rsidR="0059753C" w:rsidRPr="005E6CAB" w:rsidRDefault="0059753C" w:rsidP="007D4DCD">
            <w:pPr>
              <w:spacing w:after="0" w:line="240" w:lineRule="auto"/>
              <w:jc w:val="both"/>
              <w:rPr>
                <w:rFonts w:cs="Arial"/>
                <w:b/>
              </w:rPr>
            </w:pPr>
            <w:r w:rsidRPr="005E6CAB">
              <w:rPr>
                <w:rFonts w:cs="Arial"/>
                <w:b/>
              </w:rPr>
              <w:t>Woensdag</w:t>
            </w:r>
          </w:p>
        </w:tc>
        <w:tc>
          <w:tcPr>
            <w:tcW w:w="2103" w:type="dxa"/>
            <w:shd w:val="clear" w:color="auto" w:fill="CCFFCC"/>
          </w:tcPr>
          <w:p w14:paraId="65DF5F8E" w14:textId="77777777" w:rsidR="0059753C" w:rsidRPr="005E6CAB" w:rsidRDefault="0059753C" w:rsidP="007D4DCD">
            <w:pPr>
              <w:spacing w:after="0" w:line="240" w:lineRule="auto"/>
              <w:jc w:val="both"/>
              <w:rPr>
                <w:rFonts w:cs="Arial"/>
                <w:b/>
              </w:rPr>
            </w:pPr>
            <w:r w:rsidRPr="005E6CAB">
              <w:rPr>
                <w:rFonts w:cs="Arial"/>
                <w:b/>
              </w:rPr>
              <w:t>Donderdag</w:t>
            </w:r>
          </w:p>
        </w:tc>
        <w:tc>
          <w:tcPr>
            <w:tcW w:w="1772" w:type="dxa"/>
            <w:shd w:val="clear" w:color="auto" w:fill="CCFFCC"/>
          </w:tcPr>
          <w:p w14:paraId="4561B881" w14:textId="77777777" w:rsidR="0059753C" w:rsidRPr="005E6CAB" w:rsidRDefault="0059753C" w:rsidP="007D4DCD">
            <w:pPr>
              <w:spacing w:after="0" w:line="240" w:lineRule="auto"/>
              <w:jc w:val="both"/>
              <w:rPr>
                <w:rFonts w:cs="Arial"/>
                <w:b/>
              </w:rPr>
            </w:pPr>
            <w:r w:rsidRPr="005E6CAB">
              <w:rPr>
                <w:rFonts w:cs="Arial"/>
                <w:b/>
              </w:rPr>
              <w:t xml:space="preserve">Vrijdag </w:t>
            </w:r>
          </w:p>
        </w:tc>
      </w:tr>
      <w:tr w:rsidR="0059753C" w:rsidRPr="005E6CAB" w14:paraId="2DE18A93" w14:textId="77777777" w:rsidTr="006E1D13">
        <w:trPr>
          <w:trHeight w:val="584"/>
        </w:trPr>
        <w:tc>
          <w:tcPr>
            <w:tcW w:w="970" w:type="dxa"/>
            <w:shd w:val="clear" w:color="auto" w:fill="CCFFCC"/>
          </w:tcPr>
          <w:p w14:paraId="25ECFA28" w14:textId="77777777" w:rsidR="0059753C" w:rsidRPr="005E6CAB" w:rsidRDefault="0059753C" w:rsidP="007D4DCD">
            <w:pPr>
              <w:spacing w:after="0" w:line="240" w:lineRule="auto"/>
              <w:jc w:val="both"/>
              <w:rPr>
                <w:rFonts w:cs="Arial"/>
              </w:rPr>
            </w:pPr>
            <w:r w:rsidRPr="005E6CAB">
              <w:rPr>
                <w:rFonts w:cs="Arial"/>
              </w:rPr>
              <w:t>8.00</w:t>
            </w:r>
          </w:p>
        </w:tc>
        <w:tc>
          <w:tcPr>
            <w:tcW w:w="1666" w:type="dxa"/>
          </w:tcPr>
          <w:p w14:paraId="0F459013" w14:textId="77777777" w:rsidR="0059753C" w:rsidRPr="005E6CAB" w:rsidRDefault="0059753C" w:rsidP="007D4DCD">
            <w:pPr>
              <w:tabs>
                <w:tab w:val="left" w:pos="720"/>
              </w:tabs>
              <w:spacing w:after="0" w:line="240" w:lineRule="auto"/>
              <w:jc w:val="both"/>
              <w:rPr>
                <w:rFonts w:cs="Arial"/>
                <w:noProof/>
              </w:rPr>
            </w:pPr>
            <w:r w:rsidRPr="005E6CAB">
              <w:rPr>
                <w:rFonts w:cs="Arial"/>
                <w:noProof/>
              </w:rPr>
              <w:t xml:space="preserve">Voorbespreking </w:t>
            </w:r>
          </w:p>
        </w:tc>
        <w:tc>
          <w:tcPr>
            <w:tcW w:w="2137" w:type="dxa"/>
          </w:tcPr>
          <w:p w14:paraId="7AB4DD93" w14:textId="77777777" w:rsidR="0059753C" w:rsidRPr="005E6CAB" w:rsidRDefault="0059753C" w:rsidP="007D4DCD">
            <w:pPr>
              <w:spacing w:after="0" w:line="240" w:lineRule="auto"/>
              <w:jc w:val="both"/>
              <w:rPr>
                <w:rFonts w:cs="Arial"/>
              </w:rPr>
            </w:pPr>
          </w:p>
        </w:tc>
        <w:tc>
          <w:tcPr>
            <w:tcW w:w="1781" w:type="dxa"/>
          </w:tcPr>
          <w:p w14:paraId="07A544D8" w14:textId="77777777" w:rsidR="0059753C" w:rsidRPr="005E6CAB" w:rsidRDefault="00FB2094" w:rsidP="007D4DCD">
            <w:pPr>
              <w:spacing w:after="0" w:line="240" w:lineRule="auto"/>
              <w:jc w:val="both"/>
              <w:rPr>
                <w:rFonts w:cs="Arial"/>
              </w:rPr>
            </w:pPr>
            <w:r>
              <w:rPr>
                <w:rFonts w:cs="Arial"/>
                <w:noProof/>
              </w:rPr>
              <w:t xml:space="preserve">Voorbespreking </w:t>
            </w:r>
          </w:p>
        </w:tc>
        <w:tc>
          <w:tcPr>
            <w:tcW w:w="2103" w:type="dxa"/>
          </w:tcPr>
          <w:p w14:paraId="6A4ED06F" w14:textId="77777777" w:rsidR="0059753C" w:rsidRPr="005E6CAB" w:rsidRDefault="00FB2094" w:rsidP="007D4DCD">
            <w:pPr>
              <w:spacing w:after="0" w:line="240" w:lineRule="auto"/>
              <w:jc w:val="both"/>
              <w:rPr>
                <w:rFonts w:cs="Arial"/>
              </w:rPr>
            </w:pPr>
            <w:r>
              <w:rPr>
                <w:rFonts w:cs="Arial"/>
              </w:rPr>
              <w:t>Voorbespreking</w:t>
            </w:r>
          </w:p>
        </w:tc>
        <w:tc>
          <w:tcPr>
            <w:tcW w:w="1772" w:type="dxa"/>
          </w:tcPr>
          <w:p w14:paraId="6C9F147A" w14:textId="77777777" w:rsidR="0059753C" w:rsidRPr="005E6CAB" w:rsidRDefault="0059753C" w:rsidP="007D4DCD">
            <w:pPr>
              <w:spacing w:after="0" w:line="240" w:lineRule="auto"/>
              <w:jc w:val="both"/>
              <w:rPr>
                <w:rFonts w:cs="Arial"/>
              </w:rPr>
            </w:pPr>
            <w:r w:rsidRPr="005E6CAB">
              <w:rPr>
                <w:rFonts w:cs="Arial"/>
                <w:noProof/>
              </w:rPr>
              <w:t>Voorbespreking</w:t>
            </w:r>
          </w:p>
        </w:tc>
      </w:tr>
      <w:tr w:rsidR="0059753C" w:rsidRPr="005E6CAB" w14:paraId="7DAB8AF3" w14:textId="77777777" w:rsidTr="006E1D13">
        <w:trPr>
          <w:trHeight w:val="513"/>
        </w:trPr>
        <w:tc>
          <w:tcPr>
            <w:tcW w:w="970" w:type="dxa"/>
            <w:shd w:val="clear" w:color="auto" w:fill="CCFFCC"/>
          </w:tcPr>
          <w:p w14:paraId="408E05CA" w14:textId="77777777" w:rsidR="0059753C" w:rsidRPr="005E6CAB" w:rsidRDefault="0059753C" w:rsidP="007D4DCD">
            <w:pPr>
              <w:spacing w:after="0" w:line="240" w:lineRule="auto"/>
              <w:jc w:val="both"/>
              <w:rPr>
                <w:rFonts w:cs="Arial"/>
              </w:rPr>
            </w:pPr>
            <w:r w:rsidRPr="005E6CAB">
              <w:rPr>
                <w:rFonts w:cs="Arial"/>
              </w:rPr>
              <w:t>08.15-</w:t>
            </w:r>
          </w:p>
          <w:p w14:paraId="2380EECD" w14:textId="77777777" w:rsidR="0059753C" w:rsidRPr="005E6CAB" w:rsidRDefault="0059753C" w:rsidP="007D4DCD">
            <w:pPr>
              <w:spacing w:after="0" w:line="240" w:lineRule="auto"/>
              <w:jc w:val="both"/>
              <w:rPr>
                <w:rFonts w:cs="Arial"/>
              </w:rPr>
            </w:pPr>
            <w:r w:rsidRPr="005E6CAB">
              <w:rPr>
                <w:rFonts w:cs="Arial"/>
              </w:rPr>
              <w:t>12</w:t>
            </w:r>
            <w:r w:rsidR="004D5065" w:rsidRPr="005E6CAB">
              <w:rPr>
                <w:rFonts w:cs="Arial"/>
              </w:rPr>
              <w:t>.00</w:t>
            </w:r>
          </w:p>
        </w:tc>
        <w:tc>
          <w:tcPr>
            <w:tcW w:w="1666" w:type="dxa"/>
          </w:tcPr>
          <w:p w14:paraId="2455EED7" w14:textId="77777777" w:rsidR="0059753C" w:rsidRPr="005E6CAB" w:rsidRDefault="00112E6B" w:rsidP="007D4DCD">
            <w:pPr>
              <w:tabs>
                <w:tab w:val="left" w:pos="720"/>
              </w:tabs>
              <w:spacing w:after="0" w:line="240" w:lineRule="auto"/>
              <w:jc w:val="both"/>
              <w:rPr>
                <w:rFonts w:cs="Arial"/>
                <w:noProof/>
              </w:rPr>
            </w:pPr>
            <w:r w:rsidRPr="005E6CAB">
              <w:rPr>
                <w:rFonts w:cs="Arial"/>
                <w:noProof/>
              </w:rPr>
              <w:t xml:space="preserve">Spiro-ergometrie </w:t>
            </w:r>
          </w:p>
        </w:tc>
        <w:tc>
          <w:tcPr>
            <w:tcW w:w="2137" w:type="dxa"/>
          </w:tcPr>
          <w:p w14:paraId="0FB862B5" w14:textId="77777777" w:rsidR="0059753C" w:rsidRPr="005E6CAB" w:rsidRDefault="00FB2094" w:rsidP="007D4DCD">
            <w:pPr>
              <w:spacing w:after="0" w:line="240" w:lineRule="auto"/>
              <w:jc w:val="both"/>
              <w:rPr>
                <w:rFonts w:cs="Arial"/>
              </w:rPr>
            </w:pPr>
            <w:r>
              <w:rPr>
                <w:rFonts w:cs="Arial"/>
              </w:rPr>
              <w:t>Huisartsgeneeskunde</w:t>
            </w:r>
          </w:p>
        </w:tc>
        <w:tc>
          <w:tcPr>
            <w:tcW w:w="1781" w:type="dxa"/>
          </w:tcPr>
          <w:p w14:paraId="2FAF80DD" w14:textId="77777777" w:rsidR="0059753C" w:rsidRPr="005E6CAB" w:rsidRDefault="00FB2094" w:rsidP="007D4DCD">
            <w:pPr>
              <w:spacing w:after="0" w:line="240" w:lineRule="auto"/>
              <w:jc w:val="both"/>
              <w:rPr>
                <w:rFonts w:cs="Arial"/>
              </w:rPr>
            </w:pPr>
            <w:r>
              <w:rPr>
                <w:rFonts w:cs="Arial"/>
              </w:rPr>
              <w:t>Leerpoli</w:t>
            </w:r>
          </w:p>
        </w:tc>
        <w:tc>
          <w:tcPr>
            <w:tcW w:w="2103" w:type="dxa"/>
          </w:tcPr>
          <w:p w14:paraId="7AEF6038" w14:textId="77777777" w:rsidR="0059753C" w:rsidRPr="005E6CAB" w:rsidRDefault="00FB2094" w:rsidP="007D4DCD">
            <w:pPr>
              <w:spacing w:after="0" w:line="240" w:lineRule="auto"/>
              <w:jc w:val="both"/>
              <w:rPr>
                <w:rFonts w:cs="Arial"/>
              </w:rPr>
            </w:pPr>
            <w:r>
              <w:rPr>
                <w:rFonts w:cs="Arial"/>
              </w:rPr>
              <w:t>Poli</w:t>
            </w:r>
          </w:p>
        </w:tc>
        <w:tc>
          <w:tcPr>
            <w:tcW w:w="1772" w:type="dxa"/>
          </w:tcPr>
          <w:p w14:paraId="4C4B3E8D" w14:textId="77777777" w:rsidR="0059753C" w:rsidRPr="005E6CAB" w:rsidRDefault="00112E6B" w:rsidP="007D4DCD">
            <w:pPr>
              <w:spacing w:after="0" w:line="240" w:lineRule="auto"/>
              <w:jc w:val="both"/>
              <w:rPr>
                <w:rFonts w:cs="Arial"/>
              </w:rPr>
            </w:pPr>
            <w:proofErr w:type="spellStart"/>
            <w:r w:rsidRPr="005E6CAB">
              <w:rPr>
                <w:rFonts w:cs="Arial"/>
              </w:rPr>
              <w:t>Spiro</w:t>
            </w:r>
            <w:proofErr w:type="spellEnd"/>
            <w:r w:rsidRPr="005E6CAB">
              <w:rPr>
                <w:rFonts w:cs="Arial"/>
              </w:rPr>
              <w:t>-ergometrie onderzoek /Poli</w:t>
            </w:r>
          </w:p>
        </w:tc>
      </w:tr>
      <w:tr w:rsidR="004D5065" w:rsidRPr="005E6CAB" w14:paraId="72B76361" w14:textId="77777777" w:rsidTr="006E1D13">
        <w:trPr>
          <w:trHeight w:val="236"/>
        </w:trPr>
        <w:tc>
          <w:tcPr>
            <w:tcW w:w="970" w:type="dxa"/>
            <w:shd w:val="clear" w:color="auto" w:fill="CCFFCC"/>
          </w:tcPr>
          <w:p w14:paraId="38FE836A" w14:textId="77777777" w:rsidR="004D5065" w:rsidRPr="005E6CAB" w:rsidRDefault="004D5065" w:rsidP="007D4DCD">
            <w:pPr>
              <w:spacing w:after="0" w:line="240" w:lineRule="auto"/>
              <w:jc w:val="both"/>
              <w:rPr>
                <w:rFonts w:cs="Arial"/>
              </w:rPr>
            </w:pPr>
            <w:r w:rsidRPr="005E6CAB">
              <w:rPr>
                <w:rFonts w:cs="Arial"/>
              </w:rPr>
              <w:t>12.00-12.30</w:t>
            </w:r>
          </w:p>
        </w:tc>
        <w:tc>
          <w:tcPr>
            <w:tcW w:w="1666" w:type="dxa"/>
          </w:tcPr>
          <w:p w14:paraId="17044C28" w14:textId="77777777" w:rsidR="004D5065" w:rsidRPr="005E6CAB" w:rsidRDefault="004D5065" w:rsidP="007D4DCD">
            <w:pPr>
              <w:spacing w:after="0" w:line="240" w:lineRule="auto"/>
              <w:jc w:val="both"/>
              <w:rPr>
                <w:rFonts w:cs="Arial"/>
              </w:rPr>
            </w:pPr>
            <w:r w:rsidRPr="005E6CAB">
              <w:rPr>
                <w:rFonts w:cs="Arial"/>
              </w:rPr>
              <w:t>Nabespreking</w:t>
            </w:r>
          </w:p>
        </w:tc>
        <w:tc>
          <w:tcPr>
            <w:tcW w:w="2137" w:type="dxa"/>
          </w:tcPr>
          <w:p w14:paraId="1AEA5B6C" w14:textId="77777777" w:rsidR="004D5065" w:rsidRPr="005E6CAB" w:rsidRDefault="004D5065" w:rsidP="007D4DCD">
            <w:pPr>
              <w:spacing w:after="0" w:line="240" w:lineRule="auto"/>
              <w:jc w:val="both"/>
              <w:rPr>
                <w:rFonts w:cs="Arial"/>
              </w:rPr>
            </w:pPr>
          </w:p>
        </w:tc>
        <w:tc>
          <w:tcPr>
            <w:tcW w:w="1781" w:type="dxa"/>
          </w:tcPr>
          <w:p w14:paraId="2BC1FD40" w14:textId="77777777" w:rsidR="004D5065" w:rsidRPr="005E6CAB" w:rsidRDefault="004D5065" w:rsidP="007D4DCD">
            <w:pPr>
              <w:spacing w:after="0" w:line="240" w:lineRule="auto"/>
              <w:jc w:val="both"/>
              <w:rPr>
                <w:rFonts w:cs="Arial"/>
              </w:rPr>
            </w:pPr>
            <w:r w:rsidRPr="005E6CAB">
              <w:rPr>
                <w:rFonts w:cs="Arial"/>
              </w:rPr>
              <w:t>Nabespreking</w:t>
            </w:r>
          </w:p>
        </w:tc>
        <w:tc>
          <w:tcPr>
            <w:tcW w:w="2103" w:type="dxa"/>
          </w:tcPr>
          <w:p w14:paraId="4C1D50DF" w14:textId="77777777" w:rsidR="004D5065" w:rsidRPr="005E6CAB" w:rsidRDefault="00FB2094" w:rsidP="007D4DCD">
            <w:pPr>
              <w:spacing w:after="0" w:line="240" w:lineRule="auto"/>
              <w:jc w:val="both"/>
              <w:rPr>
                <w:rFonts w:cs="Arial"/>
              </w:rPr>
            </w:pPr>
            <w:r>
              <w:rPr>
                <w:rFonts w:cs="Arial"/>
              </w:rPr>
              <w:t>Nabespreking</w:t>
            </w:r>
          </w:p>
        </w:tc>
        <w:tc>
          <w:tcPr>
            <w:tcW w:w="1772" w:type="dxa"/>
          </w:tcPr>
          <w:p w14:paraId="1BB465F0" w14:textId="77777777" w:rsidR="004D5065" w:rsidRPr="005E6CAB" w:rsidRDefault="004D5065" w:rsidP="007D4DCD">
            <w:pPr>
              <w:spacing w:after="0" w:line="240" w:lineRule="auto"/>
              <w:jc w:val="both"/>
              <w:rPr>
                <w:rFonts w:cs="Arial"/>
              </w:rPr>
            </w:pPr>
            <w:r w:rsidRPr="005E6CAB">
              <w:rPr>
                <w:rFonts w:cs="Arial"/>
              </w:rPr>
              <w:t>Nabespreking</w:t>
            </w:r>
          </w:p>
        </w:tc>
      </w:tr>
      <w:tr w:rsidR="00DD43A0" w:rsidRPr="005E6CAB" w14:paraId="2C33FAAE" w14:textId="77777777" w:rsidTr="006E1D13">
        <w:trPr>
          <w:trHeight w:val="236"/>
        </w:trPr>
        <w:tc>
          <w:tcPr>
            <w:tcW w:w="970" w:type="dxa"/>
            <w:shd w:val="clear" w:color="auto" w:fill="CCFFCC"/>
          </w:tcPr>
          <w:p w14:paraId="006C6D1D" w14:textId="77777777" w:rsidR="00DD43A0" w:rsidRPr="005E6CAB" w:rsidRDefault="00DD43A0" w:rsidP="007D4DCD">
            <w:pPr>
              <w:spacing w:after="0" w:line="240" w:lineRule="auto"/>
              <w:jc w:val="both"/>
              <w:rPr>
                <w:rFonts w:cs="Arial"/>
              </w:rPr>
            </w:pPr>
            <w:r w:rsidRPr="005E6CAB">
              <w:rPr>
                <w:rFonts w:cs="Arial"/>
              </w:rPr>
              <w:t>12.30-13.00</w:t>
            </w:r>
          </w:p>
        </w:tc>
        <w:tc>
          <w:tcPr>
            <w:tcW w:w="9459" w:type="dxa"/>
            <w:gridSpan w:val="5"/>
          </w:tcPr>
          <w:p w14:paraId="5AA2A22A" w14:textId="77777777" w:rsidR="00DD43A0" w:rsidRPr="005E6CAB" w:rsidRDefault="00DD43A0" w:rsidP="007D4DCD">
            <w:pPr>
              <w:spacing w:after="0" w:line="240" w:lineRule="auto"/>
              <w:jc w:val="both"/>
              <w:rPr>
                <w:rFonts w:cs="Arial"/>
              </w:rPr>
            </w:pPr>
            <w:r w:rsidRPr="005E6CAB">
              <w:rPr>
                <w:rFonts w:cs="Arial"/>
              </w:rPr>
              <w:t>pauze</w:t>
            </w:r>
          </w:p>
        </w:tc>
      </w:tr>
      <w:tr w:rsidR="006E1D13" w:rsidRPr="005E6CAB" w14:paraId="17C7A8AC" w14:textId="77777777" w:rsidTr="006E1D13">
        <w:trPr>
          <w:trHeight w:val="1124"/>
        </w:trPr>
        <w:tc>
          <w:tcPr>
            <w:tcW w:w="970" w:type="dxa"/>
            <w:shd w:val="clear" w:color="auto" w:fill="CCFFCC"/>
          </w:tcPr>
          <w:p w14:paraId="6124A6D9" w14:textId="77777777" w:rsidR="006E1D13" w:rsidRPr="005E6CAB" w:rsidRDefault="006E1D13" w:rsidP="006E1D13">
            <w:pPr>
              <w:spacing w:after="0" w:line="240" w:lineRule="auto"/>
              <w:jc w:val="both"/>
              <w:rPr>
                <w:rFonts w:cs="Arial"/>
              </w:rPr>
            </w:pPr>
            <w:r w:rsidRPr="005E6CAB">
              <w:rPr>
                <w:rFonts w:cs="Arial"/>
              </w:rPr>
              <w:t>13.00-17.00</w:t>
            </w:r>
          </w:p>
        </w:tc>
        <w:tc>
          <w:tcPr>
            <w:tcW w:w="1666" w:type="dxa"/>
          </w:tcPr>
          <w:p w14:paraId="2A373382" w14:textId="52CE7476" w:rsidR="006E1D13" w:rsidRDefault="006E1D13" w:rsidP="006E1D13">
            <w:pPr>
              <w:spacing w:after="0" w:line="240" w:lineRule="auto"/>
              <w:jc w:val="both"/>
              <w:rPr>
                <w:rFonts w:cs="Arial"/>
              </w:rPr>
            </w:pPr>
          </w:p>
          <w:p w14:paraId="5621B12A" w14:textId="410D0A43" w:rsidR="006E1D13" w:rsidRPr="005E6CAB" w:rsidRDefault="006E1D13" w:rsidP="006E1D13">
            <w:pPr>
              <w:spacing w:after="0" w:line="240" w:lineRule="auto"/>
              <w:jc w:val="both"/>
              <w:rPr>
                <w:rFonts w:cs="Arial"/>
              </w:rPr>
            </w:pPr>
            <w:r>
              <w:rPr>
                <w:rFonts w:cs="Arial"/>
              </w:rPr>
              <w:t>Administratie</w:t>
            </w:r>
          </w:p>
        </w:tc>
        <w:tc>
          <w:tcPr>
            <w:tcW w:w="2137" w:type="dxa"/>
          </w:tcPr>
          <w:p w14:paraId="65968C65" w14:textId="77777777" w:rsidR="006E1D13" w:rsidRDefault="006E1D13" w:rsidP="006E1D13">
            <w:pPr>
              <w:spacing w:after="0" w:line="240" w:lineRule="auto"/>
              <w:jc w:val="both"/>
              <w:rPr>
                <w:rFonts w:cs="Arial"/>
              </w:rPr>
            </w:pPr>
            <w:r>
              <w:rPr>
                <w:rFonts w:cs="Arial"/>
              </w:rPr>
              <w:t>Huisartsgeneeskunde</w:t>
            </w:r>
          </w:p>
          <w:p w14:paraId="5B94ED5C" w14:textId="77777777" w:rsidR="006E1D13" w:rsidRPr="005E6CAB" w:rsidRDefault="006E1D13" w:rsidP="006E1D13">
            <w:pPr>
              <w:spacing w:after="0" w:line="240" w:lineRule="auto"/>
              <w:jc w:val="both"/>
              <w:rPr>
                <w:rFonts w:cs="Arial"/>
              </w:rPr>
            </w:pPr>
          </w:p>
          <w:p w14:paraId="7B62C71F" w14:textId="77777777" w:rsidR="006E1D13" w:rsidRPr="005E6CAB" w:rsidRDefault="006E1D13" w:rsidP="006E1D13">
            <w:pPr>
              <w:spacing w:after="0" w:line="240" w:lineRule="auto"/>
              <w:jc w:val="both"/>
              <w:rPr>
                <w:rFonts w:cs="Arial"/>
              </w:rPr>
            </w:pPr>
            <w:r w:rsidRPr="005E6CAB">
              <w:rPr>
                <w:rFonts w:cs="Arial"/>
              </w:rPr>
              <w:t>Driewekelijkse onderwijsmiddag Sportgeneeskunde</w:t>
            </w:r>
          </w:p>
          <w:p w14:paraId="177DF543" w14:textId="77777777" w:rsidR="006E1D13" w:rsidRPr="005E6CAB" w:rsidRDefault="006E1D13" w:rsidP="006E1D13">
            <w:pPr>
              <w:spacing w:after="0" w:line="240" w:lineRule="auto"/>
              <w:jc w:val="both"/>
              <w:rPr>
                <w:rFonts w:cs="Arial"/>
              </w:rPr>
            </w:pPr>
            <w:r w:rsidRPr="005E6CAB">
              <w:rPr>
                <w:rFonts w:cs="Arial"/>
              </w:rPr>
              <w:t>16.30 - 17.30: Patiëntenbespreking sportgeneeskunde</w:t>
            </w:r>
          </w:p>
        </w:tc>
        <w:tc>
          <w:tcPr>
            <w:tcW w:w="1781" w:type="dxa"/>
          </w:tcPr>
          <w:p w14:paraId="5636CEB3" w14:textId="77777777" w:rsidR="006E1D13" w:rsidRPr="005E6CAB" w:rsidRDefault="006E1D13" w:rsidP="006E1D13">
            <w:pPr>
              <w:spacing w:after="0" w:line="240" w:lineRule="auto"/>
              <w:jc w:val="both"/>
              <w:rPr>
                <w:rFonts w:cs="Arial"/>
              </w:rPr>
            </w:pPr>
            <w:r w:rsidRPr="005E6CAB">
              <w:rPr>
                <w:rFonts w:cs="Arial"/>
              </w:rPr>
              <w:t>Wetenschap</w:t>
            </w:r>
          </w:p>
        </w:tc>
        <w:tc>
          <w:tcPr>
            <w:tcW w:w="2103" w:type="dxa"/>
          </w:tcPr>
          <w:p w14:paraId="0FA48E2F" w14:textId="5556BB51" w:rsidR="006E1D13" w:rsidRPr="005E6CAB" w:rsidRDefault="006E1D13" w:rsidP="006E1D13">
            <w:pPr>
              <w:spacing w:after="0" w:line="240" w:lineRule="auto"/>
              <w:jc w:val="both"/>
              <w:rPr>
                <w:rFonts w:cs="Arial"/>
              </w:rPr>
            </w:pPr>
            <w:r>
              <w:rPr>
                <w:rFonts w:cs="Arial"/>
              </w:rPr>
              <w:t>Sportmedische onderzoeken</w:t>
            </w:r>
          </w:p>
        </w:tc>
        <w:tc>
          <w:tcPr>
            <w:tcW w:w="1772" w:type="dxa"/>
          </w:tcPr>
          <w:p w14:paraId="36EF5CCB" w14:textId="77777777" w:rsidR="006E1D13" w:rsidRPr="005E6CAB" w:rsidRDefault="006E1D13" w:rsidP="006E1D13">
            <w:pPr>
              <w:spacing w:after="0" w:line="240" w:lineRule="auto"/>
              <w:jc w:val="both"/>
              <w:rPr>
                <w:rFonts w:cs="Arial"/>
              </w:rPr>
            </w:pPr>
            <w:r>
              <w:rPr>
                <w:rFonts w:cs="Arial"/>
              </w:rPr>
              <w:t>Voorbespreking + poli</w:t>
            </w:r>
          </w:p>
        </w:tc>
      </w:tr>
      <w:tr w:rsidR="006E1D13" w:rsidRPr="005E6CAB" w14:paraId="59D5A6DC" w14:textId="77777777" w:rsidTr="006E1D13">
        <w:trPr>
          <w:trHeight w:val="550"/>
        </w:trPr>
        <w:tc>
          <w:tcPr>
            <w:tcW w:w="970" w:type="dxa"/>
            <w:shd w:val="clear" w:color="auto" w:fill="CCFFCC"/>
          </w:tcPr>
          <w:p w14:paraId="619E888D" w14:textId="77777777" w:rsidR="006E1D13" w:rsidRPr="005E6CAB" w:rsidRDefault="006E1D13" w:rsidP="006E1D13">
            <w:pPr>
              <w:spacing w:after="0" w:line="240" w:lineRule="auto"/>
              <w:jc w:val="both"/>
              <w:rPr>
                <w:rFonts w:cs="Arial"/>
              </w:rPr>
            </w:pPr>
            <w:r>
              <w:rPr>
                <w:rFonts w:cs="Arial"/>
              </w:rPr>
              <w:t>16.30-17.00</w:t>
            </w:r>
          </w:p>
        </w:tc>
        <w:tc>
          <w:tcPr>
            <w:tcW w:w="1666" w:type="dxa"/>
          </w:tcPr>
          <w:p w14:paraId="19E980A9" w14:textId="77777777" w:rsidR="006E1D13" w:rsidRDefault="006E1D13" w:rsidP="006E1D13">
            <w:pPr>
              <w:spacing w:after="0" w:line="240" w:lineRule="auto"/>
              <w:jc w:val="both"/>
              <w:rPr>
                <w:rFonts w:cs="Arial"/>
              </w:rPr>
            </w:pPr>
          </w:p>
        </w:tc>
        <w:tc>
          <w:tcPr>
            <w:tcW w:w="2137" w:type="dxa"/>
          </w:tcPr>
          <w:p w14:paraId="2DF99B67" w14:textId="77777777" w:rsidR="006E1D13" w:rsidRDefault="006E1D13" w:rsidP="006E1D13">
            <w:pPr>
              <w:spacing w:after="0" w:line="240" w:lineRule="auto"/>
              <w:jc w:val="both"/>
              <w:rPr>
                <w:rFonts w:cs="Arial"/>
              </w:rPr>
            </w:pPr>
          </w:p>
        </w:tc>
        <w:tc>
          <w:tcPr>
            <w:tcW w:w="1781" w:type="dxa"/>
          </w:tcPr>
          <w:p w14:paraId="5BCB873F" w14:textId="77777777" w:rsidR="006E1D13" w:rsidRPr="005E6CAB" w:rsidRDefault="006E1D13" w:rsidP="006E1D13">
            <w:pPr>
              <w:spacing w:after="0" w:line="240" w:lineRule="auto"/>
              <w:jc w:val="both"/>
              <w:rPr>
                <w:rFonts w:cs="Arial"/>
              </w:rPr>
            </w:pPr>
          </w:p>
        </w:tc>
        <w:tc>
          <w:tcPr>
            <w:tcW w:w="2103" w:type="dxa"/>
          </w:tcPr>
          <w:p w14:paraId="2A106B02" w14:textId="77777777" w:rsidR="006E1D13" w:rsidRDefault="006E1D13" w:rsidP="006E1D13">
            <w:pPr>
              <w:spacing w:after="0" w:line="240" w:lineRule="auto"/>
              <w:jc w:val="both"/>
              <w:rPr>
                <w:rFonts w:cs="Arial"/>
              </w:rPr>
            </w:pPr>
          </w:p>
        </w:tc>
        <w:tc>
          <w:tcPr>
            <w:tcW w:w="1772" w:type="dxa"/>
          </w:tcPr>
          <w:p w14:paraId="52E5ED83" w14:textId="77777777" w:rsidR="006E1D13" w:rsidRDefault="006E1D13" w:rsidP="006E1D13">
            <w:pPr>
              <w:spacing w:after="0" w:line="240" w:lineRule="auto"/>
              <w:jc w:val="both"/>
              <w:rPr>
                <w:rFonts w:cs="Arial"/>
              </w:rPr>
            </w:pPr>
            <w:r>
              <w:rPr>
                <w:rFonts w:cs="Arial"/>
              </w:rPr>
              <w:t>Nabespreking</w:t>
            </w:r>
          </w:p>
        </w:tc>
      </w:tr>
      <w:tr w:rsidR="006E1D13" w:rsidRPr="005E6CAB" w14:paraId="1DF44EE2" w14:textId="77777777" w:rsidTr="006E1D13">
        <w:trPr>
          <w:trHeight w:val="236"/>
        </w:trPr>
        <w:tc>
          <w:tcPr>
            <w:tcW w:w="970" w:type="dxa"/>
            <w:shd w:val="clear" w:color="auto" w:fill="CCFFCC"/>
          </w:tcPr>
          <w:p w14:paraId="746F31D1" w14:textId="77777777" w:rsidR="006E1D13" w:rsidRPr="005E6CAB" w:rsidRDefault="006E1D13" w:rsidP="006E1D13">
            <w:pPr>
              <w:spacing w:after="0" w:line="240" w:lineRule="auto"/>
              <w:jc w:val="both"/>
              <w:rPr>
                <w:rFonts w:cs="Arial"/>
              </w:rPr>
            </w:pPr>
            <w:r w:rsidRPr="005E6CAB">
              <w:rPr>
                <w:rFonts w:cs="Arial"/>
              </w:rPr>
              <w:t>17.00-17.15</w:t>
            </w:r>
          </w:p>
        </w:tc>
        <w:tc>
          <w:tcPr>
            <w:tcW w:w="1666" w:type="dxa"/>
          </w:tcPr>
          <w:p w14:paraId="68D70E58" w14:textId="77777777" w:rsidR="006E1D13" w:rsidRPr="005E6CAB" w:rsidRDefault="006E1D13" w:rsidP="006E1D13">
            <w:pPr>
              <w:spacing w:after="0" w:line="240" w:lineRule="auto"/>
              <w:jc w:val="both"/>
              <w:rPr>
                <w:rFonts w:cs="Arial"/>
              </w:rPr>
            </w:pPr>
            <w:r w:rsidRPr="005E6CAB">
              <w:rPr>
                <w:rFonts w:cs="Arial"/>
              </w:rPr>
              <w:t>Dagrapport</w:t>
            </w:r>
          </w:p>
        </w:tc>
        <w:tc>
          <w:tcPr>
            <w:tcW w:w="2137" w:type="dxa"/>
          </w:tcPr>
          <w:p w14:paraId="1D4E23B5" w14:textId="77777777" w:rsidR="006E1D13" w:rsidRPr="005E6CAB" w:rsidRDefault="006E1D13" w:rsidP="006E1D13">
            <w:pPr>
              <w:spacing w:after="0" w:line="240" w:lineRule="auto"/>
              <w:jc w:val="both"/>
              <w:rPr>
                <w:rFonts w:cs="Arial"/>
              </w:rPr>
            </w:pPr>
          </w:p>
        </w:tc>
        <w:tc>
          <w:tcPr>
            <w:tcW w:w="1781" w:type="dxa"/>
          </w:tcPr>
          <w:p w14:paraId="59BC9325" w14:textId="77777777" w:rsidR="006E1D13" w:rsidRPr="005E6CAB" w:rsidRDefault="006E1D13" w:rsidP="006E1D13">
            <w:pPr>
              <w:spacing w:after="0" w:line="240" w:lineRule="auto"/>
              <w:jc w:val="both"/>
              <w:rPr>
                <w:rFonts w:cs="Arial"/>
              </w:rPr>
            </w:pPr>
            <w:r w:rsidRPr="005E6CAB">
              <w:rPr>
                <w:rFonts w:cs="Arial"/>
              </w:rPr>
              <w:t>Dagrapport</w:t>
            </w:r>
          </w:p>
        </w:tc>
        <w:tc>
          <w:tcPr>
            <w:tcW w:w="2103" w:type="dxa"/>
          </w:tcPr>
          <w:p w14:paraId="3265DBB8" w14:textId="77777777" w:rsidR="006E1D13" w:rsidRPr="005E6CAB" w:rsidRDefault="006E1D13" w:rsidP="006E1D13">
            <w:pPr>
              <w:spacing w:after="0" w:line="240" w:lineRule="auto"/>
              <w:jc w:val="both"/>
              <w:rPr>
                <w:rFonts w:cs="Arial"/>
              </w:rPr>
            </w:pPr>
            <w:r>
              <w:rPr>
                <w:rFonts w:cs="Arial"/>
              </w:rPr>
              <w:t>Dagrapport</w:t>
            </w:r>
          </w:p>
        </w:tc>
        <w:tc>
          <w:tcPr>
            <w:tcW w:w="1772" w:type="dxa"/>
          </w:tcPr>
          <w:p w14:paraId="08AADD31" w14:textId="77777777" w:rsidR="006E1D13" w:rsidRPr="005E6CAB" w:rsidRDefault="006E1D13" w:rsidP="006E1D13">
            <w:pPr>
              <w:spacing w:after="0" w:line="240" w:lineRule="auto"/>
              <w:jc w:val="both"/>
              <w:rPr>
                <w:rFonts w:cs="Arial"/>
              </w:rPr>
            </w:pPr>
            <w:r w:rsidRPr="005E6CAB">
              <w:rPr>
                <w:rFonts w:cs="Arial"/>
              </w:rPr>
              <w:t>Dagrapport</w:t>
            </w:r>
          </w:p>
        </w:tc>
      </w:tr>
    </w:tbl>
    <w:p w14:paraId="408302C7" w14:textId="77777777" w:rsidR="0059753C" w:rsidRPr="005E6CAB" w:rsidRDefault="00CF0A5F" w:rsidP="007D4DCD">
      <w:pPr>
        <w:spacing w:after="0" w:line="240" w:lineRule="auto"/>
      </w:pPr>
      <w:r>
        <w:rPr>
          <w:rFonts w:cs="Arial"/>
        </w:rPr>
        <w:t>Tabel 10: Weekschema sportgeneeskunde 2</w:t>
      </w:r>
    </w:p>
    <w:p w14:paraId="7D0E5B7D" w14:textId="77777777" w:rsidR="00112E6B" w:rsidRPr="005E6CAB" w:rsidRDefault="00112E6B" w:rsidP="007D4DCD">
      <w:pPr>
        <w:spacing w:after="0" w:line="240" w:lineRule="auto"/>
      </w:pPr>
    </w:p>
    <w:p w14:paraId="2AD8CA64"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6" w:name="_Toc146287222"/>
      <w:r w:rsidRPr="005E6CAB">
        <w:rPr>
          <w:rFonts w:asciiTheme="minorHAnsi" w:hAnsiTheme="minorHAnsi"/>
          <w:sz w:val="22"/>
          <w:szCs w:val="22"/>
        </w:rPr>
        <w:t>Taken en verantwoordelijkheden AIOS</w:t>
      </w:r>
      <w:bookmarkEnd w:id="36"/>
    </w:p>
    <w:p w14:paraId="59D91B18" w14:textId="77777777" w:rsidR="001F6F8A" w:rsidRPr="005E6CAB" w:rsidRDefault="004D5065" w:rsidP="007D4DCD">
      <w:pPr>
        <w:spacing w:after="0" w:line="240" w:lineRule="auto"/>
      </w:pPr>
      <w:r w:rsidRPr="005E6CAB">
        <w:t>De AIOS i</w:t>
      </w:r>
      <w:r w:rsidR="001F6F8A" w:rsidRPr="005E6CAB">
        <w:t>s verantwoordelijk voor de volgende punten:</w:t>
      </w:r>
    </w:p>
    <w:p w14:paraId="78F14D78" w14:textId="77777777" w:rsidR="001F6F8A" w:rsidRPr="005E6CAB" w:rsidRDefault="001F6F8A" w:rsidP="00840C97">
      <w:pPr>
        <w:pStyle w:val="Lijstalinea"/>
        <w:numPr>
          <w:ilvl w:val="0"/>
          <w:numId w:val="29"/>
        </w:numPr>
        <w:spacing w:after="0" w:line="240" w:lineRule="auto"/>
        <w:rPr>
          <w:sz w:val="22"/>
        </w:rPr>
      </w:pPr>
      <w:r w:rsidRPr="005E6CAB">
        <w:rPr>
          <w:sz w:val="22"/>
        </w:rPr>
        <w:t xml:space="preserve">Voorbereiding van het spreekuur zodat tijdens de voorbespreking duidelijk is wat voor soort patiënten er op </w:t>
      </w:r>
      <w:r w:rsidR="00BA3C35" w:rsidRPr="005E6CAB">
        <w:rPr>
          <w:sz w:val="22"/>
        </w:rPr>
        <w:t>het (</w:t>
      </w:r>
      <w:proofErr w:type="spellStart"/>
      <w:r w:rsidR="00BA3C35" w:rsidRPr="005E6CAB">
        <w:rPr>
          <w:sz w:val="22"/>
        </w:rPr>
        <w:t>spiro</w:t>
      </w:r>
      <w:proofErr w:type="spellEnd"/>
      <w:r w:rsidR="00BA3C35" w:rsidRPr="005E6CAB">
        <w:rPr>
          <w:sz w:val="22"/>
        </w:rPr>
        <w:t>-ergometrie) spreekuur</w:t>
      </w:r>
      <w:r w:rsidRPr="005E6CAB">
        <w:rPr>
          <w:sz w:val="22"/>
        </w:rPr>
        <w:t xml:space="preserve"> zullen verschijnen.</w:t>
      </w:r>
    </w:p>
    <w:p w14:paraId="5C35E80F" w14:textId="77777777" w:rsidR="001F6F8A" w:rsidRPr="005E6CAB" w:rsidRDefault="001F6F8A" w:rsidP="00840C97">
      <w:pPr>
        <w:pStyle w:val="Lijstalinea"/>
        <w:numPr>
          <w:ilvl w:val="0"/>
          <w:numId w:val="29"/>
        </w:numPr>
        <w:spacing w:after="0" w:line="240" w:lineRule="auto"/>
        <w:rPr>
          <w:sz w:val="22"/>
        </w:rPr>
      </w:pPr>
      <w:r w:rsidRPr="005E6CAB">
        <w:rPr>
          <w:sz w:val="22"/>
        </w:rPr>
        <w:t xml:space="preserve">Het schrijven van </w:t>
      </w:r>
      <w:proofErr w:type="spellStart"/>
      <w:r w:rsidRPr="005E6CAB">
        <w:rPr>
          <w:sz w:val="22"/>
        </w:rPr>
        <w:t>DBC’s</w:t>
      </w:r>
      <w:proofErr w:type="spellEnd"/>
      <w:r w:rsidRPr="005E6CAB">
        <w:rPr>
          <w:sz w:val="22"/>
        </w:rPr>
        <w:t xml:space="preserve"> en het ter supervisie aanbieden aan de superviserend sportarts van brieven van patiëntcontacten. </w:t>
      </w:r>
    </w:p>
    <w:p w14:paraId="1B145DD8" w14:textId="381170AB" w:rsidR="001F6F8A" w:rsidRDefault="001F6F8A" w:rsidP="00840C97">
      <w:pPr>
        <w:pStyle w:val="Lijstalinea"/>
        <w:numPr>
          <w:ilvl w:val="0"/>
          <w:numId w:val="29"/>
        </w:numPr>
        <w:spacing w:after="0" w:line="240" w:lineRule="auto"/>
        <w:rPr>
          <w:sz w:val="22"/>
        </w:rPr>
      </w:pPr>
      <w:r w:rsidRPr="005E6CAB">
        <w:rPr>
          <w:sz w:val="22"/>
        </w:rPr>
        <w:t>Voorzitterschap bij dagrapport en patiëntenbespreking</w:t>
      </w:r>
    </w:p>
    <w:p w14:paraId="019C273B" w14:textId="794BA4AE" w:rsidR="006E1D13" w:rsidRPr="005E6CAB" w:rsidRDefault="006E1D13" w:rsidP="00840C97">
      <w:pPr>
        <w:pStyle w:val="Lijstalinea"/>
        <w:numPr>
          <w:ilvl w:val="0"/>
          <w:numId w:val="29"/>
        </w:numPr>
        <w:spacing w:after="0" w:line="240" w:lineRule="auto"/>
        <w:rPr>
          <w:sz w:val="22"/>
        </w:rPr>
      </w:pPr>
      <w:r>
        <w:rPr>
          <w:sz w:val="22"/>
        </w:rPr>
        <w:t xml:space="preserve">Wekelijks 1 patiënt bespreken tijdens de patiëntenbespreking. </w:t>
      </w:r>
    </w:p>
    <w:p w14:paraId="7760EB80" w14:textId="77777777" w:rsidR="00112E6B" w:rsidRPr="005E6CAB" w:rsidRDefault="001F6F8A" w:rsidP="00840C97">
      <w:pPr>
        <w:pStyle w:val="Lijstalinea"/>
        <w:numPr>
          <w:ilvl w:val="0"/>
          <w:numId w:val="29"/>
        </w:numPr>
        <w:spacing w:after="0" w:line="240" w:lineRule="auto"/>
        <w:rPr>
          <w:sz w:val="22"/>
        </w:rPr>
      </w:pPr>
      <w:r w:rsidRPr="005E6CAB">
        <w:rPr>
          <w:sz w:val="22"/>
        </w:rPr>
        <w:lastRenderedPageBreak/>
        <w:t xml:space="preserve">Het verkrijgen van voldoende </w:t>
      </w:r>
      <w:proofErr w:type="spellStart"/>
      <w:r w:rsidRPr="005E6CAB">
        <w:rPr>
          <w:sz w:val="22"/>
        </w:rPr>
        <w:t>KPB’s</w:t>
      </w:r>
      <w:proofErr w:type="spellEnd"/>
      <w:r w:rsidRPr="005E6CAB">
        <w:rPr>
          <w:sz w:val="22"/>
        </w:rPr>
        <w:t xml:space="preserve">. </w:t>
      </w:r>
      <w:r w:rsidR="00BA3C35" w:rsidRPr="005E6CAB">
        <w:rPr>
          <w:sz w:val="22"/>
        </w:rPr>
        <w:t>Maandelijks staat standaard een KPB ingepland.</w:t>
      </w:r>
      <w:r w:rsidRPr="005E6CAB">
        <w:rPr>
          <w:sz w:val="22"/>
        </w:rPr>
        <w:t xml:space="preserve"> Daarnaast kan er altijd om feedback</w:t>
      </w:r>
      <w:r w:rsidR="00A10A1B">
        <w:rPr>
          <w:sz w:val="22"/>
        </w:rPr>
        <w:t>/</w:t>
      </w:r>
      <w:proofErr w:type="spellStart"/>
      <w:r w:rsidR="00A10A1B">
        <w:rPr>
          <w:sz w:val="22"/>
        </w:rPr>
        <w:t>KPB’s</w:t>
      </w:r>
      <w:proofErr w:type="spellEnd"/>
      <w:r w:rsidRPr="005E6CAB">
        <w:rPr>
          <w:sz w:val="22"/>
        </w:rPr>
        <w:t xml:space="preserve"> gevraagd worden. </w:t>
      </w:r>
    </w:p>
    <w:p w14:paraId="5C378B01" w14:textId="32986AED" w:rsidR="001F6F8A" w:rsidRDefault="001F6F8A" w:rsidP="00840C97">
      <w:pPr>
        <w:pStyle w:val="Lijstalinea"/>
        <w:numPr>
          <w:ilvl w:val="0"/>
          <w:numId w:val="29"/>
        </w:numPr>
        <w:spacing w:after="0" w:line="240" w:lineRule="auto"/>
        <w:rPr>
          <w:sz w:val="22"/>
        </w:rPr>
      </w:pPr>
      <w:r w:rsidRPr="005E6CAB">
        <w:rPr>
          <w:sz w:val="22"/>
        </w:rPr>
        <w:t>Bijhouden van portfolio en aanleveren van onderbouwing van aanvraag om bekwaamverklaring van betreffende EPA.</w:t>
      </w:r>
    </w:p>
    <w:p w14:paraId="1C4ACB09" w14:textId="190B4EE9" w:rsidR="006E1D13" w:rsidRDefault="006E1D13" w:rsidP="00840C97">
      <w:pPr>
        <w:pStyle w:val="Lijstalinea"/>
        <w:numPr>
          <w:ilvl w:val="0"/>
          <w:numId w:val="29"/>
        </w:numPr>
        <w:spacing w:after="0" w:line="240" w:lineRule="auto"/>
        <w:rPr>
          <w:sz w:val="22"/>
        </w:rPr>
      </w:pPr>
      <w:r>
        <w:rPr>
          <w:sz w:val="22"/>
        </w:rPr>
        <w:t>Een maal per jaar wordt er een 360</w:t>
      </w:r>
      <w:r w:rsidRPr="008D700B">
        <w:rPr>
          <w:sz w:val="22"/>
        </w:rPr>
        <w:t xml:space="preserve">º feedback uitgezet. </w:t>
      </w:r>
    </w:p>
    <w:p w14:paraId="59DC88CB" w14:textId="77777777" w:rsidR="001F6F8A" w:rsidRPr="005E6CAB" w:rsidRDefault="001F6F8A" w:rsidP="007D4DCD">
      <w:pPr>
        <w:spacing w:after="0" w:line="240" w:lineRule="auto"/>
      </w:pPr>
    </w:p>
    <w:p w14:paraId="7C78AF01"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7" w:name="_Toc146287223"/>
      <w:r w:rsidRPr="005E6CAB">
        <w:rPr>
          <w:rFonts w:asciiTheme="minorHAnsi" w:hAnsiTheme="minorHAnsi"/>
          <w:sz w:val="22"/>
          <w:szCs w:val="22"/>
        </w:rPr>
        <w:t>Taken en verantwoordelijkheden (deel)opleidingsgroep</w:t>
      </w:r>
      <w:bookmarkEnd w:id="37"/>
    </w:p>
    <w:p w14:paraId="3CDEC2B5" w14:textId="77777777" w:rsidR="007C50E7" w:rsidRPr="005E6CAB" w:rsidRDefault="001F6F8A" w:rsidP="007D4DCD">
      <w:pPr>
        <w:spacing w:after="0" w:line="240" w:lineRule="auto"/>
      </w:pPr>
      <w:r w:rsidRPr="005E6CAB">
        <w:t xml:space="preserve">De opleidingsgroep heeft </w:t>
      </w:r>
      <w:r w:rsidR="007C50E7" w:rsidRPr="005E6CAB">
        <w:t xml:space="preserve">de volgende taken en verantwoordelijkheden: </w:t>
      </w:r>
    </w:p>
    <w:p w14:paraId="48E071A5" w14:textId="77777777" w:rsidR="001F6F8A" w:rsidRPr="005E6CAB" w:rsidRDefault="007C50E7" w:rsidP="00840C97">
      <w:pPr>
        <w:pStyle w:val="Lijstalinea"/>
        <w:numPr>
          <w:ilvl w:val="0"/>
          <w:numId w:val="30"/>
        </w:numPr>
        <w:spacing w:after="0" w:line="240" w:lineRule="auto"/>
        <w:rPr>
          <w:sz w:val="22"/>
        </w:rPr>
      </w:pPr>
      <w:r w:rsidRPr="005E6CAB">
        <w:rPr>
          <w:sz w:val="22"/>
        </w:rPr>
        <w:t>Supervisie van de AIOS van de verschillende activiteiten wordt verdeeld over de gehele vakgroep</w:t>
      </w:r>
      <w:r w:rsidR="001F6F8A" w:rsidRPr="005E6CAB">
        <w:rPr>
          <w:sz w:val="22"/>
        </w:rPr>
        <w:t xml:space="preserve">. </w:t>
      </w:r>
      <w:r w:rsidR="00BA3C35" w:rsidRPr="005E6CAB">
        <w:rPr>
          <w:sz w:val="22"/>
        </w:rPr>
        <w:t>In</w:t>
      </w:r>
      <w:r w:rsidR="001F6F8A" w:rsidRPr="005E6CAB">
        <w:rPr>
          <w:sz w:val="22"/>
        </w:rPr>
        <w:t xml:space="preserve"> </w:t>
      </w:r>
      <w:r w:rsidR="001A1170">
        <w:rPr>
          <w:sz w:val="22"/>
        </w:rPr>
        <w:t xml:space="preserve">het </w:t>
      </w:r>
      <w:r w:rsidR="001F6F8A" w:rsidRPr="005E6CAB">
        <w:rPr>
          <w:sz w:val="22"/>
        </w:rPr>
        <w:t xml:space="preserve">rooster is aangegeven wie de betreffende supervisor is. </w:t>
      </w:r>
    </w:p>
    <w:p w14:paraId="6574A340" w14:textId="65F9A371" w:rsidR="007C50E7" w:rsidRPr="005E6CAB" w:rsidRDefault="007C50E7" w:rsidP="00840C97">
      <w:pPr>
        <w:pStyle w:val="Lijstalinea"/>
        <w:numPr>
          <w:ilvl w:val="0"/>
          <w:numId w:val="30"/>
        </w:numPr>
        <w:spacing w:after="0" w:line="240" w:lineRule="auto"/>
        <w:rPr>
          <w:sz w:val="22"/>
        </w:rPr>
      </w:pPr>
      <w:r w:rsidRPr="005E6CAB">
        <w:rPr>
          <w:sz w:val="22"/>
        </w:rPr>
        <w:t>Alle sportartsen zijn op toerbeurt ingepland om de onderwijsmiddag te verzorgen voor de AIOS</w:t>
      </w:r>
      <w:r w:rsidR="006E1D13">
        <w:rPr>
          <w:sz w:val="22"/>
        </w:rPr>
        <w:t>.</w:t>
      </w:r>
    </w:p>
    <w:p w14:paraId="46A7C60F" w14:textId="77777777" w:rsidR="007C50E7" w:rsidRPr="005E6CAB" w:rsidRDefault="007C50E7" w:rsidP="00840C97">
      <w:pPr>
        <w:pStyle w:val="Lijstalinea"/>
        <w:numPr>
          <w:ilvl w:val="0"/>
          <w:numId w:val="30"/>
        </w:numPr>
        <w:spacing w:after="0" w:line="240" w:lineRule="auto"/>
        <w:rPr>
          <w:sz w:val="22"/>
        </w:rPr>
      </w:pPr>
      <w:r w:rsidRPr="005E6CAB">
        <w:rPr>
          <w:sz w:val="22"/>
        </w:rPr>
        <w:t xml:space="preserve">Alle sportartsen zijn </w:t>
      </w:r>
      <w:r w:rsidR="00A10A1B">
        <w:rPr>
          <w:sz w:val="22"/>
        </w:rPr>
        <w:t xml:space="preserve">in principe </w:t>
      </w:r>
      <w:r w:rsidRPr="005E6CAB">
        <w:rPr>
          <w:sz w:val="22"/>
        </w:rPr>
        <w:t>aanwezig bij de patiëntenbespreking en leveren een actieve bijdra</w:t>
      </w:r>
      <w:r w:rsidR="00A10A1B">
        <w:rPr>
          <w:sz w:val="22"/>
        </w:rPr>
        <w:t>ge aan een leerzame patiëntenbe</w:t>
      </w:r>
      <w:r w:rsidRPr="005E6CAB">
        <w:rPr>
          <w:sz w:val="22"/>
        </w:rPr>
        <w:t xml:space="preserve">spreking. </w:t>
      </w:r>
    </w:p>
    <w:p w14:paraId="2D66184C" w14:textId="77777777" w:rsidR="007C50E7" w:rsidRPr="005E6CAB" w:rsidRDefault="007C50E7" w:rsidP="00840C97">
      <w:pPr>
        <w:pStyle w:val="Lijstalinea"/>
        <w:numPr>
          <w:ilvl w:val="0"/>
          <w:numId w:val="30"/>
        </w:numPr>
        <w:spacing w:after="0" w:line="240" w:lineRule="auto"/>
        <w:rPr>
          <w:sz w:val="22"/>
        </w:rPr>
      </w:pPr>
      <w:r w:rsidRPr="005E6CAB">
        <w:rPr>
          <w:sz w:val="22"/>
        </w:rPr>
        <w:t xml:space="preserve">De sportartsen zorgen voor feedback aan de AIOS via supervisiemomenten en </w:t>
      </w:r>
      <w:proofErr w:type="spellStart"/>
      <w:r w:rsidRPr="005E6CAB">
        <w:rPr>
          <w:sz w:val="22"/>
        </w:rPr>
        <w:t>KPB’s</w:t>
      </w:r>
      <w:proofErr w:type="spellEnd"/>
      <w:r w:rsidRPr="005E6CAB">
        <w:rPr>
          <w:sz w:val="22"/>
        </w:rPr>
        <w:t xml:space="preserve"> zodat de AIOS</w:t>
      </w:r>
      <w:r w:rsidR="00BA3C35" w:rsidRPr="005E6CAB">
        <w:rPr>
          <w:sz w:val="22"/>
        </w:rPr>
        <w:t xml:space="preserve"> zich</w:t>
      </w:r>
      <w:r w:rsidRPr="005E6CAB">
        <w:rPr>
          <w:sz w:val="22"/>
        </w:rPr>
        <w:t xml:space="preserve"> verder kan ontwikkelen. </w:t>
      </w:r>
    </w:p>
    <w:p w14:paraId="40BEF633" w14:textId="101C1AAE" w:rsidR="007C50E7" w:rsidRPr="005E6CAB" w:rsidRDefault="006E1D13" w:rsidP="00840C97">
      <w:pPr>
        <w:pStyle w:val="Lijstalinea"/>
        <w:numPr>
          <w:ilvl w:val="0"/>
          <w:numId w:val="30"/>
        </w:numPr>
        <w:spacing w:after="0" w:line="240" w:lineRule="auto"/>
        <w:rPr>
          <w:sz w:val="22"/>
        </w:rPr>
      </w:pPr>
      <w:r>
        <w:rPr>
          <w:sz w:val="22"/>
        </w:rPr>
        <w:t xml:space="preserve"> Drie maal per jaar</w:t>
      </w:r>
      <w:r w:rsidR="00BA3C35" w:rsidRPr="005E6CAB">
        <w:rPr>
          <w:sz w:val="22"/>
        </w:rPr>
        <w:t xml:space="preserve"> </w:t>
      </w:r>
      <w:r w:rsidR="007C50E7" w:rsidRPr="005E6CAB">
        <w:rPr>
          <w:sz w:val="22"/>
        </w:rPr>
        <w:t>wordt er een OOG</w:t>
      </w:r>
      <w:r w:rsidR="00BA3C35" w:rsidRPr="005E6CAB">
        <w:rPr>
          <w:sz w:val="22"/>
        </w:rPr>
        <w:t>-</w:t>
      </w:r>
      <w:r w:rsidR="007C50E7" w:rsidRPr="005E6CAB">
        <w:rPr>
          <w:sz w:val="22"/>
        </w:rPr>
        <w:t xml:space="preserve">bespreking gehouden waarin het functioneren van de AIOS met de gehele opleidingsgroep besproken wordt en beoordeeld op EPA niveau. </w:t>
      </w:r>
    </w:p>
    <w:p w14:paraId="78F7CD27" w14:textId="77777777" w:rsidR="001F6F8A" w:rsidRPr="005E6CAB" w:rsidRDefault="001F6F8A" w:rsidP="007D4DCD">
      <w:pPr>
        <w:spacing w:after="0" w:line="240" w:lineRule="auto"/>
      </w:pPr>
    </w:p>
    <w:p w14:paraId="55864E13"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8" w:name="_Toc146287224"/>
      <w:r w:rsidRPr="005E6CAB">
        <w:rPr>
          <w:rFonts w:asciiTheme="minorHAnsi" w:hAnsiTheme="minorHAnsi"/>
          <w:sz w:val="22"/>
          <w:szCs w:val="22"/>
        </w:rPr>
        <w:t>Leerdoelen</w:t>
      </w:r>
      <w:bookmarkEnd w:id="38"/>
    </w:p>
    <w:p w14:paraId="1C6E00F4" w14:textId="77777777" w:rsidR="0081430E" w:rsidRPr="005E6CAB" w:rsidRDefault="00A908FF" w:rsidP="007D4DCD">
      <w:pPr>
        <w:spacing w:after="0" w:line="240" w:lineRule="auto"/>
      </w:pPr>
      <w:r w:rsidRPr="005E6CAB">
        <w:t>In dit opleidingsonderdeel is</w:t>
      </w:r>
      <w:r w:rsidR="00A10A1B">
        <w:t xml:space="preserve"> het de bedoeling dat </w:t>
      </w:r>
      <w:r w:rsidRPr="005E6CAB">
        <w:t xml:space="preserve">de volgende </w:t>
      </w:r>
      <w:proofErr w:type="spellStart"/>
      <w:r w:rsidRPr="005E6CAB">
        <w:t>EPA’s</w:t>
      </w:r>
      <w:proofErr w:type="spellEnd"/>
      <w:r w:rsidRPr="005E6CAB">
        <w:t xml:space="preserve"> naar niveau 4 </w:t>
      </w:r>
      <w:r w:rsidR="00A10A1B" w:rsidRPr="005E6CAB">
        <w:t xml:space="preserve">worden </w:t>
      </w:r>
      <w:r w:rsidRPr="005E6CAB">
        <w:t>gebracht:</w:t>
      </w:r>
    </w:p>
    <w:p w14:paraId="43274025" w14:textId="77777777" w:rsidR="00A908FF" w:rsidRPr="005E6CAB" w:rsidRDefault="00A908FF" w:rsidP="00840C97">
      <w:pPr>
        <w:pStyle w:val="Lijstalinea"/>
        <w:numPr>
          <w:ilvl w:val="0"/>
          <w:numId w:val="34"/>
        </w:numPr>
        <w:spacing w:after="0" w:line="240" w:lineRule="auto"/>
        <w:rPr>
          <w:sz w:val="22"/>
        </w:rPr>
      </w:pPr>
      <w:r w:rsidRPr="005E6CAB">
        <w:rPr>
          <w:sz w:val="22"/>
        </w:rPr>
        <w:t>Sportmedisch consult eenvoudig</w:t>
      </w:r>
    </w:p>
    <w:p w14:paraId="53D4AB6C" w14:textId="77777777" w:rsidR="00A908FF" w:rsidRPr="005E6CAB" w:rsidRDefault="00A908FF" w:rsidP="00840C97">
      <w:pPr>
        <w:pStyle w:val="Lijstalinea"/>
        <w:numPr>
          <w:ilvl w:val="0"/>
          <w:numId w:val="33"/>
        </w:numPr>
        <w:spacing w:after="0" w:line="240" w:lineRule="auto"/>
        <w:rPr>
          <w:sz w:val="22"/>
        </w:rPr>
      </w:pPr>
      <w:r w:rsidRPr="005E6CAB">
        <w:rPr>
          <w:sz w:val="22"/>
        </w:rPr>
        <w:t>Basis Sportmedisch onderzoek</w:t>
      </w:r>
    </w:p>
    <w:p w14:paraId="20C1423A" w14:textId="77777777" w:rsidR="00BA3C35" w:rsidRPr="005E6CAB" w:rsidRDefault="00BA3C35" w:rsidP="007D4DCD">
      <w:pPr>
        <w:spacing w:after="0" w:line="240" w:lineRule="auto"/>
        <w:ind w:left="720"/>
      </w:pPr>
    </w:p>
    <w:p w14:paraId="31166571" w14:textId="77777777" w:rsidR="00A908FF" w:rsidRPr="005E6CAB" w:rsidRDefault="00710E78" w:rsidP="007D4DCD">
      <w:pPr>
        <w:spacing w:after="0" w:line="240" w:lineRule="auto"/>
      </w:pPr>
      <w:r w:rsidRPr="005E6CAB">
        <w:t xml:space="preserve">Daarnaast worden de volgende </w:t>
      </w:r>
      <w:proofErr w:type="spellStart"/>
      <w:r w:rsidRPr="005E6CAB">
        <w:t>EPA’s</w:t>
      </w:r>
      <w:proofErr w:type="spellEnd"/>
      <w:r w:rsidRPr="005E6CAB">
        <w:t xml:space="preserve"> naar een hoger bekwaamheidsniveau gebracht: </w:t>
      </w:r>
    </w:p>
    <w:p w14:paraId="433E66A2" w14:textId="77777777" w:rsidR="00A10A1B" w:rsidRDefault="00A10A1B" w:rsidP="00840C97">
      <w:pPr>
        <w:pStyle w:val="Lijstalinea"/>
        <w:numPr>
          <w:ilvl w:val="0"/>
          <w:numId w:val="33"/>
        </w:numPr>
        <w:spacing w:after="0" w:line="240" w:lineRule="auto"/>
        <w:rPr>
          <w:sz w:val="22"/>
        </w:rPr>
      </w:pPr>
      <w:r>
        <w:rPr>
          <w:sz w:val="22"/>
        </w:rPr>
        <w:t>Sportmedisch consult complex</w:t>
      </w:r>
    </w:p>
    <w:p w14:paraId="4BF432BC" w14:textId="77777777" w:rsidR="00710E78" w:rsidRPr="005E6CAB" w:rsidRDefault="00710E78" w:rsidP="00840C97">
      <w:pPr>
        <w:pStyle w:val="Lijstalinea"/>
        <w:numPr>
          <w:ilvl w:val="0"/>
          <w:numId w:val="33"/>
        </w:numPr>
        <w:spacing w:after="0" w:line="240" w:lineRule="auto"/>
        <w:rPr>
          <w:sz w:val="22"/>
        </w:rPr>
      </w:pPr>
      <w:r w:rsidRPr="005E6CAB">
        <w:rPr>
          <w:sz w:val="22"/>
        </w:rPr>
        <w:t>Sportmedisch onderzoek met (</w:t>
      </w:r>
      <w:proofErr w:type="spellStart"/>
      <w:r w:rsidRPr="005E6CAB">
        <w:rPr>
          <w:sz w:val="22"/>
        </w:rPr>
        <w:t>spiro</w:t>
      </w:r>
      <w:proofErr w:type="spellEnd"/>
      <w:r w:rsidRPr="005E6CAB">
        <w:rPr>
          <w:sz w:val="22"/>
        </w:rPr>
        <w:t>-)ergometrie bij sporter (zonder aandoening/verwijzing)</w:t>
      </w:r>
    </w:p>
    <w:p w14:paraId="724B46FC" w14:textId="77777777" w:rsidR="00710E78" w:rsidRPr="005E6CAB" w:rsidRDefault="00710E78" w:rsidP="00840C97">
      <w:pPr>
        <w:pStyle w:val="Lijstalinea"/>
        <w:numPr>
          <w:ilvl w:val="0"/>
          <w:numId w:val="33"/>
        </w:numPr>
        <w:spacing w:after="0" w:line="240" w:lineRule="auto"/>
        <w:rPr>
          <w:sz w:val="22"/>
        </w:rPr>
      </w:pPr>
      <w:r w:rsidRPr="005E6CAB">
        <w:rPr>
          <w:sz w:val="22"/>
        </w:rPr>
        <w:t>Verrichten van Sportmedische onderzoeken met (</w:t>
      </w:r>
      <w:proofErr w:type="spellStart"/>
      <w:r w:rsidRPr="005E6CAB">
        <w:rPr>
          <w:sz w:val="22"/>
        </w:rPr>
        <w:t>spiro</w:t>
      </w:r>
      <w:proofErr w:type="spellEnd"/>
      <w:r w:rsidRPr="005E6CAB">
        <w:rPr>
          <w:sz w:val="22"/>
        </w:rPr>
        <w:t>-)ergomet</w:t>
      </w:r>
      <w:r w:rsidR="00D82389">
        <w:rPr>
          <w:sz w:val="22"/>
        </w:rPr>
        <w:t>rie bij patiënt (met aandoening</w:t>
      </w:r>
      <w:r w:rsidRPr="005E6CAB">
        <w:rPr>
          <w:sz w:val="22"/>
        </w:rPr>
        <w:t>/klachten/verwijzing)</w:t>
      </w:r>
    </w:p>
    <w:p w14:paraId="4CEF38F1" w14:textId="77777777" w:rsidR="00710E78" w:rsidRPr="005E6CAB" w:rsidRDefault="00710E78" w:rsidP="00840C97">
      <w:pPr>
        <w:pStyle w:val="Lijstalinea"/>
        <w:numPr>
          <w:ilvl w:val="0"/>
          <w:numId w:val="33"/>
        </w:numPr>
        <w:spacing w:after="0" w:line="240" w:lineRule="auto"/>
        <w:rPr>
          <w:sz w:val="22"/>
        </w:rPr>
      </w:pPr>
      <w:r w:rsidRPr="005E6CAB">
        <w:rPr>
          <w:sz w:val="22"/>
        </w:rPr>
        <w:t>Sportmedische begeleiding (individuele (top)sporter en sportteam)</w:t>
      </w:r>
    </w:p>
    <w:p w14:paraId="10685816" w14:textId="77777777" w:rsidR="00A908FF" w:rsidRPr="005E6CAB" w:rsidRDefault="00A908FF" w:rsidP="007D4DCD">
      <w:pPr>
        <w:spacing w:after="0" w:line="240" w:lineRule="auto"/>
      </w:pPr>
    </w:p>
    <w:p w14:paraId="0E07F200"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39" w:name="_Toc146287225"/>
      <w:r w:rsidRPr="005E6CAB">
        <w:rPr>
          <w:rFonts w:asciiTheme="minorHAnsi" w:hAnsiTheme="minorHAnsi"/>
          <w:sz w:val="22"/>
          <w:szCs w:val="22"/>
        </w:rPr>
        <w:t>Beoordeling en supervisie</w:t>
      </w:r>
      <w:bookmarkEnd w:id="39"/>
    </w:p>
    <w:p w14:paraId="61DBB1B4" w14:textId="0359BB55" w:rsidR="003111AB" w:rsidRPr="005E6CAB" w:rsidRDefault="007C50E7" w:rsidP="007D4DCD">
      <w:pPr>
        <w:spacing w:after="0" w:line="240" w:lineRule="auto"/>
        <w:jc w:val="both"/>
      </w:pPr>
      <w:r w:rsidRPr="005E6CAB">
        <w:t xml:space="preserve">De AIOS sportgeneeskunde werkt onder supervisie van de sportarts. In aanvang </w:t>
      </w:r>
      <w:r w:rsidR="0081430E" w:rsidRPr="005E6CAB">
        <w:t xml:space="preserve">zal deze bestaan uit een voorbespreking van </w:t>
      </w:r>
      <w:r w:rsidRPr="005E6CAB">
        <w:t xml:space="preserve">alle patiënten </w:t>
      </w:r>
      <w:r w:rsidR="0081430E" w:rsidRPr="005E6CAB">
        <w:t xml:space="preserve">van </w:t>
      </w:r>
      <w:r w:rsidR="00BA3C35" w:rsidRPr="005E6CAB">
        <w:t>het spreekuur,</w:t>
      </w:r>
      <w:r w:rsidRPr="005E6CAB">
        <w:t xml:space="preserve"> directe supervisie tijdens het patiëntencontact</w:t>
      </w:r>
      <w:r w:rsidR="0081430E" w:rsidRPr="005E6CAB">
        <w:t xml:space="preserve"> en een nabespreking waarbij de afwerking van het patiëntencontact wordt besproken. Naarmate </w:t>
      </w:r>
      <w:r w:rsidR="00BA3C35" w:rsidRPr="005E6CAB">
        <w:t xml:space="preserve">de </w:t>
      </w:r>
      <w:r w:rsidR="0081430E" w:rsidRPr="005E6CAB">
        <w:t xml:space="preserve">AIOS bekwamer wordt in zijn vaardigheden zal de supervisie minder worden waarbij eerst de </w:t>
      </w:r>
      <w:r w:rsidR="00955749">
        <w:t>na</w:t>
      </w:r>
      <w:r w:rsidR="0081430E" w:rsidRPr="005E6CAB">
        <w:t xml:space="preserve">bespreking zal verdwijnen, daarna de directe supervisie en tot slot de </w:t>
      </w:r>
      <w:r w:rsidR="00955749">
        <w:t>voor</w:t>
      </w:r>
      <w:r w:rsidR="0081430E" w:rsidRPr="005E6CAB">
        <w:t xml:space="preserve">bespreking. De momenten van supervisie zijn voor zover mogelijk vastgelegd in de rasters van de AIOS en supervisor. </w:t>
      </w:r>
      <w:r w:rsidR="00AF581B">
        <w:t xml:space="preserve">Tijdens de leerpoli is de superviserend sportarts </w:t>
      </w:r>
      <w:proofErr w:type="spellStart"/>
      <w:r w:rsidR="00AF581B">
        <w:t>vrijgeroosterd</w:t>
      </w:r>
      <w:proofErr w:type="spellEnd"/>
      <w:r w:rsidR="00AF581B">
        <w:t xml:space="preserve"> om over de schouder mee te kunnen kijken bij de </w:t>
      </w:r>
      <w:proofErr w:type="spellStart"/>
      <w:r w:rsidR="00AF581B">
        <w:t>AIOS’en</w:t>
      </w:r>
      <w:proofErr w:type="spellEnd"/>
      <w:r w:rsidR="00AF581B">
        <w:t xml:space="preserve"> die dan spreekuur </w:t>
      </w:r>
      <w:r w:rsidR="00955749">
        <w:t>hebben</w:t>
      </w:r>
      <w:r w:rsidR="00AF581B">
        <w:t xml:space="preserve">. </w:t>
      </w:r>
    </w:p>
    <w:p w14:paraId="443D4013" w14:textId="77777777" w:rsidR="007C50E7" w:rsidRPr="005E6CAB" w:rsidRDefault="007C50E7" w:rsidP="007D4DCD">
      <w:pPr>
        <w:spacing w:after="0" w:line="240" w:lineRule="auto"/>
      </w:pPr>
    </w:p>
    <w:p w14:paraId="7CCFF223" w14:textId="77777777" w:rsidR="003111AB" w:rsidRPr="005E6CAB" w:rsidRDefault="003111AB" w:rsidP="00447D42">
      <w:pPr>
        <w:pStyle w:val="Kop2"/>
        <w:numPr>
          <w:ilvl w:val="1"/>
          <w:numId w:val="48"/>
        </w:numPr>
        <w:spacing w:before="0" w:line="240" w:lineRule="auto"/>
        <w:ind w:left="426" w:hanging="426"/>
        <w:rPr>
          <w:rFonts w:asciiTheme="minorHAnsi" w:hAnsiTheme="minorHAnsi"/>
          <w:sz w:val="22"/>
          <w:szCs w:val="22"/>
        </w:rPr>
      </w:pPr>
      <w:bookmarkStart w:id="40" w:name="_Toc146287226"/>
      <w:r w:rsidRPr="005E6CAB">
        <w:rPr>
          <w:rFonts w:asciiTheme="minorHAnsi" w:hAnsiTheme="minorHAnsi"/>
          <w:sz w:val="22"/>
          <w:szCs w:val="22"/>
        </w:rPr>
        <w:t>Sportgeneeskunde 3</w:t>
      </w:r>
      <w:bookmarkEnd w:id="40"/>
    </w:p>
    <w:p w14:paraId="508935BB"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41" w:name="_Toc146287227"/>
      <w:r w:rsidRPr="005E6CAB">
        <w:rPr>
          <w:rFonts w:asciiTheme="minorHAnsi" w:hAnsiTheme="minorHAnsi"/>
          <w:sz w:val="22"/>
          <w:szCs w:val="22"/>
        </w:rPr>
        <w:t>Algemeen</w:t>
      </w:r>
      <w:bookmarkEnd w:id="41"/>
      <w:r w:rsidRPr="005E6CAB">
        <w:rPr>
          <w:rFonts w:asciiTheme="minorHAnsi" w:hAnsiTheme="minorHAnsi"/>
          <w:sz w:val="22"/>
          <w:szCs w:val="22"/>
        </w:rPr>
        <w:t xml:space="preserve"> </w:t>
      </w:r>
    </w:p>
    <w:p w14:paraId="3ADF1B14" w14:textId="2474540B" w:rsidR="00710E78" w:rsidRPr="005E6CAB" w:rsidRDefault="00710E78" w:rsidP="007D4DCD">
      <w:pPr>
        <w:spacing w:after="0" w:line="240" w:lineRule="auto"/>
        <w:jc w:val="both"/>
      </w:pPr>
      <w:r w:rsidRPr="005E6CAB">
        <w:t xml:space="preserve">Tijdens dit opleidingsonderdeel staat het verbeteren van het bekwaamheidsniveau van de verschillende </w:t>
      </w:r>
      <w:proofErr w:type="spellStart"/>
      <w:r w:rsidRPr="005E6CAB">
        <w:t>EPA’s</w:t>
      </w:r>
      <w:proofErr w:type="spellEnd"/>
      <w:r w:rsidRPr="005E6CAB">
        <w:t xml:space="preserve"> sportgeneeskunde centraal. Daarbij zal de complexiteit van de casuïstiek toenemen en zullen bijvoorbeeld second </w:t>
      </w:r>
      <w:proofErr w:type="spellStart"/>
      <w:r w:rsidRPr="005E6CAB">
        <w:t>opinions</w:t>
      </w:r>
      <w:proofErr w:type="spellEnd"/>
      <w:r w:rsidRPr="005E6CAB">
        <w:t xml:space="preserve"> toegevoegd worden aan het </w:t>
      </w:r>
      <w:r w:rsidR="00AF581B" w:rsidRPr="005E6CAB">
        <w:t>patiënten aanbod</w:t>
      </w:r>
      <w:r w:rsidRPr="005E6CAB">
        <w:t xml:space="preserve"> van de AIOS. In dit opleidingsonderdeel zal gewerkt worden aan de volgende </w:t>
      </w:r>
      <w:proofErr w:type="spellStart"/>
      <w:r w:rsidRPr="005E6CAB">
        <w:t>EPA’s</w:t>
      </w:r>
      <w:proofErr w:type="spellEnd"/>
      <w:r w:rsidRPr="005E6CAB">
        <w:t>:</w:t>
      </w:r>
    </w:p>
    <w:p w14:paraId="1C1EA76F" w14:textId="77777777" w:rsidR="00710E78" w:rsidRPr="005E6CAB" w:rsidRDefault="00710E78" w:rsidP="007D4DCD">
      <w:pPr>
        <w:spacing w:after="0" w:line="240" w:lineRule="auto"/>
        <w:jc w:val="both"/>
      </w:pPr>
      <w:r w:rsidRPr="005E6CAB">
        <w:t xml:space="preserve">Behoud van bekwaamheid in de </w:t>
      </w:r>
      <w:proofErr w:type="spellStart"/>
      <w:r w:rsidRPr="005E6CAB">
        <w:t>EPA’s</w:t>
      </w:r>
      <w:proofErr w:type="spellEnd"/>
    </w:p>
    <w:p w14:paraId="5F0A06A5" w14:textId="77777777" w:rsidR="00710E78" w:rsidRPr="005E6CAB" w:rsidRDefault="00BA3C35" w:rsidP="00840C97">
      <w:pPr>
        <w:pStyle w:val="Lijstalinea"/>
        <w:numPr>
          <w:ilvl w:val="0"/>
          <w:numId w:val="33"/>
        </w:numPr>
        <w:spacing w:after="0" w:line="240" w:lineRule="auto"/>
        <w:rPr>
          <w:sz w:val="22"/>
        </w:rPr>
      </w:pPr>
      <w:r w:rsidRPr="005E6CAB">
        <w:rPr>
          <w:sz w:val="22"/>
        </w:rPr>
        <w:t>S</w:t>
      </w:r>
      <w:r w:rsidR="00710E78" w:rsidRPr="005E6CAB">
        <w:rPr>
          <w:sz w:val="22"/>
        </w:rPr>
        <w:t xml:space="preserve">portmedisch consult eenvoudig </w:t>
      </w:r>
    </w:p>
    <w:p w14:paraId="1EADC00F" w14:textId="77777777" w:rsidR="00710E78" w:rsidRPr="005E6CAB" w:rsidRDefault="00710E78" w:rsidP="00840C97">
      <w:pPr>
        <w:pStyle w:val="Lijstalinea"/>
        <w:numPr>
          <w:ilvl w:val="0"/>
          <w:numId w:val="33"/>
        </w:numPr>
        <w:spacing w:after="0" w:line="240" w:lineRule="auto"/>
        <w:rPr>
          <w:sz w:val="22"/>
        </w:rPr>
      </w:pPr>
      <w:r w:rsidRPr="005E6CAB">
        <w:rPr>
          <w:sz w:val="22"/>
        </w:rPr>
        <w:t>Basis Sportmedisch onderzoek</w:t>
      </w:r>
    </w:p>
    <w:p w14:paraId="0AADCA4E" w14:textId="77777777" w:rsidR="00710E78" w:rsidRPr="005E6CAB" w:rsidRDefault="00710E78" w:rsidP="007D4DCD">
      <w:pPr>
        <w:spacing w:after="0" w:line="240" w:lineRule="auto"/>
        <w:jc w:val="both"/>
      </w:pPr>
      <w:r w:rsidRPr="005E6CAB">
        <w:t xml:space="preserve">Verdere ontwikkeling van bekwaamheid in de </w:t>
      </w:r>
      <w:proofErr w:type="spellStart"/>
      <w:r w:rsidRPr="005E6CAB">
        <w:t>EPA’s</w:t>
      </w:r>
      <w:proofErr w:type="spellEnd"/>
      <w:r w:rsidRPr="005E6CAB">
        <w:t>:</w:t>
      </w:r>
    </w:p>
    <w:p w14:paraId="4836D76B" w14:textId="77777777" w:rsidR="00710E78" w:rsidRPr="005E6CAB" w:rsidRDefault="00710E78" w:rsidP="00840C97">
      <w:pPr>
        <w:pStyle w:val="Lijstalinea"/>
        <w:numPr>
          <w:ilvl w:val="0"/>
          <w:numId w:val="33"/>
        </w:numPr>
        <w:spacing w:after="0" w:line="240" w:lineRule="auto"/>
        <w:rPr>
          <w:sz w:val="22"/>
        </w:rPr>
      </w:pPr>
      <w:r w:rsidRPr="005E6CAB">
        <w:rPr>
          <w:sz w:val="22"/>
        </w:rPr>
        <w:lastRenderedPageBreak/>
        <w:t>Sportmedisch consult complex</w:t>
      </w:r>
    </w:p>
    <w:p w14:paraId="7AF30FD7" w14:textId="77777777" w:rsidR="00710E78" w:rsidRPr="005E6CAB" w:rsidRDefault="00710E78" w:rsidP="00840C97">
      <w:pPr>
        <w:pStyle w:val="Lijstalinea"/>
        <w:numPr>
          <w:ilvl w:val="0"/>
          <w:numId w:val="33"/>
        </w:numPr>
        <w:spacing w:after="0" w:line="240" w:lineRule="auto"/>
        <w:rPr>
          <w:sz w:val="22"/>
        </w:rPr>
      </w:pPr>
      <w:r w:rsidRPr="005E6CAB">
        <w:rPr>
          <w:sz w:val="22"/>
        </w:rPr>
        <w:t>Sportmedisch onderzoek met (</w:t>
      </w:r>
      <w:proofErr w:type="spellStart"/>
      <w:r w:rsidRPr="005E6CAB">
        <w:rPr>
          <w:sz w:val="22"/>
        </w:rPr>
        <w:t>spiro</w:t>
      </w:r>
      <w:proofErr w:type="spellEnd"/>
      <w:r w:rsidRPr="005E6CAB">
        <w:rPr>
          <w:sz w:val="22"/>
        </w:rPr>
        <w:t>-)ergometrie bij sporter (zonder aandoening / verwijzing)</w:t>
      </w:r>
    </w:p>
    <w:p w14:paraId="59B3A17E" w14:textId="77777777" w:rsidR="00710E78" w:rsidRPr="005E6CAB" w:rsidRDefault="00710E78" w:rsidP="00840C97">
      <w:pPr>
        <w:pStyle w:val="Lijstalinea"/>
        <w:numPr>
          <w:ilvl w:val="0"/>
          <w:numId w:val="33"/>
        </w:numPr>
        <w:spacing w:after="0" w:line="240" w:lineRule="auto"/>
        <w:rPr>
          <w:sz w:val="22"/>
        </w:rPr>
      </w:pPr>
      <w:r w:rsidRPr="005E6CAB">
        <w:rPr>
          <w:sz w:val="22"/>
        </w:rPr>
        <w:t>Verrichten van Sportmedische onderzoeken met (</w:t>
      </w:r>
      <w:proofErr w:type="spellStart"/>
      <w:r w:rsidRPr="005E6CAB">
        <w:rPr>
          <w:sz w:val="22"/>
        </w:rPr>
        <w:t>spiro</w:t>
      </w:r>
      <w:proofErr w:type="spellEnd"/>
      <w:r w:rsidRPr="005E6CAB">
        <w:rPr>
          <w:sz w:val="22"/>
        </w:rPr>
        <w:t>-)ergometrie bij patiënt (met aandoening / klachten / verwijzing)</w:t>
      </w:r>
    </w:p>
    <w:p w14:paraId="5B473850" w14:textId="77777777" w:rsidR="00710E78" w:rsidRPr="005E6CAB" w:rsidRDefault="00710E78" w:rsidP="00840C97">
      <w:pPr>
        <w:pStyle w:val="Lijstalinea"/>
        <w:numPr>
          <w:ilvl w:val="0"/>
          <w:numId w:val="33"/>
        </w:numPr>
        <w:spacing w:after="0" w:line="240" w:lineRule="auto"/>
        <w:rPr>
          <w:sz w:val="22"/>
        </w:rPr>
      </w:pPr>
      <w:r w:rsidRPr="005E6CAB">
        <w:rPr>
          <w:sz w:val="22"/>
        </w:rPr>
        <w:t>Sportmedische begeleiding (individuele (top)sporter en sportteam)</w:t>
      </w:r>
    </w:p>
    <w:p w14:paraId="56483139" w14:textId="77777777" w:rsidR="00194C04" w:rsidRDefault="00710E78" w:rsidP="00CF0A5F">
      <w:pPr>
        <w:spacing w:after="0" w:line="240" w:lineRule="auto"/>
        <w:jc w:val="both"/>
      </w:pPr>
      <w:r w:rsidRPr="005E6CAB">
        <w:t xml:space="preserve">Het accent in dit opleidingsonderdeel zal meer liggen op begeleiding van chronisch zieken en </w:t>
      </w:r>
      <w:r w:rsidR="0076159C" w:rsidRPr="005E6CAB">
        <w:t xml:space="preserve">complexere </w:t>
      </w:r>
      <w:r w:rsidRPr="005E6CAB">
        <w:t>sport</w:t>
      </w:r>
      <w:r w:rsidR="0076159C" w:rsidRPr="005E6CAB">
        <w:t xml:space="preserve"> </w:t>
      </w:r>
      <w:r w:rsidR="00CF0A5F">
        <w:t xml:space="preserve">orthopedische problematiek. </w:t>
      </w:r>
    </w:p>
    <w:p w14:paraId="2A954195" w14:textId="77777777" w:rsidR="00CF0A5F" w:rsidRDefault="00CF0A5F" w:rsidP="00CF0A5F">
      <w:pPr>
        <w:spacing w:after="0" w:line="240" w:lineRule="auto"/>
        <w:jc w:val="both"/>
      </w:pPr>
    </w:p>
    <w:p w14:paraId="3B01BDDB"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42" w:name="_Toc146287228"/>
      <w:r w:rsidRPr="005E6CAB">
        <w:rPr>
          <w:rFonts w:asciiTheme="minorHAnsi" w:hAnsiTheme="minorHAnsi"/>
          <w:sz w:val="22"/>
          <w:szCs w:val="22"/>
        </w:rPr>
        <w:t>Werkzaamheden</w:t>
      </w:r>
      <w:bookmarkEnd w:id="42"/>
      <w:r w:rsidRPr="005E6CAB">
        <w:rPr>
          <w:rFonts w:asciiTheme="minorHAnsi" w:hAnsiTheme="minorHAnsi"/>
          <w:sz w:val="22"/>
          <w:szCs w:val="22"/>
        </w:rPr>
        <w:t xml:space="preserve"> </w:t>
      </w:r>
    </w:p>
    <w:p w14:paraId="4CDD5466" w14:textId="6763AF2C" w:rsidR="004D5065" w:rsidRPr="005E6CAB" w:rsidRDefault="004D5065" w:rsidP="007D4DCD">
      <w:pPr>
        <w:spacing w:after="0" w:line="240" w:lineRule="auto"/>
      </w:pPr>
      <w:r w:rsidRPr="005E6CAB">
        <w:t xml:space="preserve">De module </w:t>
      </w:r>
      <w:r w:rsidR="00BA3C35" w:rsidRPr="005E6CAB">
        <w:t>S</w:t>
      </w:r>
      <w:r w:rsidRPr="005E6CAB">
        <w:t xml:space="preserve">portgeneeskunde </w:t>
      </w:r>
      <w:r w:rsidR="003352D0">
        <w:t>2 in 4</w:t>
      </w:r>
      <w:r w:rsidR="003352D0" w:rsidRPr="003352D0">
        <w:rPr>
          <w:vertAlign w:val="superscript"/>
        </w:rPr>
        <w:t>de</w:t>
      </w:r>
      <w:r w:rsidR="003352D0">
        <w:t xml:space="preserve"> opleidingsjaar</w:t>
      </w:r>
      <w:r w:rsidRPr="005E6CAB">
        <w:t xml:space="preserve"> bestaat eveneens uit activiteiten op de polikliniek </w:t>
      </w:r>
      <w:r w:rsidR="00A10A1B">
        <w:t>sportgeneeskunde van MMC</w:t>
      </w:r>
      <w:r w:rsidR="00BA3C35" w:rsidRPr="005E6CAB">
        <w:t>,</w:t>
      </w:r>
      <w:r w:rsidRPr="005E6CAB">
        <w:t xml:space="preserve"> </w:t>
      </w:r>
      <w:proofErr w:type="spellStart"/>
      <w:r w:rsidRPr="005E6CAB">
        <w:t>spiro</w:t>
      </w:r>
      <w:proofErr w:type="spellEnd"/>
      <w:r w:rsidRPr="005E6CAB">
        <w:t>-ergometrie</w:t>
      </w:r>
      <w:r w:rsidR="00513EBD">
        <w:t xml:space="preserve"> </w:t>
      </w:r>
      <w:r w:rsidRPr="005E6CAB">
        <w:t xml:space="preserve">op de functieafdeling </w:t>
      </w:r>
      <w:r w:rsidR="00BA3C35" w:rsidRPr="005E6CAB">
        <w:t>H</w:t>
      </w:r>
      <w:r w:rsidRPr="005E6CAB">
        <w:t>art-</w:t>
      </w:r>
      <w:r w:rsidR="00BA3C35" w:rsidRPr="005E6CAB">
        <w:t>L</w:t>
      </w:r>
      <w:r w:rsidRPr="005E6CAB">
        <w:t>ong-</w:t>
      </w:r>
      <w:r w:rsidR="00BA3C35" w:rsidRPr="005E6CAB">
        <w:t>S</w:t>
      </w:r>
      <w:r w:rsidRPr="005E6CAB">
        <w:t xml:space="preserve">port </w:t>
      </w:r>
      <w:r w:rsidR="00A10A1B">
        <w:t xml:space="preserve">van MMC </w:t>
      </w:r>
      <w:r w:rsidRPr="005E6CAB">
        <w:t>en sportmedische onderzoeken</w:t>
      </w:r>
      <w:r w:rsidR="00A10A1B">
        <w:t xml:space="preserve"> </w:t>
      </w:r>
      <w:r w:rsidRPr="005E6CAB">
        <w:t xml:space="preserve">. In dit gedeelte van de opleiding zullen de poliklinische patiënten bestaan uit complexere blessures en moeilijkere </w:t>
      </w:r>
      <w:proofErr w:type="spellStart"/>
      <w:r w:rsidRPr="005E6CAB">
        <w:t>inspanningsgebonden</w:t>
      </w:r>
      <w:proofErr w:type="spellEnd"/>
      <w:r w:rsidRPr="005E6CAB">
        <w:t xml:space="preserve"> klachten</w:t>
      </w:r>
      <w:r w:rsidR="00BA3C35" w:rsidRPr="005E6CAB">
        <w:t>. H</w:t>
      </w:r>
      <w:r w:rsidRPr="005E6CAB">
        <w:t xml:space="preserve">artrevalidatie en oncologische revalidatie </w:t>
      </w:r>
      <w:r w:rsidR="00BA3C35" w:rsidRPr="005E6CAB">
        <w:t xml:space="preserve">zijn </w:t>
      </w:r>
      <w:r w:rsidRPr="005E6CAB">
        <w:t xml:space="preserve">standaard onderdeel van het weekprogramma. </w:t>
      </w:r>
      <w:r w:rsidR="00BA3C35" w:rsidRPr="005E6CAB">
        <w:t>De</w:t>
      </w:r>
      <w:r w:rsidRPr="005E6CAB">
        <w:t xml:space="preserve"> AIOS </w:t>
      </w:r>
      <w:r w:rsidR="00BA3C35" w:rsidRPr="005E6CAB">
        <w:t xml:space="preserve">wordt </w:t>
      </w:r>
      <w:r w:rsidRPr="005E6CAB">
        <w:t xml:space="preserve">ingepland bij het multidisciplinaire </w:t>
      </w:r>
      <w:proofErr w:type="spellStart"/>
      <w:r w:rsidRPr="005E6CAB">
        <w:t>sportorthopedische</w:t>
      </w:r>
      <w:proofErr w:type="spellEnd"/>
      <w:r w:rsidRPr="005E6CAB">
        <w:t xml:space="preserve"> spreekuur. </w:t>
      </w:r>
    </w:p>
    <w:p w14:paraId="61FB9EBA" w14:textId="77777777" w:rsidR="00112E6B" w:rsidRPr="005E6CAB" w:rsidRDefault="00112E6B" w:rsidP="007D4DCD">
      <w:pPr>
        <w:spacing w:after="0" w:line="240" w:lineRule="auto"/>
      </w:pPr>
    </w:p>
    <w:tbl>
      <w:tblPr>
        <w:tblW w:w="10429"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954"/>
        <w:gridCol w:w="2066"/>
        <w:gridCol w:w="1771"/>
        <w:gridCol w:w="1810"/>
        <w:gridCol w:w="1800"/>
      </w:tblGrid>
      <w:tr w:rsidR="00112E6B" w:rsidRPr="005E6CAB" w14:paraId="35E8E893" w14:textId="77777777" w:rsidTr="00CF0A5F">
        <w:trPr>
          <w:trHeight w:val="236"/>
        </w:trPr>
        <w:tc>
          <w:tcPr>
            <w:tcW w:w="1028" w:type="dxa"/>
            <w:shd w:val="clear" w:color="auto" w:fill="CCFFCC"/>
          </w:tcPr>
          <w:p w14:paraId="0D051EF7" w14:textId="77777777" w:rsidR="00112E6B" w:rsidRPr="005E6CAB" w:rsidRDefault="00112E6B" w:rsidP="007D4DCD">
            <w:pPr>
              <w:spacing w:after="0" w:line="240" w:lineRule="auto"/>
              <w:jc w:val="both"/>
              <w:rPr>
                <w:rFonts w:cs="Arial"/>
                <w:b/>
              </w:rPr>
            </w:pPr>
            <w:r w:rsidRPr="005E6CAB">
              <w:rPr>
                <w:rFonts w:cs="Arial"/>
                <w:b/>
              </w:rPr>
              <w:t>Tijd</w:t>
            </w:r>
          </w:p>
        </w:tc>
        <w:tc>
          <w:tcPr>
            <w:tcW w:w="1954" w:type="dxa"/>
            <w:shd w:val="clear" w:color="auto" w:fill="CCFFCC"/>
          </w:tcPr>
          <w:p w14:paraId="18819198" w14:textId="77777777" w:rsidR="00112E6B" w:rsidRPr="005E6CAB" w:rsidRDefault="00112E6B" w:rsidP="007D4DCD">
            <w:pPr>
              <w:spacing w:after="0" w:line="240" w:lineRule="auto"/>
              <w:jc w:val="both"/>
              <w:rPr>
                <w:rFonts w:cs="Arial"/>
                <w:b/>
              </w:rPr>
            </w:pPr>
            <w:r w:rsidRPr="005E6CAB">
              <w:rPr>
                <w:rFonts w:cs="Arial"/>
                <w:b/>
              </w:rPr>
              <w:t>Maandag</w:t>
            </w:r>
          </w:p>
        </w:tc>
        <w:tc>
          <w:tcPr>
            <w:tcW w:w="2066" w:type="dxa"/>
            <w:shd w:val="clear" w:color="auto" w:fill="CCFFCC"/>
          </w:tcPr>
          <w:p w14:paraId="3DBB3FF9" w14:textId="77777777" w:rsidR="00112E6B" w:rsidRPr="005E6CAB" w:rsidRDefault="00112E6B" w:rsidP="007D4DCD">
            <w:pPr>
              <w:spacing w:after="0" w:line="240" w:lineRule="auto"/>
              <w:jc w:val="both"/>
              <w:rPr>
                <w:rFonts w:cs="Arial"/>
                <w:b/>
              </w:rPr>
            </w:pPr>
            <w:r w:rsidRPr="005E6CAB">
              <w:rPr>
                <w:rFonts w:cs="Arial"/>
                <w:b/>
              </w:rPr>
              <w:t>Dinsdag</w:t>
            </w:r>
          </w:p>
        </w:tc>
        <w:tc>
          <w:tcPr>
            <w:tcW w:w="1771" w:type="dxa"/>
            <w:shd w:val="clear" w:color="auto" w:fill="CCFFCC"/>
          </w:tcPr>
          <w:p w14:paraId="5391FF6F" w14:textId="77777777" w:rsidR="00112E6B" w:rsidRPr="005E6CAB" w:rsidRDefault="00112E6B" w:rsidP="007D4DCD">
            <w:pPr>
              <w:spacing w:after="0" w:line="240" w:lineRule="auto"/>
              <w:jc w:val="both"/>
              <w:rPr>
                <w:rFonts w:cs="Arial"/>
                <w:b/>
              </w:rPr>
            </w:pPr>
            <w:r w:rsidRPr="005E6CAB">
              <w:rPr>
                <w:rFonts w:cs="Arial"/>
                <w:b/>
              </w:rPr>
              <w:t>Woensdag</w:t>
            </w:r>
          </w:p>
        </w:tc>
        <w:tc>
          <w:tcPr>
            <w:tcW w:w="1810" w:type="dxa"/>
            <w:shd w:val="clear" w:color="auto" w:fill="CCFFCC"/>
          </w:tcPr>
          <w:p w14:paraId="23012635" w14:textId="77777777" w:rsidR="00112E6B" w:rsidRPr="005E6CAB" w:rsidRDefault="00112E6B" w:rsidP="007D4DCD">
            <w:pPr>
              <w:spacing w:after="0" w:line="240" w:lineRule="auto"/>
              <w:jc w:val="both"/>
              <w:rPr>
                <w:rFonts w:cs="Arial"/>
                <w:b/>
              </w:rPr>
            </w:pPr>
            <w:r w:rsidRPr="005E6CAB">
              <w:rPr>
                <w:rFonts w:cs="Arial"/>
                <w:b/>
              </w:rPr>
              <w:t>Donderdag</w:t>
            </w:r>
          </w:p>
        </w:tc>
        <w:tc>
          <w:tcPr>
            <w:tcW w:w="1800" w:type="dxa"/>
            <w:shd w:val="clear" w:color="auto" w:fill="CCFFCC"/>
          </w:tcPr>
          <w:p w14:paraId="7E2393C5" w14:textId="77777777" w:rsidR="00112E6B" w:rsidRPr="005E6CAB" w:rsidRDefault="00112E6B" w:rsidP="007D4DCD">
            <w:pPr>
              <w:spacing w:after="0" w:line="240" w:lineRule="auto"/>
              <w:jc w:val="both"/>
              <w:rPr>
                <w:rFonts w:cs="Arial"/>
                <w:b/>
              </w:rPr>
            </w:pPr>
            <w:r w:rsidRPr="005E6CAB">
              <w:rPr>
                <w:rFonts w:cs="Arial"/>
                <w:b/>
              </w:rPr>
              <w:t xml:space="preserve">Vrijdag </w:t>
            </w:r>
          </w:p>
        </w:tc>
      </w:tr>
      <w:tr w:rsidR="00BA3C35" w:rsidRPr="005E6CAB" w14:paraId="74A7A1FB" w14:textId="77777777" w:rsidTr="00CF0A5F">
        <w:trPr>
          <w:trHeight w:val="584"/>
        </w:trPr>
        <w:tc>
          <w:tcPr>
            <w:tcW w:w="1028" w:type="dxa"/>
            <w:shd w:val="clear" w:color="auto" w:fill="CCFFCC"/>
          </w:tcPr>
          <w:p w14:paraId="432F1A8E" w14:textId="77777777" w:rsidR="00BA3C35" w:rsidRPr="005E6CAB" w:rsidRDefault="00BA3C35" w:rsidP="007D4DCD">
            <w:pPr>
              <w:spacing w:after="0" w:line="240" w:lineRule="auto"/>
              <w:jc w:val="both"/>
              <w:rPr>
                <w:rFonts w:cs="Arial"/>
              </w:rPr>
            </w:pPr>
            <w:r w:rsidRPr="005E6CAB">
              <w:rPr>
                <w:rFonts w:cs="Arial"/>
              </w:rPr>
              <w:t>8.00</w:t>
            </w:r>
          </w:p>
        </w:tc>
        <w:tc>
          <w:tcPr>
            <w:tcW w:w="9401" w:type="dxa"/>
            <w:gridSpan w:val="5"/>
          </w:tcPr>
          <w:p w14:paraId="011A9A8C" w14:textId="77777777" w:rsidR="00BA3C35" w:rsidRPr="005E6CAB" w:rsidRDefault="00BA3C35" w:rsidP="007D4DCD">
            <w:pPr>
              <w:spacing w:after="0" w:line="240" w:lineRule="auto"/>
              <w:jc w:val="both"/>
              <w:rPr>
                <w:rFonts w:cs="Arial"/>
              </w:rPr>
            </w:pPr>
            <w:r w:rsidRPr="005E6CAB">
              <w:rPr>
                <w:rFonts w:cs="Arial"/>
                <w:noProof/>
              </w:rPr>
              <w:t>Voorbespreking spreekuur</w:t>
            </w:r>
          </w:p>
        </w:tc>
      </w:tr>
      <w:tr w:rsidR="00112E6B" w:rsidRPr="005E6CAB" w14:paraId="61AC3580" w14:textId="77777777" w:rsidTr="00CF0A5F">
        <w:trPr>
          <w:trHeight w:val="513"/>
        </w:trPr>
        <w:tc>
          <w:tcPr>
            <w:tcW w:w="1028" w:type="dxa"/>
            <w:shd w:val="clear" w:color="auto" w:fill="CCFFCC"/>
          </w:tcPr>
          <w:p w14:paraId="5DFE1212" w14:textId="77777777" w:rsidR="00112E6B" w:rsidRPr="005E6CAB" w:rsidRDefault="00112E6B" w:rsidP="007D4DCD">
            <w:pPr>
              <w:spacing w:after="0" w:line="240" w:lineRule="auto"/>
              <w:jc w:val="both"/>
              <w:rPr>
                <w:rFonts w:cs="Arial"/>
              </w:rPr>
            </w:pPr>
            <w:r w:rsidRPr="005E6CAB">
              <w:rPr>
                <w:rFonts w:cs="Arial"/>
              </w:rPr>
              <w:t>08.15-</w:t>
            </w:r>
          </w:p>
          <w:p w14:paraId="77081387" w14:textId="77777777" w:rsidR="00112E6B" w:rsidRPr="005E6CAB" w:rsidRDefault="00112E6B" w:rsidP="007D4DCD">
            <w:pPr>
              <w:spacing w:after="0" w:line="240" w:lineRule="auto"/>
              <w:jc w:val="both"/>
              <w:rPr>
                <w:rFonts w:cs="Arial"/>
              </w:rPr>
            </w:pPr>
            <w:r w:rsidRPr="005E6CAB">
              <w:rPr>
                <w:rFonts w:cs="Arial"/>
              </w:rPr>
              <w:t>12.30</w:t>
            </w:r>
          </w:p>
        </w:tc>
        <w:tc>
          <w:tcPr>
            <w:tcW w:w="1954" w:type="dxa"/>
          </w:tcPr>
          <w:p w14:paraId="0BE21DD4" w14:textId="1DC8EB43" w:rsidR="00112E6B" w:rsidRPr="005E6CAB" w:rsidRDefault="00955749" w:rsidP="007D4DCD">
            <w:pPr>
              <w:tabs>
                <w:tab w:val="left" w:pos="720"/>
              </w:tabs>
              <w:spacing w:after="0" w:line="240" w:lineRule="auto"/>
              <w:jc w:val="both"/>
              <w:rPr>
                <w:rFonts w:cs="Arial"/>
                <w:noProof/>
              </w:rPr>
            </w:pPr>
            <w:r>
              <w:rPr>
                <w:rFonts w:cs="Arial"/>
                <w:noProof/>
              </w:rPr>
              <w:t>Spiro-ergometrie onderzoeken</w:t>
            </w:r>
          </w:p>
        </w:tc>
        <w:tc>
          <w:tcPr>
            <w:tcW w:w="2066" w:type="dxa"/>
          </w:tcPr>
          <w:p w14:paraId="7C9F042F" w14:textId="77777777" w:rsidR="00112E6B" w:rsidRPr="005E6CAB" w:rsidRDefault="00112E6B" w:rsidP="007D4DCD">
            <w:pPr>
              <w:spacing w:after="0" w:line="240" w:lineRule="auto"/>
              <w:jc w:val="both"/>
              <w:rPr>
                <w:rFonts w:cs="Arial"/>
              </w:rPr>
            </w:pPr>
            <w:r w:rsidRPr="005E6CAB">
              <w:rPr>
                <w:rFonts w:cs="Arial"/>
              </w:rPr>
              <w:t>Sportorthopedie</w:t>
            </w:r>
          </w:p>
        </w:tc>
        <w:tc>
          <w:tcPr>
            <w:tcW w:w="1771" w:type="dxa"/>
          </w:tcPr>
          <w:p w14:paraId="7B708BC9" w14:textId="77777777" w:rsidR="00112E6B" w:rsidRPr="005E6CAB" w:rsidRDefault="00A10A1B" w:rsidP="007D4DCD">
            <w:pPr>
              <w:spacing w:after="0" w:line="240" w:lineRule="auto"/>
              <w:jc w:val="both"/>
              <w:rPr>
                <w:rFonts w:cs="Arial"/>
              </w:rPr>
            </w:pPr>
            <w:r>
              <w:rPr>
                <w:rFonts w:cs="Arial"/>
              </w:rPr>
              <w:t>Leerpoli</w:t>
            </w:r>
          </w:p>
        </w:tc>
        <w:tc>
          <w:tcPr>
            <w:tcW w:w="1810" w:type="dxa"/>
          </w:tcPr>
          <w:p w14:paraId="27AFA305" w14:textId="77777777" w:rsidR="00112E6B" w:rsidRPr="005E6CAB" w:rsidRDefault="00BA3C35" w:rsidP="007D4DCD">
            <w:pPr>
              <w:spacing w:after="0" w:line="240" w:lineRule="auto"/>
              <w:jc w:val="both"/>
              <w:rPr>
                <w:rFonts w:cs="Arial"/>
              </w:rPr>
            </w:pPr>
            <w:r w:rsidRPr="005E6CAB">
              <w:rPr>
                <w:rFonts w:cs="Arial"/>
              </w:rPr>
              <w:t>Spreekuur hartrevalidatie</w:t>
            </w:r>
          </w:p>
        </w:tc>
        <w:tc>
          <w:tcPr>
            <w:tcW w:w="1800" w:type="dxa"/>
          </w:tcPr>
          <w:p w14:paraId="180DBA2E" w14:textId="77777777" w:rsidR="00112E6B" w:rsidRPr="005E6CAB" w:rsidRDefault="00A30F14" w:rsidP="007D4DCD">
            <w:pPr>
              <w:spacing w:after="0" w:line="240" w:lineRule="auto"/>
              <w:jc w:val="both"/>
              <w:rPr>
                <w:rFonts w:cs="Arial"/>
              </w:rPr>
            </w:pPr>
            <w:r>
              <w:rPr>
                <w:rFonts w:cs="Arial"/>
              </w:rPr>
              <w:t>Poli</w:t>
            </w:r>
          </w:p>
        </w:tc>
      </w:tr>
      <w:tr w:rsidR="00BA3C35" w:rsidRPr="005E6CAB" w14:paraId="3712DD28" w14:textId="77777777" w:rsidTr="00CF0A5F">
        <w:trPr>
          <w:trHeight w:val="236"/>
        </w:trPr>
        <w:tc>
          <w:tcPr>
            <w:tcW w:w="1028" w:type="dxa"/>
            <w:shd w:val="clear" w:color="auto" w:fill="CCFFCC"/>
          </w:tcPr>
          <w:p w14:paraId="268D5195" w14:textId="77777777" w:rsidR="00BA3C35" w:rsidRPr="005E6CAB" w:rsidRDefault="00BA3C35" w:rsidP="007D4DCD">
            <w:pPr>
              <w:spacing w:after="0" w:line="240" w:lineRule="auto"/>
              <w:jc w:val="both"/>
              <w:rPr>
                <w:rFonts w:cs="Arial"/>
              </w:rPr>
            </w:pPr>
            <w:r w:rsidRPr="005E6CAB">
              <w:rPr>
                <w:rFonts w:cs="Arial"/>
              </w:rPr>
              <w:t>12.30-13.00</w:t>
            </w:r>
          </w:p>
        </w:tc>
        <w:tc>
          <w:tcPr>
            <w:tcW w:w="9401" w:type="dxa"/>
            <w:gridSpan w:val="5"/>
          </w:tcPr>
          <w:p w14:paraId="167F920E" w14:textId="77777777" w:rsidR="00BA3C35" w:rsidRPr="005E6CAB" w:rsidRDefault="00BA3C35" w:rsidP="007D4DCD">
            <w:pPr>
              <w:spacing w:after="0" w:line="240" w:lineRule="auto"/>
              <w:jc w:val="both"/>
              <w:rPr>
                <w:rFonts w:cs="Arial"/>
              </w:rPr>
            </w:pPr>
            <w:r w:rsidRPr="005E6CAB">
              <w:rPr>
                <w:rFonts w:cs="Arial"/>
              </w:rPr>
              <w:t>pauze</w:t>
            </w:r>
          </w:p>
        </w:tc>
      </w:tr>
      <w:tr w:rsidR="00112E6B" w:rsidRPr="005E6CAB" w14:paraId="30A25174" w14:textId="77777777" w:rsidTr="00CF0A5F">
        <w:trPr>
          <w:trHeight w:val="1124"/>
        </w:trPr>
        <w:tc>
          <w:tcPr>
            <w:tcW w:w="1028" w:type="dxa"/>
            <w:shd w:val="clear" w:color="auto" w:fill="CCFFCC"/>
          </w:tcPr>
          <w:p w14:paraId="69BB189A" w14:textId="77777777" w:rsidR="00112E6B" w:rsidRPr="005E6CAB" w:rsidRDefault="00112E6B" w:rsidP="007D4DCD">
            <w:pPr>
              <w:spacing w:after="0" w:line="240" w:lineRule="auto"/>
              <w:jc w:val="both"/>
              <w:rPr>
                <w:rFonts w:cs="Arial"/>
              </w:rPr>
            </w:pPr>
            <w:r w:rsidRPr="005E6CAB">
              <w:rPr>
                <w:rFonts w:cs="Arial"/>
              </w:rPr>
              <w:t>13.00-17.00</w:t>
            </w:r>
          </w:p>
        </w:tc>
        <w:tc>
          <w:tcPr>
            <w:tcW w:w="1954" w:type="dxa"/>
          </w:tcPr>
          <w:p w14:paraId="49ABBA50" w14:textId="60EFE1C2" w:rsidR="00BA3C35" w:rsidRPr="005E6CAB" w:rsidRDefault="00955749" w:rsidP="007D4DCD">
            <w:pPr>
              <w:spacing w:after="0" w:line="240" w:lineRule="auto"/>
              <w:jc w:val="both"/>
              <w:rPr>
                <w:rFonts w:cs="Arial"/>
              </w:rPr>
            </w:pPr>
            <w:r>
              <w:rPr>
                <w:rFonts w:cs="Arial"/>
              </w:rPr>
              <w:t>Sportmedische onderzoeken</w:t>
            </w:r>
          </w:p>
          <w:p w14:paraId="5C177E41" w14:textId="77777777" w:rsidR="00112E6B" w:rsidRPr="005E6CAB" w:rsidRDefault="00112E6B" w:rsidP="007D4DCD">
            <w:pPr>
              <w:spacing w:after="0" w:line="240" w:lineRule="auto"/>
              <w:ind w:firstLine="708"/>
              <w:rPr>
                <w:rFonts w:cs="Arial"/>
              </w:rPr>
            </w:pPr>
          </w:p>
        </w:tc>
        <w:tc>
          <w:tcPr>
            <w:tcW w:w="2066" w:type="dxa"/>
          </w:tcPr>
          <w:p w14:paraId="0C5372BC" w14:textId="77777777" w:rsidR="00112E6B" w:rsidRPr="005E6CAB" w:rsidRDefault="00112E6B" w:rsidP="007D4DCD">
            <w:pPr>
              <w:spacing w:after="0" w:line="240" w:lineRule="auto"/>
              <w:jc w:val="both"/>
              <w:rPr>
                <w:rFonts w:cs="Arial"/>
              </w:rPr>
            </w:pPr>
            <w:r w:rsidRPr="005E6CAB">
              <w:rPr>
                <w:rFonts w:cs="Arial"/>
              </w:rPr>
              <w:t>Administratie</w:t>
            </w:r>
          </w:p>
          <w:p w14:paraId="78655815" w14:textId="77777777" w:rsidR="00BA3C35" w:rsidRPr="005E6CAB" w:rsidRDefault="00BA3C35" w:rsidP="007D4DCD">
            <w:pPr>
              <w:spacing w:after="0" w:line="240" w:lineRule="auto"/>
              <w:jc w:val="both"/>
              <w:rPr>
                <w:rFonts w:cs="Arial"/>
              </w:rPr>
            </w:pPr>
          </w:p>
          <w:p w14:paraId="62F109E6" w14:textId="77777777" w:rsidR="00BA3C35" w:rsidRPr="005E6CAB" w:rsidRDefault="00BA3C35" w:rsidP="007D4DCD">
            <w:pPr>
              <w:spacing w:after="0" w:line="240" w:lineRule="auto"/>
              <w:jc w:val="both"/>
              <w:rPr>
                <w:rFonts w:cs="Arial"/>
              </w:rPr>
            </w:pPr>
            <w:r w:rsidRPr="005E6CAB">
              <w:rPr>
                <w:rFonts w:cs="Arial"/>
              </w:rPr>
              <w:t>Driewekelijkse onderwijsmiddag Sportgeneeskunde</w:t>
            </w:r>
          </w:p>
          <w:p w14:paraId="5415A887" w14:textId="77777777" w:rsidR="00112E6B" w:rsidRPr="005E6CAB" w:rsidRDefault="00112E6B" w:rsidP="007D4DCD">
            <w:pPr>
              <w:spacing w:after="0" w:line="240" w:lineRule="auto"/>
              <w:jc w:val="both"/>
              <w:rPr>
                <w:rFonts w:cs="Arial"/>
              </w:rPr>
            </w:pPr>
            <w:r w:rsidRPr="005E6CAB">
              <w:rPr>
                <w:rFonts w:cs="Arial"/>
              </w:rPr>
              <w:t>16.30-17.30: Patiëntenbespreking sportgeneeskunde</w:t>
            </w:r>
          </w:p>
        </w:tc>
        <w:tc>
          <w:tcPr>
            <w:tcW w:w="1771" w:type="dxa"/>
          </w:tcPr>
          <w:p w14:paraId="5DEF1311" w14:textId="77777777" w:rsidR="00112E6B" w:rsidRPr="005E6CAB" w:rsidRDefault="00112E6B" w:rsidP="007D4DCD">
            <w:pPr>
              <w:spacing w:after="0" w:line="240" w:lineRule="auto"/>
              <w:jc w:val="both"/>
              <w:rPr>
                <w:rFonts w:cs="Arial"/>
              </w:rPr>
            </w:pPr>
            <w:r w:rsidRPr="005E6CAB">
              <w:rPr>
                <w:rFonts w:cs="Arial"/>
              </w:rPr>
              <w:t>Wetenschap</w:t>
            </w:r>
          </w:p>
        </w:tc>
        <w:tc>
          <w:tcPr>
            <w:tcW w:w="1810" w:type="dxa"/>
          </w:tcPr>
          <w:p w14:paraId="37BB4CB7" w14:textId="7B7AB7C8" w:rsidR="00112E6B" w:rsidRPr="005E6CAB" w:rsidRDefault="00AF581B" w:rsidP="00955749">
            <w:pPr>
              <w:spacing w:after="0" w:line="240" w:lineRule="auto"/>
              <w:jc w:val="both"/>
              <w:rPr>
                <w:rFonts w:cs="Arial"/>
              </w:rPr>
            </w:pPr>
            <w:r>
              <w:rPr>
                <w:rFonts w:cs="Arial"/>
              </w:rPr>
              <w:t>MDO hartrevali</w:t>
            </w:r>
            <w:r w:rsidR="00955749">
              <w:rPr>
                <w:rFonts w:cs="Arial"/>
              </w:rPr>
              <w:t>d</w:t>
            </w:r>
            <w:r>
              <w:rPr>
                <w:rFonts w:cs="Arial"/>
              </w:rPr>
              <w:t xml:space="preserve">atie en sportcardiologie. </w:t>
            </w:r>
            <w:proofErr w:type="spellStart"/>
            <w:r w:rsidR="00112E6B" w:rsidRPr="005E6CAB">
              <w:rPr>
                <w:rFonts w:cs="Arial"/>
              </w:rPr>
              <w:t>Spiro</w:t>
            </w:r>
            <w:proofErr w:type="spellEnd"/>
            <w:r w:rsidR="00112E6B" w:rsidRPr="005E6CAB">
              <w:rPr>
                <w:rFonts w:cs="Arial"/>
              </w:rPr>
              <w:t xml:space="preserve">-ergometrie </w:t>
            </w:r>
          </w:p>
        </w:tc>
        <w:tc>
          <w:tcPr>
            <w:tcW w:w="1800" w:type="dxa"/>
          </w:tcPr>
          <w:p w14:paraId="277AE4A5" w14:textId="6DB4BC45" w:rsidR="00112E6B" w:rsidRPr="005E6CAB" w:rsidRDefault="00955749" w:rsidP="007D4DCD">
            <w:pPr>
              <w:spacing w:after="0" w:line="240" w:lineRule="auto"/>
              <w:jc w:val="both"/>
              <w:rPr>
                <w:rFonts w:cs="Arial"/>
              </w:rPr>
            </w:pPr>
            <w:r>
              <w:rPr>
                <w:rFonts w:cs="Arial"/>
              </w:rPr>
              <w:t>Spreekuur oncologische revalidatie</w:t>
            </w:r>
          </w:p>
        </w:tc>
      </w:tr>
      <w:tr w:rsidR="00112E6B" w:rsidRPr="005E6CAB" w14:paraId="010A1DBB" w14:textId="77777777" w:rsidTr="00CF0A5F">
        <w:trPr>
          <w:trHeight w:val="236"/>
        </w:trPr>
        <w:tc>
          <w:tcPr>
            <w:tcW w:w="1028" w:type="dxa"/>
            <w:shd w:val="clear" w:color="auto" w:fill="CCFFCC"/>
          </w:tcPr>
          <w:p w14:paraId="5E1B9BDE" w14:textId="77777777" w:rsidR="00112E6B" w:rsidRPr="005E6CAB" w:rsidRDefault="00112E6B" w:rsidP="007D4DCD">
            <w:pPr>
              <w:spacing w:after="0" w:line="240" w:lineRule="auto"/>
              <w:jc w:val="both"/>
              <w:rPr>
                <w:rFonts w:cs="Arial"/>
              </w:rPr>
            </w:pPr>
            <w:r w:rsidRPr="005E6CAB">
              <w:rPr>
                <w:rFonts w:cs="Arial"/>
              </w:rPr>
              <w:t>17.00-17.15</w:t>
            </w:r>
          </w:p>
        </w:tc>
        <w:tc>
          <w:tcPr>
            <w:tcW w:w="1954" w:type="dxa"/>
          </w:tcPr>
          <w:p w14:paraId="64376D7C" w14:textId="77777777" w:rsidR="00112E6B" w:rsidRPr="005E6CAB" w:rsidRDefault="00112E6B" w:rsidP="007D4DCD">
            <w:pPr>
              <w:spacing w:after="0" w:line="240" w:lineRule="auto"/>
              <w:jc w:val="both"/>
              <w:rPr>
                <w:rFonts w:cs="Arial"/>
              </w:rPr>
            </w:pPr>
            <w:r w:rsidRPr="005E6CAB">
              <w:rPr>
                <w:rFonts w:cs="Arial"/>
              </w:rPr>
              <w:t>Dagrapport</w:t>
            </w:r>
          </w:p>
        </w:tc>
        <w:tc>
          <w:tcPr>
            <w:tcW w:w="2066" w:type="dxa"/>
          </w:tcPr>
          <w:p w14:paraId="3D702615" w14:textId="77777777" w:rsidR="00112E6B" w:rsidRPr="005E6CAB" w:rsidRDefault="00112E6B" w:rsidP="007D4DCD">
            <w:pPr>
              <w:spacing w:after="0" w:line="240" w:lineRule="auto"/>
              <w:jc w:val="both"/>
              <w:rPr>
                <w:rFonts w:cs="Arial"/>
              </w:rPr>
            </w:pPr>
          </w:p>
        </w:tc>
        <w:tc>
          <w:tcPr>
            <w:tcW w:w="1771" w:type="dxa"/>
          </w:tcPr>
          <w:p w14:paraId="1271CD05" w14:textId="77777777" w:rsidR="00112E6B" w:rsidRPr="005E6CAB" w:rsidRDefault="00112E6B" w:rsidP="007D4DCD">
            <w:pPr>
              <w:spacing w:after="0" w:line="240" w:lineRule="auto"/>
              <w:jc w:val="both"/>
              <w:rPr>
                <w:rFonts w:cs="Arial"/>
              </w:rPr>
            </w:pPr>
            <w:r w:rsidRPr="005E6CAB">
              <w:rPr>
                <w:rFonts w:cs="Arial"/>
              </w:rPr>
              <w:t>Dagrapport</w:t>
            </w:r>
          </w:p>
        </w:tc>
        <w:tc>
          <w:tcPr>
            <w:tcW w:w="1810" w:type="dxa"/>
          </w:tcPr>
          <w:p w14:paraId="32D3070B" w14:textId="77777777" w:rsidR="00112E6B" w:rsidRPr="005E6CAB" w:rsidRDefault="00112E6B" w:rsidP="007D4DCD">
            <w:pPr>
              <w:spacing w:after="0" w:line="240" w:lineRule="auto"/>
              <w:jc w:val="both"/>
              <w:rPr>
                <w:rFonts w:cs="Arial"/>
              </w:rPr>
            </w:pPr>
            <w:r w:rsidRPr="005E6CAB">
              <w:rPr>
                <w:rFonts w:cs="Arial"/>
              </w:rPr>
              <w:t>Dagrapport</w:t>
            </w:r>
          </w:p>
        </w:tc>
        <w:tc>
          <w:tcPr>
            <w:tcW w:w="1800" w:type="dxa"/>
          </w:tcPr>
          <w:p w14:paraId="64C1FCBF" w14:textId="77777777" w:rsidR="00112E6B" w:rsidRPr="005E6CAB" w:rsidRDefault="00112E6B" w:rsidP="007D4DCD">
            <w:pPr>
              <w:spacing w:after="0" w:line="240" w:lineRule="auto"/>
              <w:jc w:val="both"/>
              <w:rPr>
                <w:rFonts w:cs="Arial"/>
              </w:rPr>
            </w:pPr>
            <w:r w:rsidRPr="005E6CAB">
              <w:rPr>
                <w:rFonts w:cs="Arial"/>
              </w:rPr>
              <w:t>Dagrapport</w:t>
            </w:r>
          </w:p>
        </w:tc>
      </w:tr>
    </w:tbl>
    <w:p w14:paraId="7C234973" w14:textId="77777777" w:rsidR="00CF0A5F" w:rsidRPr="005E6CAB" w:rsidRDefault="00CF0A5F" w:rsidP="00CF0A5F">
      <w:pPr>
        <w:spacing w:after="0" w:line="240" w:lineRule="auto"/>
      </w:pPr>
      <w:r>
        <w:rPr>
          <w:rFonts w:cs="Arial"/>
        </w:rPr>
        <w:t>Tabel 11: Weekschema sportgeneeskunde 3</w:t>
      </w:r>
    </w:p>
    <w:p w14:paraId="70C5BBA9" w14:textId="77777777" w:rsidR="00112E6B" w:rsidRPr="005E6CAB" w:rsidRDefault="00112E6B" w:rsidP="007D4DCD">
      <w:pPr>
        <w:spacing w:after="0" w:line="240" w:lineRule="auto"/>
      </w:pPr>
    </w:p>
    <w:p w14:paraId="6CBD2393"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43" w:name="_Toc146287229"/>
      <w:r w:rsidRPr="005E6CAB">
        <w:rPr>
          <w:rFonts w:asciiTheme="minorHAnsi" w:hAnsiTheme="minorHAnsi"/>
          <w:sz w:val="22"/>
          <w:szCs w:val="22"/>
        </w:rPr>
        <w:t>Taken en verantwoordelijkheden AIOS</w:t>
      </w:r>
      <w:bookmarkEnd w:id="43"/>
    </w:p>
    <w:p w14:paraId="2F0AAEDF" w14:textId="77777777" w:rsidR="007C50E7" w:rsidRPr="005E6CAB" w:rsidRDefault="007C50E7" w:rsidP="007D4DCD">
      <w:pPr>
        <w:spacing w:after="0" w:line="240" w:lineRule="auto"/>
      </w:pPr>
      <w:r w:rsidRPr="005E6CAB">
        <w:t>De AIOS is verantwoordelijk voor de volgende punten:</w:t>
      </w:r>
    </w:p>
    <w:p w14:paraId="47E36D37" w14:textId="25182EC7" w:rsidR="007C50E7" w:rsidRPr="005E6CAB" w:rsidRDefault="007C50E7" w:rsidP="00840C97">
      <w:pPr>
        <w:pStyle w:val="Lijstalinea"/>
        <w:numPr>
          <w:ilvl w:val="0"/>
          <w:numId w:val="29"/>
        </w:numPr>
        <w:spacing w:after="0" w:line="240" w:lineRule="auto"/>
        <w:rPr>
          <w:sz w:val="22"/>
        </w:rPr>
      </w:pPr>
      <w:r w:rsidRPr="005E6CAB">
        <w:rPr>
          <w:sz w:val="22"/>
        </w:rPr>
        <w:t xml:space="preserve">Voorbereiding van het spreekuur zodat tijdens de voorbespreking duidelijk is wat voor soort patiënten er op </w:t>
      </w:r>
      <w:r w:rsidR="00BA3C35" w:rsidRPr="005E6CAB">
        <w:rPr>
          <w:sz w:val="22"/>
        </w:rPr>
        <w:t>het (</w:t>
      </w:r>
      <w:proofErr w:type="spellStart"/>
      <w:r w:rsidR="00BA3C35" w:rsidRPr="005E6CAB">
        <w:rPr>
          <w:sz w:val="22"/>
        </w:rPr>
        <w:t>spiro</w:t>
      </w:r>
      <w:proofErr w:type="spellEnd"/>
      <w:r w:rsidR="00BA3C35" w:rsidRPr="005E6CAB">
        <w:rPr>
          <w:sz w:val="22"/>
        </w:rPr>
        <w:t>-ergometrie) spreekuur</w:t>
      </w:r>
      <w:r w:rsidRPr="005E6CAB">
        <w:rPr>
          <w:sz w:val="22"/>
        </w:rPr>
        <w:t xml:space="preserve"> zullen verschijnen</w:t>
      </w:r>
      <w:r w:rsidR="00AF581B">
        <w:rPr>
          <w:sz w:val="22"/>
        </w:rPr>
        <w:t xml:space="preserve"> en op indicatie supervisie vragen aan de superviserend sportarts</w:t>
      </w:r>
      <w:r w:rsidRPr="005E6CAB">
        <w:rPr>
          <w:sz w:val="22"/>
        </w:rPr>
        <w:t>.</w:t>
      </w:r>
    </w:p>
    <w:p w14:paraId="7AE1A667" w14:textId="77777777" w:rsidR="007C50E7" w:rsidRPr="005E6CAB" w:rsidRDefault="007C50E7" w:rsidP="00840C97">
      <w:pPr>
        <w:pStyle w:val="Lijstalinea"/>
        <w:numPr>
          <w:ilvl w:val="0"/>
          <w:numId w:val="29"/>
        </w:numPr>
        <w:spacing w:after="0" w:line="240" w:lineRule="auto"/>
        <w:rPr>
          <w:sz w:val="22"/>
        </w:rPr>
      </w:pPr>
      <w:r w:rsidRPr="005E6CAB">
        <w:rPr>
          <w:sz w:val="22"/>
        </w:rPr>
        <w:t xml:space="preserve">Het schrijven van </w:t>
      </w:r>
      <w:proofErr w:type="spellStart"/>
      <w:r w:rsidRPr="005E6CAB">
        <w:rPr>
          <w:sz w:val="22"/>
        </w:rPr>
        <w:t>DBC’s</w:t>
      </w:r>
      <w:proofErr w:type="spellEnd"/>
      <w:r w:rsidRPr="005E6CAB">
        <w:rPr>
          <w:sz w:val="22"/>
        </w:rPr>
        <w:t xml:space="preserve"> en het ter supervisie aanbieden aan de superviserend sportarts van brieven van patiëntcontacten. </w:t>
      </w:r>
    </w:p>
    <w:p w14:paraId="3DB9ABF0" w14:textId="3DB3F0E2" w:rsidR="007C50E7" w:rsidRDefault="007C50E7" w:rsidP="00840C97">
      <w:pPr>
        <w:pStyle w:val="Lijstalinea"/>
        <w:numPr>
          <w:ilvl w:val="0"/>
          <w:numId w:val="29"/>
        </w:numPr>
        <w:spacing w:after="0" w:line="240" w:lineRule="auto"/>
        <w:rPr>
          <w:sz w:val="22"/>
        </w:rPr>
      </w:pPr>
      <w:r w:rsidRPr="005E6CAB">
        <w:rPr>
          <w:sz w:val="22"/>
        </w:rPr>
        <w:t>Voorzitterschap bij dagrapport en patiëntenbespreking</w:t>
      </w:r>
    </w:p>
    <w:p w14:paraId="49205ADF" w14:textId="77777777" w:rsidR="003833B1" w:rsidRDefault="00AF581B" w:rsidP="00AF581B">
      <w:pPr>
        <w:pStyle w:val="Lijstalinea"/>
        <w:numPr>
          <w:ilvl w:val="0"/>
          <w:numId w:val="29"/>
        </w:numPr>
        <w:spacing w:after="0" w:line="240" w:lineRule="auto"/>
        <w:rPr>
          <w:sz w:val="22"/>
        </w:rPr>
      </w:pPr>
      <w:r>
        <w:rPr>
          <w:sz w:val="22"/>
        </w:rPr>
        <w:t xml:space="preserve">Wekelijks 1 patiënt bespreken tijdens de patiëntenbespreking. </w:t>
      </w:r>
    </w:p>
    <w:p w14:paraId="1705ED08" w14:textId="3DE9B061" w:rsidR="007C50E7" w:rsidRPr="008D700B" w:rsidRDefault="007C50E7" w:rsidP="00AF581B">
      <w:pPr>
        <w:pStyle w:val="Lijstalinea"/>
        <w:numPr>
          <w:ilvl w:val="0"/>
          <w:numId w:val="29"/>
        </w:numPr>
        <w:spacing w:after="0" w:line="240" w:lineRule="auto"/>
        <w:rPr>
          <w:sz w:val="22"/>
        </w:rPr>
      </w:pPr>
      <w:r w:rsidRPr="00AF581B">
        <w:rPr>
          <w:sz w:val="22"/>
        </w:rPr>
        <w:t xml:space="preserve">Het verkrijgen van voldoende </w:t>
      </w:r>
      <w:proofErr w:type="spellStart"/>
      <w:r w:rsidRPr="00AF581B">
        <w:rPr>
          <w:sz w:val="22"/>
        </w:rPr>
        <w:t>KPB’s</w:t>
      </w:r>
      <w:proofErr w:type="spellEnd"/>
      <w:r w:rsidRPr="00AF581B">
        <w:rPr>
          <w:sz w:val="22"/>
        </w:rPr>
        <w:t xml:space="preserve">. </w:t>
      </w:r>
      <w:r w:rsidR="00BA3C35" w:rsidRPr="00AF581B">
        <w:rPr>
          <w:sz w:val="22"/>
        </w:rPr>
        <w:t>Maandelijks staat standaard een KPB ingepland.</w:t>
      </w:r>
      <w:r w:rsidRPr="00AF581B">
        <w:rPr>
          <w:sz w:val="22"/>
        </w:rPr>
        <w:t xml:space="preserve"> Daarnaast kan er altijd om feedback</w:t>
      </w:r>
      <w:r w:rsidR="00A30F14" w:rsidRPr="008D700B">
        <w:rPr>
          <w:sz w:val="22"/>
        </w:rPr>
        <w:t>/</w:t>
      </w:r>
      <w:proofErr w:type="spellStart"/>
      <w:r w:rsidR="00A30F14" w:rsidRPr="008D700B">
        <w:rPr>
          <w:sz w:val="22"/>
        </w:rPr>
        <w:t>KPB’s</w:t>
      </w:r>
      <w:proofErr w:type="spellEnd"/>
      <w:r w:rsidRPr="008D700B">
        <w:rPr>
          <w:sz w:val="22"/>
        </w:rPr>
        <w:t xml:space="preserve"> gevraagd worden. </w:t>
      </w:r>
    </w:p>
    <w:p w14:paraId="59631363" w14:textId="40C8E19A" w:rsidR="007C50E7" w:rsidRDefault="007C50E7" w:rsidP="00840C97">
      <w:pPr>
        <w:pStyle w:val="Lijstalinea"/>
        <w:numPr>
          <w:ilvl w:val="0"/>
          <w:numId w:val="29"/>
        </w:numPr>
        <w:spacing w:after="0" w:line="240" w:lineRule="auto"/>
        <w:rPr>
          <w:sz w:val="22"/>
        </w:rPr>
      </w:pPr>
      <w:r w:rsidRPr="005E6CAB">
        <w:rPr>
          <w:sz w:val="22"/>
        </w:rPr>
        <w:t>Bijhouden van portfolio en aanleveren van onderbouwing van aanvraag om bekwaamverklaring van betreffende EPA.</w:t>
      </w:r>
    </w:p>
    <w:p w14:paraId="75839C8C" w14:textId="61DF5717" w:rsidR="00AF581B" w:rsidRPr="00AF581B" w:rsidRDefault="00AF581B" w:rsidP="00AF581B">
      <w:pPr>
        <w:pStyle w:val="Lijstalinea"/>
        <w:numPr>
          <w:ilvl w:val="0"/>
          <w:numId w:val="29"/>
        </w:numPr>
        <w:spacing w:after="0" w:line="240" w:lineRule="auto"/>
        <w:rPr>
          <w:sz w:val="22"/>
        </w:rPr>
      </w:pPr>
      <w:r>
        <w:rPr>
          <w:sz w:val="22"/>
        </w:rPr>
        <w:t>Een maal per jaar wordt er een 360</w:t>
      </w:r>
      <w:r w:rsidRPr="00B255C0">
        <w:rPr>
          <w:sz w:val="22"/>
        </w:rPr>
        <w:t xml:space="preserve">º feedback uitgezet. </w:t>
      </w:r>
    </w:p>
    <w:p w14:paraId="48EBA1BE" w14:textId="77777777" w:rsidR="007C50E7" w:rsidRPr="005E6CAB" w:rsidRDefault="007C50E7" w:rsidP="007D4DCD">
      <w:pPr>
        <w:spacing w:after="0" w:line="240" w:lineRule="auto"/>
      </w:pPr>
    </w:p>
    <w:p w14:paraId="12A8DBA1"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44" w:name="_Toc146287230"/>
      <w:r w:rsidRPr="005E6CAB">
        <w:rPr>
          <w:rFonts w:asciiTheme="minorHAnsi" w:hAnsiTheme="minorHAnsi"/>
          <w:sz w:val="22"/>
          <w:szCs w:val="22"/>
        </w:rPr>
        <w:lastRenderedPageBreak/>
        <w:t>Taken en verantwoordelijkheden (deel)opleidingsgroep</w:t>
      </w:r>
      <w:bookmarkEnd w:id="44"/>
    </w:p>
    <w:p w14:paraId="72FE6EA6" w14:textId="77777777" w:rsidR="007C50E7" w:rsidRPr="005E6CAB" w:rsidRDefault="007C50E7" w:rsidP="007D4DCD">
      <w:pPr>
        <w:spacing w:after="0" w:line="240" w:lineRule="auto"/>
      </w:pPr>
      <w:r w:rsidRPr="005E6CAB">
        <w:t xml:space="preserve">De opleidingsgroep heeft de volgende taken en verantwoordelijkheden: </w:t>
      </w:r>
    </w:p>
    <w:p w14:paraId="25E7DB3B" w14:textId="77777777" w:rsidR="007C50E7" w:rsidRPr="005E6CAB" w:rsidRDefault="007C50E7" w:rsidP="00840C97">
      <w:pPr>
        <w:pStyle w:val="Lijstalinea"/>
        <w:numPr>
          <w:ilvl w:val="0"/>
          <w:numId w:val="30"/>
        </w:numPr>
        <w:spacing w:after="0" w:line="240" w:lineRule="auto"/>
        <w:rPr>
          <w:sz w:val="22"/>
        </w:rPr>
      </w:pPr>
      <w:r w:rsidRPr="005E6CAB">
        <w:rPr>
          <w:sz w:val="22"/>
        </w:rPr>
        <w:t xml:space="preserve">Supervisie van de AIOS van de verschillende activiteiten wordt verdeeld over de gehele vakgroep. Via het rooster is aangegeven wie de betreffende supervisor is. </w:t>
      </w:r>
    </w:p>
    <w:p w14:paraId="4AD222E7" w14:textId="77777777" w:rsidR="007C50E7" w:rsidRPr="005E6CAB" w:rsidRDefault="007C50E7" w:rsidP="00840C97">
      <w:pPr>
        <w:pStyle w:val="Lijstalinea"/>
        <w:numPr>
          <w:ilvl w:val="0"/>
          <w:numId w:val="30"/>
        </w:numPr>
        <w:spacing w:after="0" w:line="240" w:lineRule="auto"/>
        <w:rPr>
          <w:sz w:val="22"/>
        </w:rPr>
      </w:pPr>
      <w:r w:rsidRPr="005E6CAB">
        <w:rPr>
          <w:sz w:val="22"/>
        </w:rPr>
        <w:t>Alle sportartsen zijn op toerbeurt ingepland om de onderwijsmiddag te verzorgen voor de AIOS</w:t>
      </w:r>
    </w:p>
    <w:p w14:paraId="7A91C1CB" w14:textId="77777777" w:rsidR="007C50E7" w:rsidRPr="005E6CAB" w:rsidRDefault="007C50E7" w:rsidP="00840C97">
      <w:pPr>
        <w:pStyle w:val="Lijstalinea"/>
        <w:numPr>
          <w:ilvl w:val="0"/>
          <w:numId w:val="30"/>
        </w:numPr>
        <w:spacing w:after="0" w:line="240" w:lineRule="auto"/>
        <w:rPr>
          <w:sz w:val="22"/>
        </w:rPr>
      </w:pPr>
      <w:r w:rsidRPr="005E6CAB">
        <w:rPr>
          <w:sz w:val="22"/>
        </w:rPr>
        <w:t>Alle sportartsen zijn aanwezig bij de patiëntenbespreking en leveren een actieve bijd</w:t>
      </w:r>
      <w:r w:rsidR="00A30F14">
        <w:rPr>
          <w:sz w:val="22"/>
        </w:rPr>
        <w:t>rage aan een leerzame patiënten</w:t>
      </w:r>
      <w:r w:rsidRPr="005E6CAB">
        <w:rPr>
          <w:sz w:val="22"/>
        </w:rPr>
        <w:t xml:space="preserve">bespreking. </w:t>
      </w:r>
    </w:p>
    <w:p w14:paraId="44C48CB2" w14:textId="77777777" w:rsidR="007C50E7" w:rsidRPr="005E6CAB" w:rsidRDefault="007C50E7" w:rsidP="00840C97">
      <w:pPr>
        <w:pStyle w:val="Lijstalinea"/>
        <w:numPr>
          <w:ilvl w:val="0"/>
          <w:numId w:val="30"/>
        </w:numPr>
        <w:spacing w:after="0" w:line="240" w:lineRule="auto"/>
        <w:rPr>
          <w:sz w:val="22"/>
        </w:rPr>
      </w:pPr>
      <w:r w:rsidRPr="005E6CAB">
        <w:rPr>
          <w:sz w:val="22"/>
        </w:rPr>
        <w:t>De sportartsen zorgen voor fee</w:t>
      </w:r>
      <w:r w:rsidR="00A30F14">
        <w:rPr>
          <w:sz w:val="22"/>
        </w:rPr>
        <w:t>dback aan de AIOS via supervisi</w:t>
      </w:r>
      <w:r w:rsidR="00B75637">
        <w:rPr>
          <w:sz w:val="22"/>
        </w:rPr>
        <w:t>e</w:t>
      </w:r>
      <w:r w:rsidRPr="005E6CAB">
        <w:rPr>
          <w:sz w:val="22"/>
        </w:rPr>
        <w:t xml:space="preserve"> momenten en </w:t>
      </w:r>
      <w:proofErr w:type="spellStart"/>
      <w:r w:rsidRPr="005E6CAB">
        <w:rPr>
          <w:sz w:val="22"/>
        </w:rPr>
        <w:t>KPB’s</w:t>
      </w:r>
      <w:proofErr w:type="spellEnd"/>
      <w:r w:rsidRPr="005E6CAB">
        <w:rPr>
          <w:sz w:val="22"/>
        </w:rPr>
        <w:t xml:space="preserve"> zodat de AIOS hierdoor zich verder kan ontwikkelen. </w:t>
      </w:r>
    </w:p>
    <w:p w14:paraId="43565D8F" w14:textId="46CD6313" w:rsidR="007C50E7" w:rsidRPr="005E6CAB" w:rsidRDefault="00AF581B" w:rsidP="00840C97">
      <w:pPr>
        <w:pStyle w:val="Lijstalinea"/>
        <w:numPr>
          <w:ilvl w:val="0"/>
          <w:numId w:val="30"/>
        </w:numPr>
        <w:spacing w:after="0" w:line="240" w:lineRule="auto"/>
        <w:rPr>
          <w:sz w:val="22"/>
        </w:rPr>
      </w:pPr>
      <w:r>
        <w:rPr>
          <w:sz w:val="22"/>
        </w:rPr>
        <w:t>Drie maal per jaar</w:t>
      </w:r>
      <w:r w:rsidRPr="005E6CAB">
        <w:rPr>
          <w:sz w:val="22"/>
        </w:rPr>
        <w:t xml:space="preserve"> </w:t>
      </w:r>
      <w:r w:rsidR="007C50E7" w:rsidRPr="005E6CAB">
        <w:rPr>
          <w:sz w:val="22"/>
        </w:rPr>
        <w:t>wordt er een OOG</w:t>
      </w:r>
      <w:r w:rsidR="00BA3C35" w:rsidRPr="005E6CAB">
        <w:rPr>
          <w:sz w:val="22"/>
        </w:rPr>
        <w:t>-</w:t>
      </w:r>
      <w:r w:rsidR="007C50E7" w:rsidRPr="005E6CAB">
        <w:rPr>
          <w:sz w:val="22"/>
        </w:rPr>
        <w:t xml:space="preserve">bespreking gehouden waarin het functioneren van de AIOS met de gehele opleidingsgroep besproken en beoordeeld wordt op EPA niveau. </w:t>
      </w:r>
    </w:p>
    <w:p w14:paraId="63500912" w14:textId="77777777" w:rsidR="007C50E7" w:rsidRPr="005E6CAB" w:rsidRDefault="007C50E7" w:rsidP="007D4DCD">
      <w:pPr>
        <w:spacing w:after="0" w:line="240" w:lineRule="auto"/>
      </w:pPr>
    </w:p>
    <w:p w14:paraId="1078D461"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45" w:name="_Toc146287231"/>
      <w:r w:rsidRPr="005E6CAB">
        <w:rPr>
          <w:rFonts w:asciiTheme="minorHAnsi" w:hAnsiTheme="minorHAnsi"/>
          <w:sz w:val="22"/>
          <w:szCs w:val="22"/>
        </w:rPr>
        <w:t>Leerdoelen</w:t>
      </w:r>
      <w:bookmarkEnd w:id="45"/>
    </w:p>
    <w:p w14:paraId="067842BE" w14:textId="77777777" w:rsidR="00710E78" w:rsidRPr="005E6CAB" w:rsidRDefault="00710E78" w:rsidP="007D4DCD">
      <w:pPr>
        <w:spacing w:after="0" w:line="240" w:lineRule="auto"/>
      </w:pPr>
      <w:r w:rsidRPr="005E6CAB">
        <w:t xml:space="preserve">In dit opleidingsonderdeel is </w:t>
      </w:r>
      <w:r w:rsidR="00A30F14">
        <w:t xml:space="preserve">het de bedoeling dat </w:t>
      </w:r>
      <w:r w:rsidRPr="005E6CAB">
        <w:t xml:space="preserve">de volgende </w:t>
      </w:r>
      <w:proofErr w:type="spellStart"/>
      <w:r w:rsidRPr="005E6CAB">
        <w:t>EPA’s</w:t>
      </w:r>
      <w:proofErr w:type="spellEnd"/>
      <w:r w:rsidRPr="005E6CAB">
        <w:t xml:space="preserve"> naar niveau 4 </w:t>
      </w:r>
      <w:r w:rsidR="00A30F14" w:rsidRPr="005E6CAB">
        <w:t xml:space="preserve">worden </w:t>
      </w:r>
      <w:r w:rsidRPr="005E6CAB">
        <w:t>gebracht:</w:t>
      </w:r>
    </w:p>
    <w:p w14:paraId="4EA51AA9" w14:textId="77777777" w:rsidR="00710E78" w:rsidRPr="005E6CAB" w:rsidRDefault="00710E78" w:rsidP="00840C97">
      <w:pPr>
        <w:pStyle w:val="Lijstalinea"/>
        <w:numPr>
          <w:ilvl w:val="0"/>
          <w:numId w:val="34"/>
        </w:numPr>
        <w:spacing w:after="0" w:line="240" w:lineRule="auto"/>
        <w:rPr>
          <w:sz w:val="22"/>
        </w:rPr>
      </w:pPr>
      <w:r w:rsidRPr="005E6CAB">
        <w:rPr>
          <w:sz w:val="22"/>
        </w:rPr>
        <w:t>Sportmedisch consult eenvoudig</w:t>
      </w:r>
      <w:r w:rsidR="00A30F14">
        <w:rPr>
          <w:sz w:val="22"/>
        </w:rPr>
        <w:t xml:space="preserve"> (indien dit nog niet op niveau 4 was)</w:t>
      </w:r>
    </w:p>
    <w:p w14:paraId="2EFCA29B" w14:textId="77777777" w:rsidR="00710E78" w:rsidRPr="005E6CAB" w:rsidRDefault="00710E78" w:rsidP="00840C97">
      <w:pPr>
        <w:pStyle w:val="Lijstalinea"/>
        <w:numPr>
          <w:ilvl w:val="0"/>
          <w:numId w:val="34"/>
        </w:numPr>
        <w:spacing w:after="0" w:line="240" w:lineRule="auto"/>
        <w:rPr>
          <w:sz w:val="22"/>
        </w:rPr>
      </w:pPr>
      <w:r w:rsidRPr="005E6CAB">
        <w:rPr>
          <w:sz w:val="22"/>
        </w:rPr>
        <w:t>Sportmedisch consult complex</w:t>
      </w:r>
    </w:p>
    <w:p w14:paraId="2CF6ECA7" w14:textId="77777777" w:rsidR="00A30F14" w:rsidRPr="005E6CAB" w:rsidRDefault="00710E78" w:rsidP="00A30F14">
      <w:pPr>
        <w:pStyle w:val="Lijstalinea"/>
        <w:numPr>
          <w:ilvl w:val="0"/>
          <w:numId w:val="34"/>
        </w:numPr>
        <w:spacing w:after="0" w:line="240" w:lineRule="auto"/>
        <w:rPr>
          <w:sz w:val="22"/>
        </w:rPr>
      </w:pPr>
      <w:r w:rsidRPr="005E6CAB">
        <w:rPr>
          <w:sz w:val="22"/>
        </w:rPr>
        <w:t>Basis Sportmedisch onderzoek</w:t>
      </w:r>
      <w:r w:rsidR="00A30F14">
        <w:rPr>
          <w:sz w:val="22"/>
        </w:rPr>
        <w:t xml:space="preserve"> (indien dit nog niet op niveau 4 was)</w:t>
      </w:r>
    </w:p>
    <w:p w14:paraId="17E17C11" w14:textId="77777777" w:rsidR="00710E78" w:rsidRPr="005E6CAB" w:rsidRDefault="00710E78" w:rsidP="00840C97">
      <w:pPr>
        <w:pStyle w:val="Lijstalinea"/>
        <w:numPr>
          <w:ilvl w:val="0"/>
          <w:numId w:val="33"/>
        </w:numPr>
        <w:spacing w:after="0" w:line="240" w:lineRule="auto"/>
        <w:rPr>
          <w:sz w:val="22"/>
        </w:rPr>
      </w:pPr>
      <w:r w:rsidRPr="005E6CAB">
        <w:rPr>
          <w:sz w:val="22"/>
        </w:rPr>
        <w:t>Sportmedisch onderzoek met (</w:t>
      </w:r>
      <w:proofErr w:type="spellStart"/>
      <w:r w:rsidRPr="005E6CAB">
        <w:rPr>
          <w:sz w:val="22"/>
        </w:rPr>
        <w:t>spiro</w:t>
      </w:r>
      <w:proofErr w:type="spellEnd"/>
      <w:r w:rsidRPr="005E6CAB">
        <w:rPr>
          <w:sz w:val="22"/>
        </w:rPr>
        <w:t>-)ergometrie</w:t>
      </w:r>
      <w:r w:rsidR="00B75637">
        <w:rPr>
          <w:sz w:val="22"/>
        </w:rPr>
        <w:t xml:space="preserve"> bij sporter (zonder aandoening/</w:t>
      </w:r>
      <w:r w:rsidRPr="005E6CAB">
        <w:rPr>
          <w:sz w:val="22"/>
        </w:rPr>
        <w:t>verwijzing)</w:t>
      </w:r>
    </w:p>
    <w:p w14:paraId="406150E6" w14:textId="77777777" w:rsidR="00710E78" w:rsidRPr="005E6CAB" w:rsidRDefault="00710E78" w:rsidP="00840C97">
      <w:pPr>
        <w:pStyle w:val="Lijstalinea"/>
        <w:numPr>
          <w:ilvl w:val="0"/>
          <w:numId w:val="33"/>
        </w:numPr>
        <w:spacing w:after="0" w:line="240" w:lineRule="auto"/>
        <w:rPr>
          <w:sz w:val="22"/>
        </w:rPr>
      </w:pPr>
      <w:r w:rsidRPr="005E6CAB">
        <w:rPr>
          <w:sz w:val="22"/>
        </w:rPr>
        <w:t>Verrichten van Sportmedische onderzoeken met (</w:t>
      </w:r>
      <w:proofErr w:type="spellStart"/>
      <w:r w:rsidRPr="005E6CAB">
        <w:rPr>
          <w:sz w:val="22"/>
        </w:rPr>
        <w:t>spiro</w:t>
      </w:r>
      <w:proofErr w:type="spellEnd"/>
      <w:r w:rsidRPr="005E6CAB">
        <w:rPr>
          <w:sz w:val="22"/>
        </w:rPr>
        <w:t>-)ergomet</w:t>
      </w:r>
      <w:r w:rsidR="00B75637">
        <w:rPr>
          <w:sz w:val="22"/>
        </w:rPr>
        <w:t>rie bij patiënt (met aandoening</w:t>
      </w:r>
      <w:r w:rsidRPr="005E6CAB">
        <w:rPr>
          <w:sz w:val="22"/>
        </w:rPr>
        <w:t>/</w:t>
      </w:r>
      <w:r w:rsidR="00B75637">
        <w:rPr>
          <w:sz w:val="22"/>
        </w:rPr>
        <w:t>klachten/</w:t>
      </w:r>
      <w:r w:rsidRPr="005E6CAB">
        <w:rPr>
          <w:sz w:val="22"/>
        </w:rPr>
        <w:t>verwijzing)</w:t>
      </w:r>
    </w:p>
    <w:p w14:paraId="70694E49" w14:textId="77777777" w:rsidR="00194C04" w:rsidRDefault="00710E78" w:rsidP="007D4DCD">
      <w:pPr>
        <w:pStyle w:val="Lijstalinea"/>
        <w:numPr>
          <w:ilvl w:val="0"/>
          <w:numId w:val="33"/>
        </w:numPr>
        <w:spacing w:after="0" w:line="240" w:lineRule="auto"/>
        <w:rPr>
          <w:sz w:val="22"/>
        </w:rPr>
      </w:pPr>
      <w:r w:rsidRPr="005E6CAB">
        <w:rPr>
          <w:sz w:val="22"/>
        </w:rPr>
        <w:t>Sportmedische begeleiding (individuele (top)sporter en sportteam)</w:t>
      </w:r>
    </w:p>
    <w:p w14:paraId="12ED3258" w14:textId="77777777" w:rsidR="00CF0A5F" w:rsidRPr="00CF0A5F" w:rsidRDefault="00CF0A5F" w:rsidP="00CF0A5F">
      <w:pPr>
        <w:pStyle w:val="Lijstalinea"/>
        <w:spacing w:after="0" w:line="240" w:lineRule="auto"/>
        <w:rPr>
          <w:sz w:val="22"/>
        </w:rPr>
      </w:pPr>
    </w:p>
    <w:p w14:paraId="30B11C22"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46" w:name="_Toc146287232"/>
      <w:r w:rsidRPr="005E6CAB">
        <w:rPr>
          <w:rFonts w:asciiTheme="minorHAnsi" w:hAnsiTheme="minorHAnsi"/>
          <w:sz w:val="22"/>
          <w:szCs w:val="22"/>
        </w:rPr>
        <w:t>Beoordeling en supervisie</w:t>
      </w:r>
      <w:bookmarkEnd w:id="46"/>
    </w:p>
    <w:p w14:paraId="159106BE" w14:textId="77777777" w:rsidR="0081430E" w:rsidRPr="005E6CAB" w:rsidRDefault="0081430E" w:rsidP="007D4DCD">
      <w:pPr>
        <w:spacing w:after="0" w:line="240" w:lineRule="auto"/>
        <w:jc w:val="both"/>
      </w:pPr>
      <w:r w:rsidRPr="005E6CAB">
        <w:t>De AIOS sportgeneeskunde werkt onder supervisie van de sportarts. Voor de nieuwe onderdelen zal deze weer bestaan uit een voorbespreking van alle patiënten van de poli, directe supervisie tijdens het patiëntencontact en een nabespreking waarbij de afwerking van het patiëntencontact wordt besproken. Naarmate AIOS bekwamer wordt in zijn vaardigheden zal de supervisie minder worden</w:t>
      </w:r>
      <w:r w:rsidR="00A30F14">
        <w:t>,</w:t>
      </w:r>
      <w:r w:rsidRPr="005E6CAB">
        <w:t xml:space="preserve"> waarbij eerst de voorbespreking zal verdwijnen, daarna de directe supervisie en tot slot de nabespreking. De momenten van supervisie zijn voor zover mogelijk vastgelegd in de rasters van de AIOS en supervisor. Bij activiteiten waar de AIOS al ervaring heeft opgebouwd in voorgaande stage sportgeneeskunde 2 zal de supervisie gecontinueerd worden op het niveau van voorheen en verder afgebouwd worden zoals beschreven. </w:t>
      </w:r>
    </w:p>
    <w:p w14:paraId="77BC57F3" w14:textId="77777777" w:rsidR="003111AB" w:rsidRPr="005E6CAB" w:rsidRDefault="003111AB" w:rsidP="007D4DCD">
      <w:pPr>
        <w:spacing w:after="0" w:line="240" w:lineRule="auto"/>
      </w:pPr>
    </w:p>
    <w:p w14:paraId="0F86F692" w14:textId="77777777" w:rsidR="008D7E17" w:rsidRPr="005E6CAB" w:rsidRDefault="008D7E17" w:rsidP="00447D42">
      <w:pPr>
        <w:pStyle w:val="Kop2"/>
        <w:numPr>
          <w:ilvl w:val="1"/>
          <w:numId w:val="48"/>
        </w:numPr>
        <w:spacing w:before="0" w:line="240" w:lineRule="auto"/>
        <w:ind w:left="426" w:hanging="426"/>
        <w:rPr>
          <w:rFonts w:asciiTheme="minorHAnsi" w:hAnsiTheme="minorHAnsi"/>
          <w:sz w:val="22"/>
          <w:szCs w:val="22"/>
        </w:rPr>
      </w:pPr>
      <w:bookmarkStart w:id="47" w:name="_Toc146287233"/>
      <w:r w:rsidRPr="005E6CAB">
        <w:rPr>
          <w:rFonts w:asciiTheme="minorHAnsi" w:hAnsiTheme="minorHAnsi"/>
          <w:sz w:val="22"/>
          <w:szCs w:val="22"/>
        </w:rPr>
        <w:t>Verdieping sportgeneeskunde</w:t>
      </w:r>
      <w:bookmarkEnd w:id="47"/>
    </w:p>
    <w:p w14:paraId="47AE0B17" w14:textId="77777777" w:rsidR="008D7E17" w:rsidRPr="005E6CAB" w:rsidRDefault="008D7E17" w:rsidP="007D4DCD">
      <w:pPr>
        <w:spacing w:after="0" w:line="240" w:lineRule="auto"/>
      </w:pPr>
      <w:r w:rsidRPr="005E6CAB">
        <w:t xml:space="preserve">De opleiding Sportgeneeskunde </w:t>
      </w:r>
      <w:r w:rsidR="00A30F14">
        <w:t xml:space="preserve">binnen MMC </w:t>
      </w:r>
      <w:r w:rsidRPr="005E6CAB">
        <w:t xml:space="preserve">leidt breed inzetbare algemeen sportartsen op. Indien de AIOS de algemene </w:t>
      </w:r>
      <w:r w:rsidR="00BA3C35" w:rsidRPr="005E6CAB">
        <w:t>S</w:t>
      </w:r>
      <w:r w:rsidRPr="005E6CAB">
        <w:t>portgeneeskunde in de volle breedte op een EPA 4 niveau (nagenoeg</w:t>
      </w:r>
      <w:r w:rsidR="00284987">
        <w:t>)</w:t>
      </w:r>
      <w:r w:rsidRPr="005E6CAB">
        <w:t xml:space="preserve"> heeft afgerond is er de mogelijkheid om een verdieping </w:t>
      </w:r>
      <w:r w:rsidR="00BA3C35" w:rsidRPr="005E6CAB">
        <w:t>S</w:t>
      </w:r>
      <w:r w:rsidRPr="005E6CAB">
        <w:t xml:space="preserve">portgeneeskunde toe te voegen. </w:t>
      </w:r>
    </w:p>
    <w:p w14:paraId="7AEC5934" w14:textId="77777777" w:rsidR="008D7E17" w:rsidRPr="005E6CAB" w:rsidRDefault="008D7E17" w:rsidP="007D4DCD">
      <w:pPr>
        <w:spacing w:after="0" w:line="240" w:lineRule="auto"/>
      </w:pPr>
      <w:r w:rsidRPr="005E6CAB">
        <w:t xml:space="preserve">Om in te spelen op specifieke voorkeuren van de AIOS en om zich enigszins te kunnen onderscheiden op de arbeidsmarkt, kan de AIOS zich in de laatste drie maanden van de opleiding verdiepen in een sportgeneeskundig specifiek onderwerp of een ‘maatschappelijk thema’ (bijvoorbeeld medisch leiderschap, doelmatigheid, onderwijs, wetenschap). </w:t>
      </w:r>
    </w:p>
    <w:p w14:paraId="582716A7" w14:textId="77777777" w:rsidR="008D7E17" w:rsidRPr="005E6CAB" w:rsidRDefault="008D7E17" w:rsidP="007D4DCD">
      <w:pPr>
        <w:spacing w:after="0" w:line="240" w:lineRule="auto"/>
      </w:pPr>
      <w:r w:rsidRPr="005E6CAB">
        <w:t xml:space="preserve">Mogelijke </w:t>
      </w:r>
      <w:proofErr w:type="spellStart"/>
      <w:r w:rsidRPr="005E6CAB">
        <w:t>sportspecifieke</w:t>
      </w:r>
      <w:proofErr w:type="spellEnd"/>
      <w:r w:rsidRPr="005E6CAB">
        <w:t xml:space="preserve"> onderwerpen binnen </w:t>
      </w:r>
      <w:r w:rsidR="00BA3C35" w:rsidRPr="005E6CAB">
        <w:t>S</w:t>
      </w:r>
      <w:r w:rsidRPr="005E6CAB">
        <w:t xml:space="preserve">portgeneeskunde MMC zijn: </w:t>
      </w:r>
    </w:p>
    <w:p w14:paraId="6E9CDAC2" w14:textId="77777777" w:rsidR="008D7E17" w:rsidRPr="005E6CAB" w:rsidRDefault="008D7E17" w:rsidP="00840C97">
      <w:pPr>
        <w:pStyle w:val="Lijstalinea"/>
        <w:numPr>
          <w:ilvl w:val="0"/>
          <w:numId w:val="10"/>
        </w:numPr>
        <w:spacing w:after="0" w:line="240" w:lineRule="auto"/>
        <w:rPr>
          <w:sz w:val="22"/>
        </w:rPr>
      </w:pPr>
      <w:r w:rsidRPr="005E6CAB">
        <w:rPr>
          <w:sz w:val="22"/>
        </w:rPr>
        <w:t>Drukmetingen bij verdenking compartimentsyndroom</w:t>
      </w:r>
    </w:p>
    <w:p w14:paraId="1281395E" w14:textId="77777777" w:rsidR="008D7E17" w:rsidRPr="005E6CAB" w:rsidRDefault="008D7E17" w:rsidP="00840C97">
      <w:pPr>
        <w:pStyle w:val="Lijstalinea"/>
        <w:numPr>
          <w:ilvl w:val="0"/>
          <w:numId w:val="10"/>
        </w:numPr>
        <w:spacing w:after="0" w:line="240" w:lineRule="auto"/>
        <w:rPr>
          <w:sz w:val="22"/>
        </w:rPr>
      </w:pPr>
      <w:r w:rsidRPr="005E6CAB">
        <w:rPr>
          <w:sz w:val="22"/>
        </w:rPr>
        <w:t>Peesproblematiek</w:t>
      </w:r>
    </w:p>
    <w:p w14:paraId="02828C6A" w14:textId="77777777" w:rsidR="008D7E17" w:rsidRPr="005E6CAB" w:rsidRDefault="008D7E17" w:rsidP="00840C97">
      <w:pPr>
        <w:pStyle w:val="Lijstalinea"/>
        <w:numPr>
          <w:ilvl w:val="0"/>
          <w:numId w:val="10"/>
        </w:numPr>
        <w:spacing w:after="0" w:line="240" w:lineRule="auto"/>
        <w:rPr>
          <w:sz w:val="22"/>
        </w:rPr>
      </w:pPr>
      <w:r w:rsidRPr="005E6CAB">
        <w:rPr>
          <w:sz w:val="22"/>
        </w:rPr>
        <w:t>Begeleiding van chronisch zieken (oncologische revalidatie, hartrevalidatie, longrevalidatie)</w:t>
      </w:r>
    </w:p>
    <w:p w14:paraId="65517A00" w14:textId="77777777" w:rsidR="008D7E17" w:rsidRPr="005E6CAB" w:rsidRDefault="008D7E17" w:rsidP="00840C97">
      <w:pPr>
        <w:pStyle w:val="Lijstalinea"/>
        <w:numPr>
          <w:ilvl w:val="0"/>
          <w:numId w:val="10"/>
        </w:numPr>
        <w:spacing w:after="0" w:line="240" w:lineRule="auto"/>
        <w:rPr>
          <w:sz w:val="22"/>
        </w:rPr>
      </w:pPr>
      <w:r w:rsidRPr="005E6CAB">
        <w:rPr>
          <w:sz w:val="22"/>
        </w:rPr>
        <w:t>Inspanningsdiagnostiek bij patiënten</w:t>
      </w:r>
    </w:p>
    <w:p w14:paraId="01C23463" w14:textId="77777777" w:rsidR="008D7E17" w:rsidRDefault="008D7E17" w:rsidP="00840C97">
      <w:pPr>
        <w:pStyle w:val="Lijstalinea"/>
        <w:numPr>
          <w:ilvl w:val="0"/>
          <w:numId w:val="10"/>
        </w:numPr>
        <w:spacing w:after="0" w:line="240" w:lineRule="auto"/>
        <w:rPr>
          <w:sz w:val="22"/>
        </w:rPr>
      </w:pPr>
      <w:r w:rsidRPr="005E6CAB">
        <w:rPr>
          <w:sz w:val="22"/>
        </w:rPr>
        <w:t>Vaatproblematiek bij wielrenners</w:t>
      </w:r>
    </w:p>
    <w:p w14:paraId="1260710A" w14:textId="77777777" w:rsidR="00A30F14" w:rsidRPr="00A30F14" w:rsidRDefault="00A30F14" w:rsidP="00A30F14">
      <w:pPr>
        <w:spacing w:after="0" w:line="240" w:lineRule="auto"/>
      </w:pPr>
      <w:r>
        <w:t xml:space="preserve">Indien de AIOS zich wil verdiepen op een thema dat binnen MMC niet beschikbaar is wordt er gekeken of dit elders in te vullen is. </w:t>
      </w:r>
    </w:p>
    <w:p w14:paraId="18DD5385" w14:textId="77777777" w:rsidR="0076159C" w:rsidRPr="005E6CAB" w:rsidRDefault="0076159C" w:rsidP="007D4DCD">
      <w:pPr>
        <w:spacing w:after="0" w:line="240" w:lineRule="auto"/>
        <w:rPr>
          <w:rFonts w:eastAsiaTheme="majorEastAsia" w:cstheme="majorBidi"/>
          <w:color w:val="2F5496" w:themeColor="accent1" w:themeShade="BF"/>
        </w:rPr>
      </w:pPr>
    </w:p>
    <w:p w14:paraId="7DD9D959" w14:textId="77777777" w:rsidR="003111AB" w:rsidRDefault="003111AB" w:rsidP="00447D42">
      <w:pPr>
        <w:pStyle w:val="Kop2"/>
        <w:numPr>
          <w:ilvl w:val="1"/>
          <w:numId w:val="48"/>
        </w:numPr>
        <w:spacing w:before="0" w:line="240" w:lineRule="auto"/>
        <w:ind w:left="426" w:hanging="426"/>
        <w:rPr>
          <w:rFonts w:asciiTheme="minorHAnsi" w:hAnsiTheme="minorHAnsi"/>
          <w:sz w:val="22"/>
          <w:szCs w:val="22"/>
        </w:rPr>
      </w:pPr>
      <w:bookmarkStart w:id="48" w:name="_Toc146287234"/>
      <w:r w:rsidRPr="005E6CAB">
        <w:rPr>
          <w:rFonts w:asciiTheme="minorHAnsi" w:hAnsiTheme="minorHAnsi"/>
          <w:sz w:val="22"/>
          <w:szCs w:val="22"/>
        </w:rPr>
        <w:lastRenderedPageBreak/>
        <w:t>Huisartsgeneeskunde</w:t>
      </w:r>
      <w:bookmarkEnd w:id="48"/>
    </w:p>
    <w:p w14:paraId="297428D7"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49" w:name="_Toc146287235"/>
      <w:r w:rsidRPr="005E6CAB">
        <w:rPr>
          <w:rFonts w:asciiTheme="minorHAnsi" w:hAnsiTheme="minorHAnsi"/>
          <w:sz w:val="22"/>
          <w:szCs w:val="22"/>
        </w:rPr>
        <w:t>Algemeen</w:t>
      </w:r>
      <w:bookmarkEnd w:id="49"/>
      <w:r w:rsidRPr="005E6CAB">
        <w:rPr>
          <w:rFonts w:asciiTheme="minorHAnsi" w:hAnsiTheme="minorHAnsi"/>
          <w:sz w:val="22"/>
          <w:szCs w:val="22"/>
        </w:rPr>
        <w:t xml:space="preserve"> </w:t>
      </w:r>
    </w:p>
    <w:p w14:paraId="684F7D2B" w14:textId="505EA086" w:rsidR="004F4864" w:rsidRPr="005E6CAB" w:rsidRDefault="00CF0A5F" w:rsidP="007D4DCD">
      <w:pPr>
        <w:pStyle w:val="Plattetekst"/>
        <w:spacing w:after="0" w:line="240" w:lineRule="auto"/>
        <w:jc w:val="both"/>
        <w:rPr>
          <w:rFonts w:cs="Arial"/>
          <w:bCs/>
        </w:rPr>
      </w:pPr>
      <w:r>
        <w:rPr>
          <w:rFonts w:cs="Arial"/>
          <w:bCs/>
        </w:rPr>
        <w:t xml:space="preserve">Het opleidingsonderdeel huisartsengeneeskunde wordt gevolgd in Medisch Centrum </w:t>
      </w:r>
      <w:proofErr w:type="spellStart"/>
      <w:r>
        <w:rPr>
          <w:rFonts w:cs="Arial"/>
          <w:bCs/>
        </w:rPr>
        <w:t>Aalsterweg</w:t>
      </w:r>
      <w:proofErr w:type="spellEnd"/>
      <w:r>
        <w:rPr>
          <w:rFonts w:cs="Arial"/>
          <w:bCs/>
        </w:rPr>
        <w:t>. Hier</w:t>
      </w:r>
      <w:r w:rsidR="004F4864" w:rsidRPr="005E6CAB">
        <w:rPr>
          <w:rFonts w:cs="Arial"/>
          <w:bCs/>
        </w:rPr>
        <w:t xml:space="preserve"> zijn twee huisartsen werkzaam</w:t>
      </w:r>
      <w:r>
        <w:rPr>
          <w:rFonts w:cs="Arial"/>
          <w:bCs/>
        </w:rPr>
        <w:t xml:space="preserve">. </w:t>
      </w:r>
      <w:r w:rsidR="004F4864" w:rsidRPr="005E6CAB">
        <w:rPr>
          <w:rFonts w:cs="Arial"/>
          <w:bCs/>
        </w:rPr>
        <w:t xml:space="preserve">Het opleidingsonderdeel huisartsgeneeskunde loopt als lijnstage (op </w:t>
      </w:r>
      <w:r w:rsidR="00AF581B">
        <w:rPr>
          <w:rFonts w:cs="Arial"/>
          <w:bCs/>
        </w:rPr>
        <w:t>dinsdag</w:t>
      </w:r>
      <w:r w:rsidR="004F4864" w:rsidRPr="005E6CAB">
        <w:rPr>
          <w:rFonts w:cs="Arial"/>
          <w:bCs/>
        </w:rPr>
        <w:t xml:space="preserve">) door het opleidingsonderdeel Sportgeneeskunde 2 heen. </w:t>
      </w:r>
    </w:p>
    <w:p w14:paraId="4C81DC3F" w14:textId="77777777" w:rsidR="007D7A25" w:rsidRDefault="004F4864" w:rsidP="00CF0A5F">
      <w:pPr>
        <w:pStyle w:val="Plattetekst"/>
        <w:spacing w:after="0" w:line="240" w:lineRule="auto"/>
        <w:jc w:val="both"/>
        <w:rPr>
          <w:rFonts w:cs="Arial"/>
          <w:bCs/>
        </w:rPr>
      </w:pPr>
      <w:r w:rsidRPr="005E6CAB">
        <w:rPr>
          <w:rFonts w:cs="Arial"/>
          <w:bCs/>
        </w:rPr>
        <w:t xml:space="preserve">Per september 2019 is </w:t>
      </w:r>
      <w:r w:rsidR="009307BE">
        <w:rPr>
          <w:rFonts w:cs="Arial"/>
          <w:bCs/>
        </w:rPr>
        <w:t xml:space="preserve">het </w:t>
      </w:r>
      <w:r w:rsidR="009307BE">
        <w:t xml:space="preserve">Medisch Centrum </w:t>
      </w:r>
      <w:proofErr w:type="spellStart"/>
      <w:r w:rsidR="009307BE">
        <w:t>Aalsterweg</w:t>
      </w:r>
      <w:proofErr w:type="spellEnd"/>
      <w:r w:rsidR="009307BE" w:rsidRPr="005E6CAB">
        <w:rPr>
          <w:rFonts w:cs="Arial"/>
          <w:bCs/>
        </w:rPr>
        <w:t xml:space="preserve"> </w:t>
      </w:r>
      <w:r w:rsidRPr="005E6CAB">
        <w:rPr>
          <w:rFonts w:cs="Arial"/>
          <w:bCs/>
        </w:rPr>
        <w:t>een erkende opleiding</w:t>
      </w:r>
      <w:r w:rsidR="009307BE">
        <w:rPr>
          <w:rFonts w:cs="Arial"/>
          <w:bCs/>
        </w:rPr>
        <w:t xml:space="preserve">splek voor </w:t>
      </w:r>
      <w:r w:rsidR="009307BE" w:rsidRPr="005E6CAB">
        <w:rPr>
          <w:rFonts w:cs="Arial"/>
          <w:bCs/>
        </w:rPr>
        <w:t>de huisartsengeneeskunde</w:t>
      </w:r>
      <w:r w:rsidR="009307BE">
        <w:rPr>
          <w:rFonts w:cs="Arial"/>
          <w:bCs/>
        </w:rPr>
        <w:t xml:space="preserve"> </w:t>
      </w:r>
      <w:r w:rsidRPr="005E6CAB">
        <w:rPr>
          <w:rFonts w:cs="Arial"/>
          <w:bCs/>
        </w:rPr>
        <w:t xml:space="preserve">en zal door </w:t>
      </w:r>
      <w:r w:rsidR="00F02430">
        <w:rPr>
          <w:rFonts w:cs="Arial"/>
          <w:bCs/>
        </w:rPr>
        <w:t>de opleider</w:t>
      </w:r>
      <w:r w:rsidRPr="005E6CAB">
        <w:rPr>
          <w:rFonts w:cs="Arial"/>
          <w:bCs/>
        </w:rPr>
        <w:t xml:space="preserve"> op de overige dagen een AIOS tot huisarts worden opgeleid.</w:t>
      </w:r>
      <w:r w:rsidR="00833C5D" w:rsidRPr="005E6CAB">
        <w:rPr>
          <w:rFonts w:cs="Arial"/>
          <w:bCs/>
        </w:rPr>
        <w:t xml:space="preserve"> Bij afwezigheid van </w:t>
      </w:r>
      <w:r w:rsidR="00F02430">
        <w:rPr>
          <w:rFonts w:cs="Arial"/>
          <w:bCs/>
        </w:rPr>
        <w:t>de hoofdopleider</w:t>
      </w:r>
      <w:r w:rsidR="00833C5D" w:rsidRPr="005E6CAB">
        <w:rPr>
          <w:rFonts w:cs="Arial"/>
          <w:bCs/>
        </w:rPr>
        <w:t xml:space="preserve"> vindt de supervisie door zijn collega plaats.</w:t>
      </w:r>
    </w:p>
    <w:p w14:paraId="2CEB3FDE" w14:textId="77777777" w:rsidR="00CF0A5F" w:rsidRPr="00CF0A5F" w:rsidRDefault="00CF0A5F" w:rsidP="00CF0A5F">
      <w:pPr>
        <w:pStyle w:val="Plattetekst"/>
        <w:spacing w:after="0" w:line="240" w:lineRule="auto"/>
        <w:jc w:val="both"/>
        <w:rPr>
          <w:rFonts w:cs="Arial"/>
          <w:bCs/>
        </w:rPr>
      </w:pPr>
    </w:p>
    <w:p w14:paraId="57FDFF77"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50" w:name="_Toc146287236"/>
      <w:r w:rsidRPr="005E6CAB">
        <w:rPr>
          <w:rFonts w:asciiTheme="minorHAnsi" w:hAnsiTheme="minorHAnsi"/>
          <w:sz w:val="22"/>
          <w:szCs w:val="22"/>
        </w:rPr>
        <w:t>Werkzaamheden</w:t>
      </w:r>
      <w:bookmarkEnd w:id="50"/>
      <w:r w:rsidRPr="005E6CAB">
        <w:rPr>
          <w:rFonts w:asciiTheme="minorHAnsi" w:hAnsiTheme="minorHAnsi"/>
          <w:sz w:val="22"/>
          <w:szCs w:val="22"/>
        </w:rPr>
        <w:t xml:space="preserve"> </w:t>
      </w:r>
    </w:p>
    <w:p w14:paraId="463E4D93" w14:textId="6E312C85" w:rsidR="00D21783" w:rsidRPr="005E6CAB" w:rsidRDefault="00D21783" w:rsidP="007D4DCD">
      <w:pPr>
        <w:autoSpaceDE w:val="0"/>
        <w:autoSpaceDN w:val="0"/>
        <w:adjustRightInd w:val="0"/>
        <w:spacing w:after="0" w:line="240" w:lineRule="auto"/>
        <w:jc w:val="both"/>
        <w:rPr>
          <w:rFonts w:cs="Arial"/>
        </w:rPr>
      </w:pPr>
      <w:r w:rsidRPr="005E6CAB">
        <w:rPr>
          <w:rFonts w:cs="Arial"/>
        </w:rPr>
        <w:t xml:space="preserve">De AIOS draait een eigen spreekuur onder supervisie van de huisarts, waarbij de gehele </w:t>
      </w:r>
      <w:r w:rsidR="00833C5D" w:rsidRPr="005E6CAB">
        <w:rPr>
          <w:rFonts w:cs="Arial"/>
        </w:rPr>
        <w:t xml:space="preserve">breedte van de </w:t>
      </w:r>
      <w:r w:rsidRPr="005E6CAB">
        <w:rPr>
          <w:rFonts w:cs="Arial"/>
        </w:rPr>
        <w:t xml:space="preserve">huisartsgeneeskunde aanbod </w:t>
      </w:r>
      <w:r w:rsidR="00833C5D" w:rsidRPr="005E6CAB">
        <w:rPr>
          <w:rFonts w:cs="Arial"/>
        </w:rPr>
        <w:t>komt</w:t>
      </w:r>
      <w:r w:rsidRPr="005E6CAB">
        <w:rPr>
          <w:rFonts w:cs="Arial"/>
        </w:rPr>
        <w:t xml:space="preserve">. </w:t>
      </w:r>
      <w:r w:rsidRPr="005E6CAB">
        <w:rPr>
          <w:rFonts w:cs="Arial"/>
          <w:bCs/>
        </w:rPr>
        <w:t>De AIOS zal in dit opleidingsonderdeel met name patiënten zien met ‘eerstelijns problematiek’ waar hij/zij als sportarts bij zijn</w:t>
      </w:r>
      <w:r w:rsidR="00AF581B">
        <w:rPr>
          <w:rFonts w:cs="Arial"/>
          <w:bCs/>
        </w:rPr>
        <w:t>/haar</w:t>
      </w:r>
      <w:r w:rsidRPr="005E6CAB">
        <w:rPr>
          <w:rFonts w:cs="Arial"/>
          <w:bCs/>
        </w:rPr>
        <w:t xml:space="preserve"> begeleidingsactiviteiten mee geconfronteerd kan worden. Hieronder vallen onder andere dermatologie, KNO, gynaecologie (anticonceptie), maagdarmproblemen en de meest voorkomende infectieziektes. </w:t>
      </w:r>
      <w:r w:rsidR="00833C5D" w:rsidRPr="005E6CAB">
        <w:rPr>
          <w:rFonts w:cs="Arial"/>
          <w:bCs/>
        </w:rPr>
        <w:t>Het spreekuur</w:t>
      </w:r>
      <w:r w:rsidR="00BA2A5D">
        <w:rPr>
          <w:rFonts w:cs="Arial"/>
          <w:bCs/>
        </w:rPr>
        <w:t xml:space="preserve"> </w:t>
      </w:r>
      <w:r w:rsidR="00833C5D" w:rsidRPr="005E6CAB">
        <w:rPr>
          <w:rFonts w:cs="Arial"/>
          <w:bCs/>
        </w:rPr>
        <w:t>is</w:t>
      </w:r>
      <w:r w:rsidRPr="005E6CAB">
        <w:rPr>
          <w:rFonts w:cs="Arial"/>
          <w:bCs/>
        </w:rPr>
        <w:t xml:space="preserve"> voorgeselecteerd op leeftijd c.q. patiënten (die potentieel sporten)</w:t>
      </w:r>
      <w:r w:rsidR="00833C5D" w:rsidRPr="005E6CAB">
        <w:rPr>
          <w:rFonts w:cs="Arial"/>
          <w:bCs/>
        </w:rPr>
        <w:t>. Kinderen onder de leeftijd van 8 jaar worden in principe primair door de huisarts gezien.</w:t>
      </w:r>
      <w:r w:rsidRPr="005E6CAB">
        <w:rPr>
          <w:rFonts w:cs="Arial"/>
          <w:bCs/>
        </w:rPr>
        <w:t xml:space="preserve"> </w:t>
      </w:r>
    </w:p>
    <w:p w14:paraId="5F32D5F8" w14:textId="77777777" w:rsidR="00D21783" w:rsidRPr="005E6CAB" w:rsidRDefault="00D21783" w:rsidP="007D4DCD">
      <w:pPr>
        <w:autoSpaceDE w:val="0"/>
        <w:autoSpaceDN w:val="0"/>
        <w:adjustRightInd w:val="0"/>
        <w:spacing w:after="0" w:line="240" w:lineRule="auto"/>
        <w:jc w:val="both"/>
        <w:rPr>
          <w:rFonts w:cs="Arial"/>
        </w:rPr>
      </w:pP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402"/>
      </w:tblGrid>
      <w:tr w:rsidR="00833C5D" w:rsidRPr="005E6CAB" w14:paraId="79C81340" w14:textId="77777777" w:rsidTr="00247339">
        <w:trPr>
          <w:trHeight w:val="306"/>
        </w:trPr>
        <w:tc>
          <w:tcPr>
            <w:tcW w:w="1696" w:type="dxa"/>
          </w:tcPr>
          <w:p w14:paraId="3C477591" w14:textId="77777777" w:rsidR="00833C5D" w:rsidRPr="005E6CAB" w:rsidRDefault="00833C5D" w:rsidP="007D4DCD">
            <w:pPr>
              <w:spacing w:after="0" w:line="240" w:lineRule="auto"/>
              <w:jc w:val="both"/>
              <w:rPr>
                <w:rFonts w:cs="Arial"/>
                <w:b/>
              </w:rPr>
            </w:pPr>
            <w:r w:rsidRPr="005E6CAB">
              <w:rPr>
                <w:rFonts w:cs="Arial"/>
                <w:b/>
              </w:rPr>
              <w:t>Tijd</w:t>
            </w:r>
          </w:p>
        </w:tc>
        <w:tc>
          <w:tcPr>
            <w:tcW w:w="3402" w:type="dxa"/>
          </w:tcPr>
          <w:p w14:paraId="1C7619CA" w14:textId="77777777" w:rsidR="00833C5D" w:rsidRPr="005E6CAB" w:rsidRDefault="00893887" w:rsidP="007D4DCD">
            <w:pPr>
              <w:spacing w:after="0" w:line="240" w:lineRule="auto"/>
              <w:jc w:val="both"/>
              <w:rPr>
                <w:rFonts w:cs="Arial"/>
                <w:b/>
              </w:rPr>
            </w:pPr>
            <w:r>
              <w:rPr>
                <w:rFonts w:cs="Arial"/>
                <w:b/>
              </w:rPr>
              <w:t>Huisartsen dag 1 dag/week</w:t>
            </w:r>
          </w:p>
        </w:tc>
      </w:tr>
      <w:tr w:rsidR="00833C5D" w:rsidRPr="005E6CAB" w14:paraId="2BB9AF3D" w14:textId="77777777" w:rsidTr="00247339">
        <w:trPr>
          <w:trHeight w:val="306"/>
        </w:trPr>
        <w:tc>
          <w:tcPr>
            <w:tcW w:w="1696" w:type="dxa"/>
          </w:tcPr>
          <w:p w14:paraId="0B977949" w14:textId="77777777" w:rsidR="00833C5D" w:rsidRPr="005E6CAB" w:rsidRDefault="00833C5D" w:rsidP="007D4DCD">
            <w:pPr>
              <w:spacing w:after="0" w:line="240" w:lineRule="auto"/>
              <w:jc w:val="both"/>
              <w:rPr>
                <w:rFonts w:cs="Arial"/>
              </w:rPr>
            </w:pPr>
            <w:r w:rsidRPr="005E6CAB">
              <w:rPr>
                <w:rFonts w:cs="Arial"/>
              </w:rPr>
              <w:t xml:space="preserve">08.30-12.00 </w:t>
            </w:r>
          </w:p>
        </w:tc>
        <w:tc>
          <w:tcPr>
            <w:tcW w:w="3402" w:type="dxa"/>
          </w:tcPr>
          <w:p w14:paraId="4D14A2E3" w14:textId="77777777" w:rsidR="00833C5D" w:rsidRPr="005E6CAB" w:rsidRDefault="00833C5D" w:rsidP="007D4DCD">
            <w:pPr>
              <w:spacing w:after="0" w:line="240" w:lineRule="auto"/>
              <w:jc w:val="both"/>
              <w:rPr>
                <w:rFonts w:cs="Arial"/>
              </w:rPr>
            </w:pPr>
            <w:r w:rsidRPr="005E6CAB">
              <w:rPr>
                <w:rFonts w:cs="Arial"/>
              </w:rPr>
              <w:t>Spreekuur</w:t>
            </w:r>
          </w:p>
        </w:tc>
      </w:tr>
      <w:tr w:rsidR="00833C5D" w:rsidRPr="005E6CAB" w14:paraId="4A02DC97" w14:textId="77777777" w:rsidTr="00247339">
        <w:trPr>
          <w:trHeight w:val="306"/>
        </w:trPr>
        <w:tc>
          <w:tcPr>
            <w:tcW w:w="1696" w:type="dxa"/>
          </w:tcPr>
          <w:p w14:paraId="0D8489A9" w14:textId="77777777" w:rsidR="00833C5D" w:rsidRPr="005E6CAB" w:rsidRDefault="00833C5D" w:rsidP="007D4DCD">
            <w:pPr>
              <w:spacing w:after="0" w:line="240" w:lineRule="auto"/>
              <w:jc w:val="both"/>
              <w:rPr>
                <w:rFonts w:cs="Arial"/>
              </w:rPr>
            </w:pPr>
            <w:r w:rsidRPr="005E6CAB">
              <w:rPr>
                <w:rFonts w:cs="Arial"/>
              </w:rPr>
              <w:t>12.00-12.30</w:t>
            </w:r>
          </w:p>
        </w:tc>
        <w:tc>
          <w:tcPr>
            <w:tcW w:w="3402" w:type="dxa"/>
          </w:tcPr>
          <w:p w14:paraId="30A1CB59" w14:textId="77777777" w:rsidR="00833C5D" w:rsidRPr="005E6CAB" w:rsidRDefault="00833C5D" w:rsidP="007D4DCD">
            <w:pPr>
              <w:spacing w:after="0" w:line="240" w:lineRule="auto"/>
              <w:jc w:val="both"/>
              <w:rPr>
                <w:rFonts w:cs="Arial"/>
              </w:rPr>
            </w:pPr>
            <w:r w:rsidRPr="005E6CAB">
              <w:rPr>
                <w:rFonts w:cs="Arial"/>
              </w:rPr>
              <w:t>pauze</w:t>
            </w:r>
          </w:p>
        </w:tc>
      </w:tr>
      <w:tr w:rsidR="00833C5D" w:rsidRPr="005E6CAB" w14:paraId="126C9540" w14:textId="77777777" w:rsidTr="00247339">
        <w:trPr>
          <w:trHeight w:val="306"/>
        </w:trPr>
        <w:tc>
          <w:tcPr>
            <w:tcW w:w="1696" w:type="dxa"/>
          </w:tcPr>
          <w:p w14:paraId="6AD55CBA" w14:textId="77777777" w:rsidR="00833C5D" w:rsidRPr="005E6CAB" w:rsidRDefault="00833C5D" w:rsidP="007D4DCD">
            <w:pPr>
              <w:spacing w:after="0" w:line="240" w:lineRule="auto"/>
              <w:jc w:val="both"/>
              <w:rPr>
                <w:rFonts w:cs="Arial"/>
              </w:rPr>
            </w:pPr>
            <w:r w:rsidRPr="005E6CAB">
              <w:rPr>
                <w:rFonts w:cs="Arial"/>
              </w:rPr>
              <w:t>12.30-13.30</w:t>
            </w:r>
          </w:p>
        </w:tc>
        <w:tc>
          <w:tcPr>
            <w:tcW w:w="3402" w:type="dxa"/>
          </w:tcPr>
          <w:p w14:paraId="16533D8A" w14:textId="77777777" w:rsidR="00833C5D" w:rsidRPr="005E6CAB" w:rsidRDefault="00B75637" w:rsidP="00B75637">
            <w:pPr>
              <w:spacing w:after="0" w:line="240" w:lineRule="auto"/>
              <w:jc w:val="both"/>
              <w:rPr>
                <w:rFonts w:cs="Arial"/>
              </w:rPr>
            </w:pPr>
            <w:r>
              <w:rPr>
                <w:rFonts w:cs="Arial"/>
              </w:rPr>
              <w:t>Visite/</w:t>
            </w:r>
            <w:r w:rsidR="00833C5D" w:rsidRPr="005E6CAB">
              <w:rPr>
                <w:rFonts w:cs="Arial"/>
              </w:rPr>
              <w:t>administratie</w:t>
            </w:r>
          </w:p>
        </w:tc>
      </w:tr>
      <w:tr w:rsidR="00833C5D" w:rsidRPr="005E6CAB" w14:paraId="617E4D70" w14:textId="77777777" w:rsidTr="00247339">
        <w:trPr>
          <w:trHeight w:val="280"/>
        </w:trPr>
        <w:tc>
          <w:tcPr>
            <w:tcW w:w="1696" w:type="dxa"/>
          </w:tcPr>
          <w:p w14:paraId="6AA681FA" w14:textId="77777777" w:rsidR="00833C5D" w:rsidRPr="005E6CAB" w:rsidRDefault="00833C5D" w:rsidP="007D4DCD">
            <w:pPr>
              <w:spacing w:after="0" w:line="240" w:lineRule="auto"/>
              <w:jc w:val="both"/>
              <w:rPr>
                <w:rFonts w:cs="Arial"/>
              </w:rPr>
            </w:pPr>
            <w:r w:rsidRPr="005E6CAB">
              <w:rPr>
                <w:rFonts w:cs="Arial"/>
              </w:rPr>
              <w:t>13.30-16.30</w:t>
            </w:r>
          </w:p>
        </w:tc>
        <w:tc>
          <w:tcPr>
            <w:tcW w:w="3402" w:type="dxa"/>
          </w:tcPr>
          <w:p w14:paraId="10D549D6" w14:textId="77777777" w:rsidR="00833C5D" w:rsidRPr="005E6CAB" w:rsidRDefault="00833C5D" w:rsidP="007D4DCD">
            <w:pPr>
              <w:spacing w:after="0" w:line="240" w:lineRule="auto"/>
              <w:jc w:val="both"/>
              <w:rPr>
                <w:rFonts w:cs="Arial"/>
              </w:rPr>
            </w:pPr>
            <w:r w:rsidRPr="005E6CAB">
              <w:rPr>
                <w:rFonts w:cs="Arial"/>
              </w:rPr>
              <w:t>Spreekuur</w:t>
            </w:r>
          </w:p>
        </w:tc>
      </w:tr>
    </w:tbl>
    <w:p w14:paraId="484F9B48" w14:textId="77777777" w:rsidR="00D21783" w:rsidRDefault="00CF0A5F" w:rsidP="007D4DCD">
      <w:pPr>
        <w:spacing w:after="0" w:line="240" w:lineRule="auto"/>
      </w:pPr>
      <w:r>
        <w:t>Tabel 12: Weekschema stage huisartsgeneeskunde</w:t>
      </w:r>
    </w:p>
    <w:p w14:paraId="310507D4" w14:textId="77777777" w:rsidR="00CF0A5F" w:rsidRPr="005E6CAB" w:rsidRDefault="00CF0A5F" w:rsidP="007D4DCD">
      <w:pPr>
        <w:spacing w:after="0" w:line="240" w:lineRule="auto"/>
      </w:pPr>
    </w:p>
    <w:p w14:paraId="290A0E5C"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51" w:name="_Toc146287237"/>
      <w:r w:rsidRPr="005E6CAB">
        <w:rPr>
          <w:rFonts w:asciiTheme="minorHAnsi" w:hAnsiTheme="minorHAnsi"/>
          <w:sz w:val="22"/>
          <w:szCs w:val="22"/>
        </w:rPr>
        <w:t>Taken en verantwoordelijkheden AIOS</w:t>
      </w:r>
      <w:bookmarkEnd w:id="51"/>
    </w:p>
    <w:p w14:paraId="01D597B2" w14:textId="77777777" w:rsidR="0076159C" w:rsidRPr="005E6CAB" w:rsidRDefault="0076159C" w:rsidP="007D4DCD">
      <w:pPr>
        <w:spacing w:after="0" w:line="240" w:lineRule="auto"/>
      </w:pPr>
      <w:r w:rsidRPr="005E6CAB">
        <w:t>De AIOS is verantwoordelijk voor de volgende punten:</w:t>
      </w:r>
    </w:p>
    <w:p w14:paraId="7A294AF2" w14:textId="77777777" w:rsidR="0076159C" w:rsidRPr="005E6CAB" w:rsidRDefault="0076159C" w:rsidP="00840C97">
      <w:pPr>
        <w:pStyle w:val="Lijstalinea"/>
        <w:numPr>
          <w:ilvl w:val="0"/>
          <w:numId w:val="29"/>
        </w:numPr>
        <w:spacing w:after="0" w:line="240" w:lineRule="auto"/>
        <w:rPr>
          <w:sz w:val="22"/>
        </w:rPr>
      </w:pPr>
      <w:r w:rsidRPr="005E6CAB">
        <w:rPr>
          <w:sz w:val="22"/>
        </w:rPr>
        <w:t xml:space="preserve">Voorbereiding van het spreekuur en afronding ervan na doorspreken met de huisarts opleider </w:t>
      </w:r>
    </w:p>
    <w:p w14:paraId="1D2D2A78" w14:textId="77777777" w:rsidR="00833C5D" w:rsidRPr="00CF0A5F" w:rsidRDefault="003F7DFD" w:rsidP="007D4DCD">
      <w:pPr>
        <w:pStyle w:val="Plattetekst"/>
        <w:numPr>
          <w:ilvl w:val="0"/>
          <w:numId w:val="10"/>
        </w:numPr>
        <w:spacing w:after="0" w:line="240" w:lineRule="auto"/>
        <w:jc w:val="both"/>
        <w:rPr>
          <w:rFonts w:cs="Arial"/>
          <w:bCs/>
          <w:noProof/>
          <w:lang w:val="de-DE"/>
        </w:rPr>
      </w:pPr>
      <w:r w:rsidRPr="005E6CAB">
        <w:rPr>
          <w:rFonts w:cs="Arial"/>
          <w:bCs/>
          <w:noProof/>
          <w:lang w:val="de-DE"/>
        </w:rPr>
        <w:t>Organisatie van gesprekken met huisartsopleider en opleider.</w:t>
      </w:r>
    </w:p>
    <w:p w14:paraId="68C2EE12" w14:textId="77777777" w:rsidR="00833C5D" w:rsidRPr="005E6CAB" w:rsidRDefault="00833C5D" w:rsidP="00840C97">
      <w:pPr>
        <w:pStyle w:val="Lijstalinea"/>
        <w:numPr>
          <w:ilvl w:val="0"/>
          <w:numId w:val="29"/>
        </w:numPr>
        <w:spacing w:after="0" w:line="240" w:lineRule="auto"/>
        <w:rPr>
          <w:sz w:val="22"/>
        </w:rPr>
      </w:pPr>
      <w:r w:rsidRPr="005E6CAB">
        <w:rPr>
          <w:sz w:val="22"/>
        </w:rPr>
        <w:t>Voorbereiding van het spreekuur zodat tijdens de voorbespreking duidelijk is wat voor soort patiënten er op het spreekuur zullen verschijnen.</w:t>
      </w:r>
    </w:p>
    <w:p w14:paraId="19341663" w14:textId="16927360" w:rsidR="00833C5D" w:rsidRPr="005E6CAB" w:rsidRDefault="00833C5D" w:rsidP="00840C97">
      <w:pPr>
        <w:pStyle w:val="Lijstalinea"/>
        <w:numPr>
          <w:ilvl w:val="0"/>
          <w:numId w:val="29"/>
        </w:numPr>
        <w:spacing w:after="0" w:line="240" w:lineRule="auto"/>
        <w:rPr>
          <w:sz w:val="22"/>
        </w:rPr>
      </w:pPr>
      <w:r w:rsidRPr="005E6CAB">
        <w:rPr>
          <w:sz w:val="22"/>
        </w:rPr>
        <w:t xml:space="preserve">Het schrijven van </w:t>
      </w:r>
      <w:r w:rsidR="008D700B">
        <w:rPr>
          <w:sz w:val="22"/>
        </w:rPr>
        <w:t>’behandelcodes</w:t>
      </w:r>
      <w:r w:rsidR="008D700B" w:rsidRPr="005E6CAB">
        <w:rPr>
          <w:sz w:val="22"/>
        </w:rPr>
        <w:t xml:space="preserve"> </w:t>
      </w:r>
      <w:r w:rsidRPr="005E6CAB">
        <w:rPr>
          <w:sz w:val="22"/>
        </w:rPr>
        <w:t xml:space="preserve">en het ter supervisie aanbieden aan de huisarts van (verwijs)brieven. </w:t>
      </w:r>
    </w:p>
    <w:p w14:paraId="7E4B9260" w14:textId="77777777" w:rsidR="00833C5D" w:rsidRPr="005E6CAB" w:rsidRDefault="00833C5D" w:rsidP="00840C97">
      <w:pPr>
        <w:pStyle w:val="Lijstalinea"/>
        <w:numPr>
          <w:ilvl w:val="0"/>
          <w:numId w:val="29"/>
        </w:numPr>
        <w:spacing w:after="0" w:line="240" w:lineRule="auto"/>
        <w:rPr>
          <w:sz w:val="22"/>
        </w:rPr>
      </w:pPr>
      <w:r w:rsidRPr="005E6CAB">
        <w:rPr>
          <w:sz w:val="22"/>
        </w:rPr>
        <w:t xml:space="preserve">Het verkrijgen van voldoende </w:t>
      </w:r>
      <w:proofErr w:type="spellStart"/>
      <w:r w:rsidRPr="005E6CAB">
        <w:rPr>
          <w:sz w:val="22"/>
        </w:rPr>
        <w:t>KPB’s</w:t>
      </w:r>
      <w:proofErr w:type="spellEnd"/>
      <w:r w:rsidRPr="005E6CAB">
        <w:rPr>
          <w:sz w:val="22"/>
        </w:rPr>
        <w:t xml:space="preserve">. </w:t>
      </w:r>
    </w:p>
    <w:p w14:paraId="343B78D8" w14:textId="77777777" w:rsidR="00833C5D" w:rsidRPr="005E6CAB" w:rsidRDefault="00833C5D" w:rsidP="00840C97">
      <w:pPr>
        <w:pStyle w:val="Lijstalinea"/>
        <w:numPr>
          <w:ilvl w:val="0"/>
          <w:numId w:val="29"/>
        </w:numPr>
        <w:spacing w:after="0" w:line="240" w:lineRule="auto"/>
        <w:rPr>
          <w:sz w:val="22"/>
        </w:rPr>
      </w:pPr>
      <w:r w:rsidRPr="005E6CAB">
        <w:rPr>
          <w:sz w:val="22"/>
        </w:rPr>
        <w:t>Bijhouden van portfolio en aanleveren van onderbouwing van aanvraag om bekwaamverklaring van betreffende EPA.</w:t>
      </w:r>
    </w:p>
    <w:p w14:paraId="6897B5A2" w14:textId="77777777" w:rsidR="00833C5D" w:rsidRPr="005E6CAB" w:rsidRDefault="00833C5D" w:rsidP="007D4DCD">
      <w:pPr>
        <w:pStyle w:val="Plattetekst"/>
        <w:spacing w:after="0" w:line="240" w:lineRule="auto"/>
        <w:jc w:val="both"/>
        <w:rPr>
          <w:rFonts w:cs="Arial"/>
          <w:bCs/>
          <w:noProof/>
          <w:lang w:val="de-DE"/>
        </w:rPr>
      </w:pPr>
    </w:p>
    <w:p w14:paraId="1F1FE66A"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52" w:name="_Toc146287238"/>
      <w:r w:rsidRPr="005E6CAB">
        <w:rPr>
          <w:rFonts w:asciiTheme="minorHAnsi" w:hAnsiTheme="minorHAnsi"/>
          <w:sz w:val="22"/>
          <w:szCs w:val="22"/>
        </w:rPr>
        <w:t>Taken en verantwoordelijkheden (deel)opleidingsgroep</w:t>
      </w:r>
      <w:bookmarkEnd w:id="52"/>
    </w:p>
    <w:p w14:paraId="25D72CD4" w14:textId="77777777" w:rsidR="0076159C" w:rsidRPr="005E6CAB" w:rsidRDefault="0076159C" w:rsidP="007D4DCD">
      <w:pPr>
        <w:pStyle w:val="Plattetekst2"/>
        <w:jc w:val="both"/>
        <w:rPr>
          <w:rFonts w:asciiTheme="minorHAnsi" w:hAnsiTheme="minorHAnsi" w:cs="Arial"/>
          <w:b w:val="0"/>
          <w:bCs w:val="0"/>
          <w:noProof/>
          <w:sz w:val="22"/>
          <w:szCs w:val="22"/>
          <w:lang w:val="de-DE"/>
        </w:rPr>
      </w:pPr>
      <w:r w:rsidRPr="005E6CAB">
        <w:rPr>
          <w:rFonts w:asciiTheme="minorHAnsi" w:hAnsiTheme="minorHAnsi" w:cs="Arial"/>
          <w:b w:val="0"/>
          <w:bCs w:val="0"/>
          <w:noProof/>
          <w:sz w:val="22"/>
          <w:szCs w:val="22"/>
          <w:lang w:val="de-DE"/>
        </w:rPr>
        <w:t>De huisartsen laten de AIOS werken in een veilige omgeving met voldoende supervisie</w:t>
      </w:r>
    </w:p>
    <w:p w14:paraId="4ADF7CF5" w14:textId="77777777" w:rsidR="0076159C" w:rsidRPr="005E6CAB" w:rsidRDefault="0076159C" w:rsidP="007D4DCD">
      <w:pPr>
        <w:pStyle w:val="Plattetekst2"/>
        <w:jc w:val="both"/>
        <w:rPr>
          <w:rFonts w:asciiTheme="minorHAnsi" w:hAnsiTheme="minorHAnsi" w:cs="Arial"/>
          <w:b w:val="0"/>
          <w:bCs w:val="0"/>
          <w:noProof/>
          <w:sz w:val="22"/>
          <w:szCs w:val="22"/>
          <w:lang w:val="de-DE"/>
        </w:rPr>
      </w:pPr>
      <w:r w:rsidRPr="005E6CAB">
        <w:rPr>
          <w:rFonts w:asciiTheme="minorHAnsi" w:hAnsiTheme="minorHAnsi" w:cs="Arial"/>
          <w:b w:val="0"/>
          <w:bCs w:val="0"/>
          <w:noProof/>
          <w:sz w:val="22"/>
          <w:szCs w:val="22"/>
          <w:lang w:val="de-DE"/>
        </w:rPr>
        <w:t xml:space="preserve">In </w:t>
      </w:r>
      <w:r w:rsidR="00833C5D" w:rsidRPr="005E6CAB">
        <w:rPr>
          <w:rFonts w:asciiTheme="minorHAnsi" w:hAnsiTheme="minorHAnsi" w:cs="Arial"/>
          <w:b w:val="0"/>
          <w:bCs w:val="0"/>
          <w:noProof/>
          <w:sz w:val="22"/>
          <w:szCs w:val="22"/>
          <w:lang w:val="de-DE"/>
        </w:rPr>
        <w:t>onderling overleg</w:t>
      </w:r>
      <w:r w:rsidRPr="005E6CAB">
        <w:rPr>
          <w:rFonts w:asciiTheme="minorHAnsi" w:hAnsiTheme="minorHAnsi" w:cs="Arial"/>
          <w:b w:val="0"/>
          <w:bCs w:val="0"/>
          <w:noProof/>
          <w:sz w:val="22"/>
          <w:szCs w:val="22"/>
          <w:lang w:val="de-DE"/>
        </w:rPr>
        <w:t xml:space="preserve"> wordt bepaald welke activiteiten de AIOS kan verrichten</w:t>
      </w:r>
    </w:p>
    <w:p w14:paraId="7AC9A8D4" w14:textId="77777777" w:rsidR="0076159C" w:rsidRPr="005E6CAB" w:rsidRDefault="0076159C" w:rsidP="00840C97">
      <w:pPr>
        <w:pStyle w:val="Plattetekst2"/>
        <w:numPr>
          <w:ilvl w:val="0"/>
          <w:numId w:val="8"/>
        </w:numPr>
        <w:ind w:left="426"/>
        <w:jc w:val="both"/>
        <w:rPr>
          <w:rFonts w:asciiTheme="minorHAnsi" w:hAnsiTheme="minorHAnsi"/>
          <w:b w:val="0"/>
          <w:bCs w:val="0"/>
          <w:sz w:val="22"/>
          <w:szCs w:val="22"/>
        </w:rPr>
      </w:pPr>
      <w:r w:rsidRPr="005E6CAB">
        <w:rPr>
          <w:rFonts w:asciiTheme="minorHAnsi" w:hAnsiTheme="minorHAnsi" w:cs="Arial"/>
          <w:b w:val="0"/>
          <w:bCs w:val="0"/>
          <w:noProof/>
          <w:sz w:val="22"/>
          <w:szCs w:val="22"/>
          <w:lang w:val="de-DE"/>
        </w:rPr>
        <w:t>Dagplanning en roostering wordt zodanig gemaakt dat de AIOS voldoende expositie heeft aan sportrelevante huisartsgeneeskunde en zicht krijgt op positionering van zorg in eerste</w:t>
      </w:r>
      <w:r w:rsidR="00833C5D" w:rsidRPr="005E6CAB">
        <w:rPr>
          <w:rFonts w:asciiTheme="minorHAnsi" w:hAnsiTheme="minorHAnsi" w:cs="Arial"/>
          <w:b w:val="0"/>
          <w:bCs w:val="0"/>
          <w:noProof/>
          <w:sz w:val="22"/>
          <w:szCs w:val="22"/>
          <w:lang w:val="de-DE"/>
        </w:rPr>
        <w:t>- en tweedelijnszorg</w:t>
      </w:r>
      <w:r w:rsidRPr="005E6CAB">
        <w:rPr>
          <w:rFonts w:asciiTheme="minorHAnsi" w:hAnsiTheme="minorHAnsi" w:cs="Arial"/>
          <w:b w:val="0"/>
          <w:bCs w:val="0"/>
          <w:noProof/>
          <w:sz w:val="22"/>
          <w:szCs w:val="22"/>
          <w:lang w:val="de-DE"/>
        </w:rPr>
        <w:t xml:space="preserve"> en samenwerking. </w:t>
      </w:r>
    </w:p>
    <w:p w14:paraId="255EC773" w14:textId="77777777" w:rsidR="00F421C9" w:rsidRPr="005E6CAB" w:rsidRDefault="00F421C9" w:rsidP="007D4DCD">
      <w:pPr>
        <w:spacing w:after="0" w:line="240" w:lineRule="auto"/>
      </w:pPr>
    </w:p>
    <w:p w14:paraId="40165920"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53" w:name="_Toc146287239"/>
      <w:r w:rsidRPr="005E6CAB">
        <w:rPr>
          <w:rFonts w:asciiTheme="minorHAnsi" w:hAnsiTheme="minorHAnsi"/>
          <w:sz w:val="22"/>
          <w:szCs w:val="22"/>
        </w:rPr>
        <w:t>Leerdoelen</w:t>
      </w:r>
      <w:bookmarkEnd w:id="53"/>
    </w:p>
    <w:p w14:paraId="3465EC01" w14:textId="77777777" w:rsidR="00745B42" w:rsidRPr="005E6CAB" w:rsidRDefault="00745B42" w:rsidP="007D4DCD">
      <w:pPr>
        <w:spacing w:after="0" w:line="240" w:lineRule="auto"/>
      </w:pPr>
      <w:r w:rsidRPr="005E6CAB">
        <w:t>Algemene leerdoelen:</w:t>
      </w:r>
    </w:p>
    <w:p w14:paraId="451BB1DD" w14:textId="77777777" w:rsidR="00745B42" w:rsidRPr="005E6CAB" w:rsidRDefault="00745B42" w:rsidP="00840C97">
      <w:pPr>
        <w:pStyle w:val="Lijstalinea"/>
        <w:numPr>
          <w:ilvl w:val="0"/>
          <w:numId w:val="10"/>
        </w:numPr>
        <w:tabs>
          <w:tab w:val="left" w:pos="284"/>
        </w:tabs>
        <w:spacing w:after="0" w:line="240" w:lineRule="auto"/>
        <w:rPr>
          <w:sz w:val="22"/>
        </w:rPr>
      </w:pPr>
      <w:r w:rsidRPr="005E6CAB">
        <w:rPr>
          <w:sz w:val="22"/>
        </w:rPr>
        <w:t>Aanleren basale vaardigheden/competenties met als doel het kunnen toepassen van de meest geëigende behandeling bij (kleine) huisartsgeneeskundige problemen waar de sportarts bij zijn sportmedische begeleidingsactiviteiten mee geconfronteerd kan worden.</w:t>
      </w:r>
    </w:p>
    <w:p w14:paraId="52833A69" w14:textId="71514C4F" w:rsidR="00745B42" w:rsidRDefault="00745B42" w:rsidP="00840C97">
      <w:pPr>
        <w:pStyle w:val="Lijstalinea"/>
        <w:numPr>
          <w:ilvl w:val="0"/>
          <w:numId w:val="10"/>
        </w:numPr>
        <w:tabs>
          <w:tab w:val="left" w:pos="284"/>
        </w:tabs>
        <w:spacing w:after="0" w:line="240" w:lineRule="auto"/>
        <w:rPr>
          <w:sz w:val="22"/>
        </w:rPr>
      </w:pPr>
      <w:r w:rsidRPr="005E6CAB">
        <w:rPr>
          <w:sz w:val="22"/>
        </w:rPr>
        <w:lastRenderedPageBreak/>
        <w:t>Leren hoe de huisarts werkt in zijn hoedanigheid als spil in de gezondheidszorg/poortwachter in het kader van de toekomstige samenwerking.</w:t>
      </w:r>
    </w:p>
    <w:p w14:paraId="2FFA2C69" w14:textId="77777777" w:rsidR="00716585" w:rsidRDefault="00A65786" w:rsidP="00840C97">
      <w:pPr>
        <w:pStyle w:val="Lijstalinea"/>
        <w:numPr>
          <w:ilvl w:val="0"/>
          <w:numId w:val="10"/>
        </w:numPr>
        <w:tabs>
          <w:tab w:val="left" w:pos="284"/>
        </w:tabs>
        <w:spacing w:after="0" w:line="240" w:lineRule="auto"/>
        <w:rPr>
          <w:sz w:val="22"/>
        </w:rPr>
      </w:pPr>
      <w:r>
        <w:rPr>
          <w:sz w:val="22"/>
        </w:rPr>
        <w:t>Verbeteren van communicatieve vaardigheden / gesprekstechnieken</w:t>
      </w:r>
      <w:r w:rsidR="00716585">
        <w:rPr>
          <w:sz w:val="22"/>
        </w:rPr>
        <w:t xml:space="preserve">. </w:t>
      </w:r>
    </w:p>
    <w:p w14:paraId="0F64A0CB" w14:textId="1DA87C6A" w:rsidR="00E21272" w:rsidRPr="00716585" w:rsidRDefault="00716585" w:rsidP="008D700B">
      <w:pPr>
        <w:pStyle w:val="Lijstalinea"/>
        <w:tabs>
          <w:tab w:val="left" w:pos="284"/>
        </w:tabs>
        <w:spacing w:after="0" w:line="240" w:lineRule="auto"/>
        <w:rPr>
          <w:iCs/>
        </w:rPr>
      </w:pPr>
      <w:r>
        <w:rPr>
          <w:sz w:val="22"/>
        </w:rPr>
        <w:t xml:space="preserve">Het zien van blessures in de </w:t>
      </w:r>
      <w:proofErr w:type="spellStart"/>
      <w:r>
        <w:rPr>
          <w:sz w:val="22"/>
        </w:rPr>
        <w:t>eerstelijn</w:t>
      </w:r>
      <w:proofErr w:type="spellEnd"/>
      <w:r>
        <w:rPr>
          <w:sz w:val="22"/>
        </w:rPr>
        <w:t xml:space="preserve"> en de juiste overwegingen maken voor het wel of niet verwijzen. </w:t>
      </w:r>
    </w:p>
    <w:p w14:paraId="22794CA3" w14:textId="77777777" w:rsidR="00745B42" w:rsidRPr="005E6CAB" w:rsidRDefault="00745B42" w:rsidP="007D4DCD">
      <w:pPr>
        <w:tabs>
          <w:tab w:val="left" w:pos="284"/>
        </w:tabs>
        <w:spacing w:after="0" w:line="240" w:lineRule="auto"/>
      </w:pPr>
      <w:r w:rsidRPr="005E6CAB">
        <w:rPr>
          <w:iCs/>
        </w:rPr>
        <w:t>Voor de stage huisartsgeneeskunde is de volgende EPA geformuleerd:</w:t>
      </w:r>
    </w:p>
    <w:p w14:paraId="227DC83B" w14:textId="77777777" w:rsidR="00745B42" w:rsidRPr="005E6CAB" w:rsidRDefault="00745B42" w:rsidP="00840C97">
      <w:pPr>
        <w:pStyle w:val="Lijstalinea"/>
        <w:numPr>
          <w:ilvl w:val="0"/>
          <w:numId w:val="10"/>
        </w:numPr>
        <w:tabs>
          <w:tab w:val="left" w:pos="284"/>
        </w:tabs>
        <w:spacing w:after="0" w:line="240" w:lineRule="auto"/>
        <w:rPr>
          <w:sz w:val="22"/>
        </w:rPr>
      </w:pPr>
      <w:r w:rsidRPr="005E6CAB">
        <w:rPr>
          <w:iCs/>
          <w:sz w:val="22"/>
        </w:rPr>
        <w:t>Het uitvoeren van een huisartsgeneeskundig consult</w:t>
      </w:r>
    </w:p>
    <w:p w14:paraId="4E77500E" w14:textId="77777777" w:rsidR="00833C5D" w:rsidRPr="005E6CAB" w:rsidRDefault="00833C5D" w:rsidP="004A2518">
      <w:pPr>
        <w:pStyle w:val="Lijstalinea"/>
        <w:tabs>
          <w:tab w:val="left" w:pos="284"/>
        </w:tabs>
        <w:spacing w:after="0" w:line="240" w:lineRule="auto"/>
        <w:rPr>
          <w:sz w:val="22"/>
        </w:rPr>
      </w:pPr>
    </w:p>
    <w:p w14:paraId="52471402" w14:textId="77777777" w:rsidR="00745B42" w:rsidRPr="005E6CAB" w:rsidRDefault="00745B42" w:rsidP="007D4DCD">
      <w:pPr>
        <w:tabs>
          <w:tab w:val="left" w:pos="284"/>
        </w:tabs>
        <w:spacing w:after="0" w:line="240" w:lineRule="auto"/>
      </w:pPr>
      <w:r w:rsidRPr="005E6CAB">
        <w:t xml:space="preserve">De huisartsgeneeskunde vindt plaats in een door de NHG erkende opleidingsinstelling. Voor de procedure van beoordelen en toekennen van </w:t>
      </w:r>
      <w:proofErr w:type="spellStart"/>
      <w:r w:rsidRPr="005E6CAB">
        <w:t>EPA’s</w:t>
      </w:r>
      <w:proofErr w:type="spellEnd"/>
      <w:r w:rsidRPr="005E6CAB">
        <w:t xml:space="preserve"> conformeren we aan het</w:t>
      </w:r>
      <w:r w:rsidR="00833C5D" w:rsidRPr="005E6CAB">
        <w:t xml:space="preserve"> opleidingsplan van de huisartsgeneeskunde.</w:t>
      </w:r>
    </w:p>
    <w:p w14:paraId="0BD77249" w14:textId="77777777" w:rsidR="00F421C9" w:rsidRPr="005E6CAB" w:rsidRDefault="00F421C9" w:rsidP="007D4DCD">
      <w:pPr>
        <w:pStyle w:val="Plattetekst"/>
        <w:spacing w:after="0" w:line="240" w:lineRule="auto"/>
        <w:jc w:val="both"/>
        <w:rPr>
          <w:rFonts w:cs="Arial"/>
          <w:bCs/>
        </w:rPr>
      </w:pPr>
      <w:r w:rsidRPr="005E6CAB">
        <w:rPr>
          <w:rFonts w:cs="Arial"/>
          <w:bCs/>
        </w:rPr>
        <w:t xml:space="preserve">Naast het opdoen van kennis en vaardigheden omtrent huisartsgeneeskundige zaken ligt binnen de module huisartsgeneeskunde voor de AIOS </w:t>
      </w:r>
      <w:r w:rsidR="00833C5D" w:rsidRPr="005E6CAB">
        <w:rPr>
          <w:rFonts w:cs="Arial"/>
          <w:bCs/>
        </w:rPr>
        <w:t xml:space="preserve">Sportgeneeskunde </w:t>
      </w:r>
      <w:r w:rsidRPr="005E6CAB">
        <w:rPr>
          <w:rFonts w:cs="Arial"/>
          <w:bCs/>
        </w:rPr>
        <w:t>een accent om ervaring op te doen met ‘transmurale samenwerking’. De huisartsmodule geeft een unieke kans om dit te ervaren vanuit het perspectief zoals het in de eerste lijn (huisartsgeneeskunde en fysiotherapie) loopt. Er is in d</w:t>
      </w:r>
      <w:r w:rsidR="003F7DFD" w:rsidRPr="005E6CAB">
        <w:rPr>
          <w:rFonts w:cs="Arial"/>
          <w:bCs/>
        </w:rPr>
        <w:t xml:space="preserve">it opleidingsonderdeel </w:t>
      </w:r>
      <w:r w:rsidRPr="005E6CAB">
        <w:rPr>
          <w:rFonts w:cs="Arial"/>
          <w:bCs/>
        </w:rPr>
        <w:t xml:space="preserve">extra aandacht voor de CANMEDS competenties ‘samenwerking’, ‘maatschappelijk handelen’ en ‘organisatie’. </w:t>
      </w:r>
      <w:r w:rsidR="00833C5D" w:rsidRPr="005E6CAB">
        <w:rPr>
          <w:rFonts w:cs="Arial"/>
          <w:bCs/>
        </w:rPr>
        <w:t xml:space="preserve">Er </w:t>
      </w:r>
      <w:r w:rsidRPr="005E6CAB">
        <w:rPr>
          <w:rFonts w:cs="Arial"/>
          <w:bCs/>
        </w:rPr>
        <w:t xml:space="preserve">is vanwege de expertise van de </w:t>
      </w:r>
      <w:r w:rsidR="00833C5D" w:rsidRPr="005E6CAB">
        <w:rPr>
          <w:rFonts w:cs="Arial"/>
          <w:bCs/>
        </w:rPr>
        <w:t xml:space="preserve">deelopleider </w:t>
      </w:r>
      <w:r w:rsidRPr="005E6CAB">
        <w:rPr>
          <w:rFonts w:cs="Arial"/>
          <w:bCs/>
        </w:rPr>
        <w:t>extra aandacht voor consultvoering en gesprekstechnieken (een videofaciliteit is aanwezig).</w:t>
      </w:r>
    </w:p>
    <w:p w14:paraId="63482106" w14:textId="77777777" w:rsidR="00F421C9" w:rsidRPr="005E6CAB" w:rsidRDefault="00F421C9" w:rsidP="007D4DCD">
      <w:pPr>
        <w:spacing w:after="0" w:line="240" w:lineRule="auto"/>
      </w:pPr>
    </w:p>
    <w:p w14:paraId="6127E075" w14:textId="77777777" w:rsidR="003111AB" w:rsidRPr="005E6CAB" w:rsidRDefault="003111AB" w:rsidP="00447D42">
      <w:pPr>
        <w:pStyle w:val="Kop3"/>
        <w:numPr>
          <w:ilvl w:val="2"/>
          <w:numId w:val="48"/>
        </w:numPr>
        <w:spacing w:before="0" w:line="240" w:lineRule="auto"/>
        <w:rPr>
          <w:rFonts w:asciiTheme="minorHAnsi" w:hAnsiTheme="minorHAnsi"/>
          <w:sz w:val="22"/>
          <w:szCs w:val="22"/>
        </w:rPr>
      </w:pPr>
      <w:bookmarkStart w:id="54" w:name="_Toc146287240"/>
      <w:r w:rsidRPr="005E6CAB">
        <w:rPr>
          <w:rFonts w:asciiTheme="minorHAnsi" w:hAnsiTheme="minorHAnsi"/>
          <w:sz w:val="22"/>
          <w:szCs w:val="22"/>
        </w:rPr>
        <w:t>Beoordeling en supervisie</w:t>
      </w:r>
      <w:bookmarkEnd w:id="54"/>
    </w:p>
    <w:p w14:paraId="51DADD51" w14:textId="77777777" w:rsidR="00015BC3" w:rsidRPr="005E6CAB" w:rsidRDefault="00833C5D" w:rsidP="007D4DCD">
      <w:pPr>
        <w:spacing w:after="0" w:line="240" w:lineRule="auto"/>
      </w:pPr>
      <w:r w:rsidRPr="005E6CAB">
        <w:t>Voorafgaand aan</w:t>
      </w:r>
      <w:r w:rsidR="00015BC3" w:rsidRPr="005E6CAB">
        <w:t xml:space="preserve"> de stage </w:t>
      </w:r>
      <w:r w:rsidR="003160A9">
        <w:t>wordt</w:t>
      </w:r>
      <w:r w:rsidR="00015BC3" w:rsidRPr="005E6CAB">
        <w:t xml:space="preserve"> een start</w:t>
      </w:r>
      <w:r w:rsidRPr="005E6CAB">
        <w:t>-</w:t>
      </w:r>
      <w:r w:rsidR="003160A9">
        <w:t>/kennismakingsgesprek</w:t>
      </w:r>
      <w:r w:rsidR="00015BC3" w:rsidRPr="005E6CAB">
        <w:t xml:space="preserve"> </w:t>
      </w:r>
      <w:r w:rsidR="003160A9">
        <w:t>gehouden</w:t>
      </w:r>
      <w:r w:rsidR="00015BC3" w:rsidRPr="005E6CAB">
        <w:t>, over de inhoud (leerdoelen) en logistiek van de stage</w:t>
      </w:r>
      <w:r w:rsidR="000F4EBD" w:rsidRPr="005E6CAB">
        <w:t xml:space="preserve"> met</w:t>
      </w:r>
      <w:r w:rsidR="00015BC3" w:rsidRPr="005E6CAB">
        <w:t xml:space="preserve"> een rondleiding door de praktijk</w:t>
      </w:r>
      <w:r w:rsidR="000F4EBD" w:rsidRPr="005E6CAB">
        <w:t>.</w:t>
      </w:r>
      <w:r w:rsidR="00015BC3" w:rsidRPr="005E6CAB">
        <w:t xml:space="preserve"> Dit gesprek vindt plaats op de praktijk</w:t>
      </w:r>
      <w:r w:rsidR="000F4EBD" w:rsidRPr="005E6CAB">
        <w:t xml:space="preserve"> </w:t>
      </w:r>
      <w:r w:rsidR="00015BC3" w:rsidRPr="005E6CAB">
        <w:t>met de hoofdopleider</w:t>
      </w:r>
      <w:r w:rsidR="000F4EBD" w:rsidRPr="005E6CAB">
        <w:t>.</w:t>
      </w:r>
      <w:r w:rsidR="00015BC3" w:rsidRPr="005E6CAB">
        <w:t xml:space="preserve"> </w:t>
      </w:r>
    </w:p>
    <w:p w14:paraId="54694D15" w14:textId="77777777" w:rsidR="00015BC3" w:rsidRPr="005E6CAB" w:rsidRDefault="00015BC3" w:rsidP="007D4DCD">
      <w:pPr>
        <w:spacing w:after="0" w:line="240" w:lineRule="auto"/>
      </w:pPr>
    </w:p>
    <w:p w14:paraId="66BF049B" w14:textId="77777777" w:rsidR="00015BC3" w:rsidRPr="005E6CAB" w:rsidRDefault="00015BC3" w:rsidP="007D4DCD">
      <w:pPr>
        <w:spacing w:after="0" w:line="240" w:lineRule="auto"/>
      </w:pPr>
      <w:r w:rsidRPr="005E6CAB">
        <w:t xml:space="preserve">In het begin is de supervisie vrij strikt (na elke patiënt even samen kijken of kort overleg), maar als het goed gaat </w:t>
      </w:r>
      <w:r w:rsidR="003160A9">
        <w:t>wordt er</w:t>
      </w:r>
      <w:r w:rsidRPr="005E6CAB">
        <w:t xml:space="preserve"> steeds zelfstandiger </w:t>
      </w:r>
      <w:r w:rsidR="003160A9">
        <w:t>gewerkt</w:t>
      </w:r>
      <w:r w:rsidRPr="005E6CAB">
        <w:t xml:space="preserve">. Via het chatsysteem </w:t>
      </w:r>
      <w:r w:rsidR="003160A9">
        <w:t xml:space="preserve">binnen de huisartspraktijk </w:t>
      </w:r>
      <w:r w:rsidRPr="005E6CAB">
        <w:t xml:space="preserve">kan </w:t>
      </w:r>
      <w:r w:rsidR="003160A9">
        <w:t xml:space="preserve">makkelijk </w:t>
      </w:r>
      <w:r w:rsidRPr="005E6CAB">
        <w:t>om supervisie gevraagd worden.</w:t>
      </w:r>
      <w:r w:rsidR="00513EBD">
        <w:t xml:space="preserve"> </w:t>
      </w:r>
      <w:r w:rsidRPr="005E6CAB">
        <w:t xml:space="preserve">Na verloop van tijd zal de supervisie voornamelijk bestaan uit het nabespreken van het spreekuur. Er is aan het einde van de ochtend ruimte voor een leergesprek en aan het einde van de dag zo nodig ook. </w:t>
      </w:r>
    </w:p>
    <w:p w14:paraId="49209051" w14:textId="77777777" w:rsidR="00C6240E" w:rsidRPr="005E6CAB" w:rsidRDefault="00C6240E" w:rsidP="007D4DCD">
      <w:pPr>
        <w:spacing w:after="0" w:line="240" w:lineRule="auto"/>
      </w:pPr>
    </w:p>
    <w:p w14:paraId="014D3D62" w14:textId="77777777" w:rsidR="00015BC3" w:rsidRPr="005E6CAB" w:rsidRDefault="00015BC3" w:rsidP="007D4DCD">
      <w:pPr>
        <w:spacing w:after="0" w:line="240" w:lineRule="auto"/>
      </w:pPr>
      <w:r w:rsidRPr="005E6CAB">
        <w:t xml:space="preserve">Er dienen, volgens de richtlijnen van de opleiding, drie “Korte Praktijk Beoordelingen” gedaan te worden tijdens de huisartsenstage. Er is mogelijkheid tot het maken van video-opnames, mogelijk kan dit als hulpmiddel dienen bij het invullen van de </w:t>
      </w:r>
      <w:proofErr w:type="spellStart"/>
      <w:r w:rsidRPr="005E6CAB">
        <w:t>K</w:t>
      </w:r>
      <w:r w:rsidR="005F6DA3">
        <w:t>PB</w:t>
      </w:r>
      <w:r w:rsidRPr="005E6CAB">
        <w:t>’s</w:t>
      </w:r>
      <w:proofErr w:type="spellEnd"/>
      <w:r w:rsidRPr="005E6CAB">
        <w:t>. Tevens kunnen de video-opnames gebruikt worden voor een nabespreking van gesprekstechnieken/consultvoering</w:t>
      </w:r>
      <w:r w:rsidR="0076159C" w:rsidRPr="005E6CAB">
        <w:t>.</w:t>
      </w:r>
    </w:p>
    <w:p w14:paraId="0B3896CC" w14:textId="77777777" w:rsidR="006F6F2C" w:rsidRDefault="006F6F2C">
      <w:pPr>
        <w:rPr>
          <w:rFonts w:eastAsiaTheme="majorEastAsia" w:cstheme="majorBidi"/>
          <w:color w:val="2F5496" w:themeColor="accent1" w:themeShade="BF"/>
        </w:rPr>
      </w:pPr>
      <w:r>
        <w:rPr>
          <w:rFonts w:eastAsiaTheme="majorEastAsia" w:cstheme="majorBidi"/>
          <w:color w:val="2F5496" w:themeColor="accent1" w:themeShade="BF"/>
        </w:rPr>
        <w:br w:type="page"/>
      </w:r>
    </w:p>
    <w:p w14:paraId="14FDBA73" w14:textId="77777777" w:rsidR="008D7E17" w:rsidRPr="005E6CAB" w:rsidRDefault="008D7E17" w:rsidP="007D4DCD">
      <w:pPr>
        <w:spacing w:after="0" w:line="240" w:lineRule="auto"/>
        <w:rPr>
          <w:rFonts w:eastAsiaTheme="majorEastAsia" w:cstheme="majorBidi"/>
          <w:color w:val="2F5496" w:themeColor="accent1" w:themeShade="BF"/>
        </w:rPr>
      </w:pPr>
    </w:p>
    <w:p w14:paraId="64E67E71" w14:textId="77777777" w:rsidR="009634EA" w:rsidRPr="00194C04" w:rsidRDefault="009634EA" w:rsidP="00447D42">
      <w:pPr>
        <w:pStyle w:val="Kop2"/>
        <w:numPr>
          <w:ilvl w:val="1"/>
          <w:numId w:val="48"/>
        </w:numPr>
        <w:spacing w:before="0" w:line="240" w:lineRule="auto"/>
        <w:ind w:left="426" w:hanging="426"/>
        <w:rPr>
          <w:rFonts w:asciiTheme="minorHAnsi" w:hAnsiTheme="minorHAnsi"/>
          <w:sz w:val="22"/>
          <w:szCs w:val="22"/>
        </w:rPr>
      </w:pPr>
      <w:bookmarkStart w:id="55" w:name="_Toc146287241"/>
      <w:r w:rsidRPr="00194C04">
        <w:rPr>
          <w:rFonts w:asciiTheme="minorHAnsi" w:hAnsiTheme="minorHAnsi"/>
          <w:sz w:val="22"/>
          <w:szCs w:val="22"/>
        </w:rPr>
        <w:t>Wetenschap</w:t>
      </w:r>
      <w:bookmarkEnd w:id="55"/>
    </w:p>
    <w:p w14:paraId="798DA122" w14:textId="77777777" w:rsidR="006F6F2C" w:rsidRDefault="006F6F2C" w:rsidP="007D4DCD">
      <w:pPr>
        <w:spacing w:after="0" w:line="240" w:lineRule="auto"/>
        <w:jc w:val="both"/>
      </w:pPr>
    </w:p>
    <w:p w14:paraId="496B830C" w14:textId="77777777" w:rsidR="000F4EBD" w:rsidRPr="005E6CAB" w:rsidRDefault="00895CCF" w:rsidP="007D4DCD">
      <w:pPr>
        <w:spacing w:after="0" w:line="240" w:lineRule="auto"/>
        <w:jc w:val="both"/>
        <w:rPr>
          <w:rFonts w:cs="Arial"/>
        </w:rPr>
      </w:pPr>
      <w:r w:rsidRPr="005E6CAB">
        <w:t xml:space="preserve">Het wetenschappelijk onderzoek wordt vooral in het </w:t>
      </w:r>
      <w:r w:rsidR="000F4EBD" w:rsidRPr="005E6CAB">
        <w:t>derde en vierde opleidingsjaar</w:t>
      </w:r>
      <w:r w:rsidRPr="005E6CAB">
        <w:t xml:space="preserve"> uitgevoerd. </w:t>
      </w:r>
      <w:r w:rsidR="000F4EBD" w:rsidRPr="005E6CAB">
        <w:rPr>
          <w:rFonts w:cs="Arial"/>
        </w:rPr>
        <w:t>Het MMC is een ziekenhuis waarin naast opleiden, wetenschap een belangrijke rol speelt in het verzorgen van topklinische zorg. Er is een nauwe samenwerking met de TU/e en het MUMC voor gezamenlijke projecten en/of onderzoek met meer diepgang of continuïteit. Daarnaast is er ruimte voor kleinere, praktisch gerichte projecten. Binnen het MMC is vanuit de kennisacademie epidemiologische en statistische ondersteuning aanwezig.</w:t>
      </w:r>
    </w:p>
    <w:p w14:paraId="3C8F3A34" w14:textId="77777777" w:rsidR="000F4EBD" w:rsidRPr="005E6CAB" w:rsidRDefault="000F4EBD" w:rsidP="007D4DCD">
      <w:pPr>
        <w:spacing w:after="0" w:line="240" w:lineRule="auto"/>
        <w:jc w:val="both"/>
      </w:pPr>
      <w:r w:rsidRPr="005E6CAB">
        <w:rPr>
          <w:rFonts w:cs="Arial"/>
        </w:rPr>
        <w:t xml:space="preserve">De afdeling Sportgeneeskunde is </w:t>
      </w:r>
      <w:r w:rsidR="00F13380" w:rsidRPr="005E6CAB">
        <w:rPr>
          <w:rFonts w:cs="Arial"/>
        </w:rPr>
        <w:t xml:space="preserve">tevens </w:t>
      </w:r>
      <w:r w:rsidR="003160A9">
        <w:rPr>
          <w:rFonts w:cs="Arial"/>
        </w:rPr>
        <w:t xml:space="preserve">een </w:t>
      </w:r>
      <w:r w:rsidRPr="005E6CAB">
        <w:rPr>
          <w:rFonts w:cs="Arial"/>
        </w:rPr>
        <w:t xml:space="preserve">stageplek </w:t>
      </w:r>
      <w:r w:rsidR="00F13380" w:rsidRPr="005E6CAB">
        <w:rPr>
          <w:rFonts w:cs="Arial"/>
        </w:rPr>
        <w:t>v</w:t>
      </w:r>
      <w:r w:rsidRPr="005E6CAB">
        <w:rPr>
          <w:rFonts w:cs="Arial"/>
        </w:rPr>
        <w:t xml:space="preserve">oor bewegingswetenschappers in opleiding vanuit het MUMC, </w:t>
      </w:r>
      <w:proofErr w:type="spellStart"/>
      <w:r w:rsidRPr="005E6CAB">
        <w:rPr>
          <w:rFonts w:cs="Arial"/>
        </w:rPr>
        <w:t>semi-artsen</w:t>
      </w:r>
      <w:proofErr w:type="spellEnd"/>
      <w:r w:rsidR="00F13380" w:rsidRPr="005E6CAB">
        <w:rPr>
          <w:rFonts w:cs="Arial"/>
        </w:rPr>
        <w:t xml:space="preserve"> Geneeskunde</w:t>
      </w:r>
      <w:r w:rsidRPr="005E6CAB">
        <w:rPr>
          <w:rFonts w:cs="Arial"/>
        </w:rPr>
        <w:t xml:space="preserve"> (module van 4 maanden), </w:t>
      </w:r>
      <w:r w:rsidR="00F13380" w:rsidRPr="005E6CAB">
        <w:rPr>
          <w:rFonts w:cs="Arial"/>
        </w:rPr>
        <w:t xml:space="preserve">studenten </w:t>
      </w:r>
      <w:r w:rsidRPr="005E6CAB">
        <w:rPr>
          <w:rFonts w:cs="Arial"/>
        </w:rPr>
        <w:t xml:space="preserve">biometrie </w:t>
      </w:r>
      <w:r w:rsidR="00F13380" w:rsidRPr="005E6CAB">
        <w:rPr>
          <w:rFonts w:cs="Arial"/>
        </w:rPr>
        <w:t>(</w:t>
      </w:r>
      <w:r w:rsidRPr="005E6CAB">
        <w:rPr>
          <w:rFonts w:cs="Arial"/>
        </w:rPr>
        <w:t>Hogeschool Zuyd</w:t>
      </w:r>
      <w:r w:rsidR="00F13380" w:rsidRPr="005E6CAB">
        <w:rPr>
          <w:rFonts w:cs="Arial"/>
        </w:rPr>
        <w:t>,</w:t>
      </w:r>
      <w:r w:rsidRPr="005E6CAB">
        <w:rPr>
          <w:rFonts w:cs="Arial"/>
        </w:rPr>
        <w:t xml:space="preserve"> </w:t>
      </w:r>
      <w:proofErr w:type="spellStart"/>
      <w:r w:rsidRPr="005E6CAB">
        <w:rPr>
          <w:rFonts w:cs="Arial"/>
        </w:rPr>
        <w:t>Fontys</w:t>
      </w:r>
      <w:proofErr w:type="spellEnd"/>
      <w:r w:rsidRPr="005E6CAB">
        <w:rPr>
          <w:rFonts w:cs="Arial"/>
        </w:rPr>
        <w:t xml:space="preserve"> </w:t>
      </w:r>
      <w:r w:rsidR="00F13380" w:rsidRPr="005E6CAB">
        <w:rPr>
          <w:rFonts w:cs="Arial"/>
        </w:rPr>
        <w:t>S</w:t>
      </w:r>
      <w:r w:rsidRPr="005E6CAB">
        <w:rPr>
          <w:rFonts w:cs="Arial"/>
        </w:rPr>
        <w:t>porthogeschool</w:t>
      </w:r>
      <w:r w:rsidR="00F13380" w:rsidRPr="005E6CAB">
        <w:rPr>
          <w:rFonts w:cs="Arial"/>
        </w:rPr>
        <w:t>)</w:t>
      </w:r>
      <w:r w:rsidRPr="005E6CAB">
        <w:rPr>
          <w:rFonts w:cs="Arial"/>
        </w:rPr>
        <w:t xml:space="preserve">. Sinds 2002 hebben stagiaires van deze opleidingen met regelmaat stage gelopen waarbij zij vooral ingezet worden om de activiteiten ten aanzien van zorginnovatie en wetenschappelijk onderzoek mee vorm te geven. </w:t>
      </w:r>
      <w:r w:rsidR="00F13380" w:rsidRPr="005E6CAB">
        <w:rPr>
          <w:rFonts w:cs="Arial"/>
        </w:rPr>
        <w:t xml:space="preserve">Daarnaast zijn deze stagiaires mogelijk inzetbaar bij de </w:t>
      </w:r>
      <w:proofErr w:type="spellStart"/>
      <w:r w:rsidR="00F13380" w:rsidRPr="005E6CAB">
        <w:rPr>
          <w:rFonts w:cs="Arial"/>
        </w:rPr>
        <w:t>wetenschapstage</w:t>
      </w:r>
      <w:proofErr w:type="spellEnd"/>
      <w:r w:rsidR="00F13380" w:rsidRPr="005E6CAB">
        <w:rPr>
          <w:rFonts w:cs="Arial"/>
        </w:rPr>
        <w:t xml:space="preserve"> van </w:t>
      </w:r>
      <w:r w:rsidRPr="005E6CAB">
        <w:rPr>
          <w:rFonts w:cs="Arial"/>
        </w:rPr>
        <w:t>de AIOS sportgeneeskunde.</w:t>
      </w:r>
    </w:p>
    <w:p w14:paraId="5DB8A45F" w14:textId="77777777" w:rsidR="000F4EBD" w:rsidRPr="005E6CAB" w:rsidRDefault="000F4EBD" w:rsidP="007D4DCD">
      <w:pPr>
        <w:spacing w:after="0" w:line="240" w:lineRule="auto"/>
      </w:pPr>
    </w:p>
    <w:p w14:paraId="0F86B54B" w14:textId="20EC0FEC" w:rsidR="00F02430" w:rsidRDefault="00E820AE" w:rsidP="007D4DCD">
      <w:pPr>
        <w:spacing w:after="0" w:line="240" w:lineRule="auto"/>
        <w:jc w:val="both"/>
      </w:pPr>
      <w:r>
        <w:rPr>
          <w:rFonts w:cs="Arial"/>
        </w:rPr>
        <w:t>Beoogd p</w:t>
      </w:r>
      <w:r w:rsidR="00A65786">
        <w:rPr>
          <w:rFonts w:cs="Arial"/>
        </w:rPr>
        <w:t xml:space="preserve">laatsvervangend opleider </w:t>
      </w:r>
      <w:r w:rsidR="008D700B">
        <w:rPr>
          <w:rFonts w:cs="Arial"/>
        </w:rPr>
        <w:t>Marieke van Vessem</w:t>
      </w:r>
      <w:r w:rsidR="00A65786">
        <w:rPr>
          <w:rFonts w:cs="Arial"/>
        </w:rPr>
        <w:t xml:space="preserve"> is aanspreekpunt voor de wetenschap van de AIOS. </w:t>
      </w:r>
      <w:r w:rsidR="008C5F89" w:rsidRPr="005E6CAB">
        <w:rPr>
          <w:rFonts w:cs="Arial"/>
        </w:rPr>
        <w:t>Het onderwerp van het wetenschappelijk</w:t>
      </w:r>
      <w:r w:rsidR="003160A9">
        <w:rPr>
          <w:rFonts w:cs="Arial"/>
        </w:rPr>
        <w:t xml:space="preserve"> onderzoek dient een raakvlak met </w:t>
      </w:r>
      <w:r w:rsidR="008C5F89" w:rsidRPr="005E6CAB">
        <w:rPr>
          <w:rFonts w:cs="Arial"/>
        </w:rPr>
        <w:t xml:space="preserve">de </w:t>
      </w:r>
      <w:r w:rsidR="000F4EBD" w:rsidRPr="005E6CAB">
        <w:rPr>
          <w:rFonts w:cs="Arial"/>
        </w:rPr>
        <w:t>S</w:t>
      </w:r>
      <w:r w:rsidR="008C5F89" w:rsidRPr="005E6CAB">
        <w:rPr>
          <w:rFonts w:cs="Arial"/>
        </w:rPr>
        <w:t xml:space="preserve">portgeneeskunde te </w:t>
      </w:r>
      <w:r w:rsidR="000F4EBD" w:rsidRPr="005E6CAB">
        <w:rPr>
          <w:rFonts w:cs="Arial"/>
        </w:rPr>
        <w:t>hebben</w:t>
      </w:r>
      <w:r w:rsidR="008C5F89" w:rsidRPr="005E6CAB">
        <w:rPr>
          <w:rFonts w:cs="Arial"/>
        </w:rPr>
        <w:t xml:space="preserve">. </w:t>
      </w:r>
      <w:r w:rsidR="00895CCF" w:rsidRPr="005E6CAB">
        <w:t xml:space="preserve">Aangezien het opzetten van </w:t>
      </w:r>
      <w:r w:rsidR="000F4EBD" w:rsidRPr="005E6CAB">
        <w:t>w</w:t>
      </w:r>
      <w:r w:rsidR="00895CCF" w:rsidRPr="005E6CAB">
        <w:t>etenschappelijk onderzoek tijd kost</w:t>
      </w:r>
      <w:r w:rsidR="003160A9">
        <w:t>,</w:t>
      </w:r>
      <w:r w:rsidR="00895CCF" w:rsidRPr="005E6CAB">
        <w:t xml:space="preserve"> is het </w:t>
      </w:r>
      <w:r w:rsidR="008D7E17" w:rsidRPr="005E6CAB">
        <w:t>v</w:t>
      </w:r>
      <w:r w:rsidR="00895CCF" w:rsidRPr="005E6CAB">
        <w:t xml:space="preserve">an belang om in de eerste twee </w:t>
      </w:r>
      <w:r w:rsidR="000F4EBD" w:rsidRPr="005E6CAB">
        <w:t>opleidings</w:t>
      </w:r>
      <w:r w:rsidR="00895CCF" w:rsidRPr="005E6CAB">
        <w:t xml:space="preserve">jaren </w:t>
      </w:r>
      <w:r w:rsidR="008D7E17" w:rsidRPr="005E6CAB">
        <w:t xml:space="preserve">te </w:t>
      </w:r>
      <w:r w:rsidR="00BF142E" w:rsidRPr="005E6CAB">
        <w:t>oriënteren</w:t>
      </w:r>
      <w:r w:rsidR="008D7E17" w:rsidRPr="005E6CAB">
        <w:t xml:space="preserve"> op het onderwerp en een keuze te</w:t>
      </w:r>
      <w:r w:rsidR="004F6F2E" w:rsidRPr="005E6CAB">
        <w:t xml:space="preserve"> </w:t>
      </w:r>
      <w:r w:rsidR="008D7E17" w:rsidRPr="005E6CAB">
        <w:t>maken wa</w:t>
      </w:r>
      <w:r w:rsidR="004F6F2E" w:rsidRPr="005E6CAB">
        <w:t>a</w:t>
      </w:r>
      <w:r w:rsidR="008D7E17" w:rsidRPr="005E6CAB">
        <w:t>rbij de</w:t>
      </w:r>
      <w:r w:rsidR="00513EBD">
        <w:t xml:space="preserve"> </w:t>
      </w:r>
      <w:r w:rsidR="00895CCF" w:rsidRPr="005E6CAB">
        <w:t xml:space="preserve">eerste opzet </w:t>
      </w:r>
      <w:r w:rsidR="008D7E17" w:rsidRPr="005E6CAB">
        <w:t>uitgewerkt wordt.</w:t>
      </w:r>
      <w:r w:rsidR="00895CCF" w:rsidRPr="005E6CAB">
        <w:t xml:space="preserve"> </w:t>
      </w:r>
      <w:r w:rsidR="00F02430">
        <w:t>Het doel van wetenschap is dat je als sportarts wetenschap op waarde weet te schatten, wetenschappelijke artikelen kunt interpreteren én toepassen in de praktijk.</w:t>
      </w:r>
    </w:p>
    <w:p w14:paraId="3DE5BD7C" w14:textId="77777777" w:rsidR="00BF142E" w:rsidRPr="005E6CAB" w:rsidRDefault="00BF142E" w:rsidP="007D4DCD">
      <w:pPr>
        <w:spacing w:after="0" w:line="240" w:lineRule="auto"/>
        <w:jc w:val="both"/>
      </w:pPr>
    </w:p>
    <w:p w14:paraId="31A32393" w14:textId="77777777" w:rsidR="008C5F89" w:rsidRPr="005E6CAB" w:rsidRDefault="008C5F89" w:rsidP="00447D42">
      <w:pPr>
        <w:pStyle w:val="Kop3"/>
        <w:numPr>
          <w:ilvl w:val="2"/>
          <w:numId w:val="48"/>
        </w:numPr>
        <w:spacing w:before="0" w:line="240" w:lineRule="auto"/>
        <w:rPr>
          <w:rFonts w:asciiTheme="minorHAnsi" w:hAnsiTheme="minorHAnsi"/>
          <w:sz w:val="22"/>
          <w:szCs w:val="22"/>
        </w:rPr>
      </w:pPr>
      <w:bookmarkStart w:id="56" w:name="_Toc146287242"/>
      <w:r w:rsidRPr="005E6CAB">
        <w:rPr>
          <w:rFonts w:asciiTheme="minorHAnsi" w:hAnsiTheme="minorHAnsi"/>
          <w:sz w:val="22"/>
          <w:szCs w:val="22"/>
        </w:rPr>
        <w:t>Werkzaamheden</w:t>
      </w:r>
      <w:bookmarkEnd w:id="56"/>
      <w:r w:rsidRPr="005E6CAB">
        <w:rPr>
          <w:rFonts w:asciiTheme="minorHAnsi" w:hAnsiTheme="minorHAnsi"/>
          <w:sz w:val="22"/>
          <w:szCs w:val="22"/>
        </w:rPr>
        <w:t xml:space="preserve"> </w:t>
      </w:r>
    </w:p>
    <w:p w14:paraId="5A989CF6" w14:textId="77777777" w:rsidR="004F6F2E" w:rsidRPr="005E6CAB" w:rsidRDefault="004F6F2E" w:rsidP="007D4DCD">
      <w:pPr>
        <w:spacing w:after="0" w:line="240" w:lineRule="auto"/>
        <w:jc w:val="both"/>
        <w:rPr>
          <w:rFonts w:cs="Arial"/>
        </w:rPr>
      </w:pPr>
      <w:r w:rsidRPr="005E6CAB">
        <w:rPr>
          <w:rFonts w:cs="Arial"/>
        </w:rPr>
        <w:t>De module wetenschappelijk onderzoek kan divers ingevuld worden afhankelijk van de ambitie</w:t>
      </w:r>
      <w:r w:rsidR="000F4EBD" w:rsidRPr="005E6CAB">
        <w:rPr>
          <w:rFonts w:cs="Arial"/>
        </w:rPr>
        <w:t>, interesse en expertise</w:t>
      </w:r>
      <w:r w:rsidRPr="005E6CAB">
        <w:rPr>
          <w:rFonts w:cs="Arial"/>
        </w:rPr>
        <w:t xml:space="preserve"> van de AIOS en de </w:t>
      </w:r>
      <w:r w:rsidR="000F4EBD" w:rsidRPr="005E6CAB">
        <w:rPr>
          <w:rFonts w:cs="Arial"/>
        </w:rPr>
        <w:t xml:space="preserve">lopende of op te starten </w:t>
      </w:r>
      <w:r w:rsidRPr="005E6CAB">
        <w:rPr>
          <w:rFonts w:cs="Arial"/>
        </w:rPr>
        <w:t>onderzoeken</w:t>
      </w:r>
      <w:r w:rsidR="000F4EBD" w:rsidRPr="005E6CAB">
        <w:rPr>
          <w:rFonts w:cs="Arial"/>
        </w:rPr>
        <w:t>.</w:t>
      </w:r>
      <w:r w:rsidRPr="005E6CAB">
        <w:rPr>
          <w:rFonts w:cs="Arial"/>
        </w:rPr>
        <w:t xml:space="preserve"> Idealiter past het onderzoek binnen projecten/zorg </w:t>
      </w:r>
      <w:r w:rsidR="000F4EBD" w:rsidRPr="005E6CAB">
        <w:rPr>
          <w:rFonts w:cs="Arial"/>
        </w:rPr>
        <w:t>die actief zijn binnen de afdeling Sportgeneeskunde.</w:t>
      </w:r>
      <w:r w:rsidRPr="005E6CAB">
        <w:rPr>
          <w:rFonts w:cs="Arial"/>
        </w:rPr>
        <w:t xml:space="preserve"> </w:t>
      </w:r>
    </w:p>
    <w:p w14:paraId="2BCA6C0D" w14:textId="77777777" w:rsidR="004F6F2E" w:rsidRPr="005E6CAB" w:rsidRDefault="004F6F2E" w:rsidP="007D4DCD">
      <w:pPr>
        <w:spacing w:after="0" w:line="240" w:lineRule="auto"/>
        <w:jc w:val="both"/>
        <w:rPr>
          <w:rFonts w:cs="Arial"/>
        </w:rPr>
      </w:pPr>
      <w:r w:rsidRPr="005E6CAB">
        <w:rPr>
          <w:rFonts w:cs="Arial"/>
        </w:rPr>
        <w:t xml:space="preserve">Onderzoek vergt vaak </w:t>
      </w:r>
      <w:r w:rsidR="000F4EBD" w:rsidRPr="005E6CAB">
        <w:rPr>
          <w:rFonts w:cs="Arial"/>
        </w:rPr>
        <w:t xml:space="preserve">een </w:t>
      </w:r>
      <w:r w:rsidRPr="005E6CAB">
        <w:rPr>
          <w:rFonts w:cs="Arial"/>
        </w:rPr>
        <w:t xml:space="preserve">aanloopfase met </w:t>
      </w:r>
      <w:r w:rsidR="0035660D" w:rsidRPr="005E6CAB">
        <w:rPr>
          <w:rFonts w:cs="Arial"/>
        </w:rPr>
        <w:t xml:space="preserve">onder andere METC-aanvragen en/of WMO </w:t>
      </w:r>
      <w:proofErr w:type="spellStart"/>
      <w:r w:rsidR="0035660D" w:rsidRPr="005E6CAB">
        <w:rPr>
          <w:rFonts w:cs="Arial"/>
        </w:rPr>
        <w:t>plichtigheid</w:t>
      </w:r>
      <w:proofErr w:type="spellEnd"/>
      <w:r w:rsidR="0035660D" w:rsidRPr="005E6CAB">
        <w:rPr>
          <w:rFonts w:cs="Arial"/>
        </w:rPr>
        <w:t>.</w:t>
      </w:r>
    </w:p>
    <w:p w14:paraId="0F9FEAAB" w14:textId="77777777" w:rsidR="004F6F2E" w:rsidRPr="005E6CAB" w:rsidRDefault="004F6F2E" w:rsidP="007D4DCD">
      <w:pPr>
        <w:spacing w:after="0" w:line="240" w:lineRule="auto"/>
        <w:jc w:val="both"/>
        <w:rPr>
          <w:rFonts w:cs="Arial"/>
        </w:rPr>
      </w:pPr>
    </w:p>
    <w:p w14:paraId="04FA6197" w14:textId="77777777" w:rsidR="004F6F2E" w:rsidRDefault="004F6F2E" w:rsidP="007D4DCD">
      <w:pPr>
        <w:spacing w:after="0" w:line="240" w:lineRule="auto"/>
        <w:jc w:val="both"/>
        <w:rPr>
          <w:rFonts w:cs="Arial"/>
        </w:rPr>
      </w:pPr>
      <w:r w:rsidRPr="005E6CAB">
        <w:rPr>
          <w:rFonts w:cs="Arial"/>
        </w:rPr>
        <w:t xml:space="preserve">Mits het onderwerp en de timing het mogelijk maken, streven we ernaar dat de AIOS (met supervisie van een staflid en de epidemioloog van het ziekenhuis) binnen de wetenschapsmodule </w:t>
      </w:r>
      <w:r w:rsidR="00B75637">
        <w:rPr>
          <w:rFonts w:cs="Arial"/>
        </w:rPr>
        <w:t>een</w:t>
      </w:r>
      <w:r w:rsidRPr="005E6CAB">
        <w:rPr>
          <w:rFonts w:cs="Arial"/>
        </w:rPr>
        <w:t xml:space="preserve"> </w:t>
      </w:r>
      <w:proofErr w:type="spellStart"/>
      <w:r w:rsidRPr="005E6CAB">
        <w:rPr>
          <w:rFonts w:cs="Arial"/>
        </w:rPr>
        <w:t>semi-arts</w:t>
      </w:r>
      <w:proofErr w:type="spellEnd"/>
      <w:r w:rsidRPr="005E6CAB">
        <w:rPr>
          <w:rFonts w:cs="Arial"/>
        </w:rPr>
        <w:t xml:space="preserve"> voor wetenschapsstage en/of bewe</w:t>
      </w:r>
      <w:r w:rsidR="0035660D" w:rsidRPr="005E6CAB">
        <w:rPr>
          <w:rFonts w:cs="Arial"/>
        </w:rPr>
        <w:t>gings</w:t>
      </w:r>
      <w:r w:rsidRPr="005E6CAB">
        <w:rPr>
          <w:rFonts w:cs="Arial"/>
        </w:rPr>
        <w:t xml:space="preserve">wetenschapper begeleid. Dit is een belangrijk leerpunt van de wetenschapsmodule en vergroot daarnaast de mogelijkheid voor de AIOS om zijn project nog grondiger op te zetten en uit te voeren. </w:t>
      </w:r>
    </w:p>
    <w:p w14:paraId="147E8B91" w14:textId="77777777" w:rsidR="0088709F" w:rsidRDefault="0088709F" w:rsidP="007D4DCD">
      <w:pPr>
        <w:spacing w:after="0" w:line="240" w:lineRule="auto"/>
        <w:jc w:val="both"/>
        <w:rPr>
          <w:rFonts w:cs="Arial"/>
        </w:rPr>
      </w:pPr>
    </w:p>
    <w:p w14:paraId="55BCE582" w14:textId="77777777" w:rsidR="004F6F2E" w:rsidRPr="005E6CAB" w:rsidRDefault="004F6F2E" w:rsidP="007D4DCD">
      <w:pPr>
        <w:spacing w:after="0" w:line="240" w:lineRule="auto"/>
      </w:pPr>
    </w:p>
    <w:p w14:paraId="4ABD9008" w14:textId="77777777" w:rsidR="008C5F89" w:rsidRPr="005E6CAB" w:rsidRDefault="008C5F89" w:rsidP="00447D42">
      <w:pPr>
        <w:pStyle w:val="Kop3"/>
        <w:numPr>
          <w:ilvl w:val="2"/>
          <w:numId w:val="48"/>
        </w:numPr>
        <w:spacing w:before="0" w:line="240" w:lineRule="auto"/>
        <w:rPr>
          <w:rFonts w:asciiTheme="minorHAnsi" w:hAnsiTheme="minorHAnsi"/>
          <w:sz w:val="22"/>
          <w:szCs w:val="22"/>
        </w:rPr>
      </w:pPr>
      <w:bookmarkStart w:id="57" w:name="_Toc146287243"/>
      <w:r w:rsidRPr="005E6CAB">
        <w:rPr>
          <w:rFonts w:asciiTheme="minorHAnsi" w:hAnsiTheme="minorHAnsi"/>
          <w:sz w:val="22"/>
          <w:szCs w:val="22"/>
        </w:rPr>
        <w:t>Taken en verantwoordelijkheden AIOS</w:t>
      </w:r>
      <w:bookmarkEnd w:id="57"/>
    </w:p>
    <w:p w14:paraId="654B5AA5" w14:textId="25CE54A7" w:rsidR="008C5F89" w:rsidRPr="005E6CAB" w:rsidRDefault="004F6F2E" w:rsidP="007D4DCD">
      <w:pPr>
        <w:spacing w:after="0" w:line="240" w:lineRule="auto"/>
      </w:pPr>
      <w:r w:rsidRPr="005E6CAB">
        <w:t>De AIOS kiest in</w:t>
      </w:r>
      <w:r w:rsidR="008C5F89" w:rsidRPr="005E6CAB">
        <w:t xml:space="preserve"> samenspraak met </w:t>
      </w:r>
      <w:r w:rsidR="00A65786">
        <w:t xml:space="preserve">(plaatsvervangend) </w:t>
      </w:r>
      <w:r w:rsidR="008C5F89" w:rsidRPr="005E6CAB">
        <w:t>opleider</w:t>
      </w:r>
      <w:r w:rsidRPr="005E6CAB">
        <w:t>/opleidingsgroep</w:t>
      </w:r>
      <w:r w:rsidR="008C5F89" w:rsidRPr="005E6CAB">
        <w:t xml:space="preserve"> het onderwerp </w:t>
      </w:r>
      <w:r w:rsidRPr="005E6CAB">
        <w:t>en maakt</w:t>
      </w:r>
      <w:r w:rsidR="008C5F89" w:rsidRPr="005E6CAB">
        <w:t xml:space="preserve"> hierbij een plan </w:t>
      </w:r>
      <w:r w:rsidRPr="005E6CAB">
        <w:t>wat hij vervolgens (samen met betrokkenen) uitvoert om</w:t>
      </w:r>
      <w:r w:rsidR="008C5F89" w:rsidRPr="005E6CAB">
        <w:t>:</w:t>
      </w:r>
    </w:p>
    <w:p w14:paraId="16E160AF" w14:textId="77777777" w:rsidR="008C5F89" w:rsidRPr="005E6CAB" w:rsidRDefault="008C5F89" w:rsidP="00840C97">
      <w:pPr>
        <w:pStyle w:val="Lijstalinea"/>
        <w:numPr>
          <w:ilvl w:val="0"/>
          <w:numId w:val="35"/>
        </w:numPr>
        <w:tabs>
          <w:tab w:val="left" w:pos="426"/>
        </w:tabs>
        <w:spacing w:after="0" w:line="240" w:lineRule="auto"/>
        <w:rPr>
          <w:rFonts w:cs="Arial"/>
          <w:sz w:val="22"/>
        </w:rPr>
      </w:pPr>
      <w:r w:rsidRPr="005E6CAB">
        <w:rPr>
          <w:rFonts w:cs="Arial"/>
          <w:sz w:val="22"/>
        </w:rPr>
        <w:t>Zelfstandig (als eerste auteur) een publicabel artikel te schrijven, minimaal op het niveau Sport en Geneeskunde (verplichting in het kader van de opleiding)</w:t>
      </w:r>
    </w:p>
    <w:p w14:paraId="5F46CCE6" w14:textId="77777777" w:rsidR="008C5F89" w:rsidRDefault="008C5F89" w:rsidP="00840C97">
      <w:pPr>
        <w:pStyle w:val="Lijstalinea"/>
        <w:numPr>
          <w:ilvl w:val="0"/>
          <w:numId w:val="35"/>
        </w:numPr>
        <w:tabs>
          <w:tab w:val="left" w:pos="426"/>
        </w:tabs>
        <w:spacing w:after="0" w:line="240" w:lineRule="auto"/>
        <w:rPr>
          <w:rFonts w:cs="Arial"/>
          <w:sz w:val="22"/>
        </w:rPr>
      </w:pPr>
      <w:r w:rsidRPr="005E6CAB">
        <w:rPr>
          <w:rFonts w:cs="Arial"/>
          <w:sz w:val="22"/>
        </w:rPr>
        <w:t>Een wetenschappelijke voordracht houden (verplichting</w:t>
      </w:r>
      <w:r w:rsidR="004A28C5">
        <w:rPr>
          <w:rFonts w:cs="Arial"/>
          <w:sz w:val="22"/>
        </w:rPr>
        <w:t xml:space="preserve"> in het kader van de opleiding)</w:t>
      </w:r>
    </w:p>
    <w:p w14:paraId="3A2F7DA7" w14:textId="77777777" w:rsidR="004A28C5" w:rsidRPr="005E6CAB" w:rsidRDefault="004A28C5" w:rsidP="00840C97">
      <w:pPr>
        <w:pStyle w:val="Lijstalinea"/>
        <w:numPr>
          <w:ilvl w:val="0"/>
          <w:numId w:val="35"/>
        </w:numPr>
        <w:tabs>
          <w:tab w:val="left" w:pos="426"/>
        </w:tabs>
        <w:spacing w:after="0" w:line="240" w:lineRule="auto"/>
        <w:rPr>
          <w:rFonts w:cs="Arial"/>
          <w:sz w:val="22"/>
        </w:rPr>
      </w:pPr>
      <w:r>
        <w:rPr>
          <w:rFonts w:cs="Arial"/>
          <w:sz w:val="22"/>
        </w:rPr>
        <w:t xml:space="preserve">Enkele </w:t>
      </w:r>
      <w:proofErr w:type="spellStart"/>
      <w:r>
        <w:rPr>
          <w:rFonts w:cs="Arial"/>
          <w:sz w:val="22"/>
        </w:rPr>
        <w:t>CAT’s</w:t>
      </w:r>
      <w:proofErr w:type="spellEnd"/>
      <w:r>
        <w:rPr>
          <w:rFonts w:cs="Arial"/>
          <w:sz w:val="22"/>
        </w:rPr>
        <w:t xml:space="preserve"> uit te werken</w:t>
      </w:r>
    </w:p>
    <w:p w14:paraId="4AF4514D" w14:textId="77777777" w:rsidR="00BF142E" w:rsidRPr="006610F9" w:rsidRDefault="00BF142E" w:rsidP="006610F9"/>
    <w:p w14:paraId="19DFC473" w14:textId="77777777" w:rsidR="008C5F89" w:rsidRPr="005E6CAB" w:rsidRDefault="008C5F89" w:rsidP="00447D42">
      <w:pPr>
        <w:pStyle w:val="Kop3"/>
        <w:numPr>
          <w:ilvl w:val="2"/>
          <w:numId w:val="48"/>
        </w:numPr>
        <w:spacing w:before="0" w:line="240" w:lineRule="auto"/>
        <w:rPr>
          <w:rFonts w:asciiTheme="minorHAnsi" w:hAnsiTheme="minorHAnsi"/>
          <w:sz w:val="22"/>
          <w:szCs w:val="22"/>
        </w:rPr>
      </w:pPr>
      <w:bookmarkStart w:id="58" w:name="_Toc146287244"/>
      <w:r w:rsidRPr="005E6CAB">
        <w:rPr>
          <w:rFonts w:asciiTheme="minorHAnsi" w:hAnsiTheme="minorHAnsi"/>
          <w:sz w:val="22"/>
          <w:szCs w:val="22"/>
        </w:rPr>
        <w:t>Taken en verantwoordelijkheden (deel)opleidingsgroep</w:t>
      </w:r>
      <w:bookmarkEnd w:id="58"/>
    </w:p>
    <w:p w14:paraId="38804293" w14:textId="77777777" w:rsidR="004F6F2E" w:rsidRPr="005E6CAB" w:rsidRDefault="004F6F2E" w:rsidP="007D4DCD">
      <w:pPr>
        <w:spacing w:after="0" w:line="240" w:lineRule="auto"/>
        <w:jc w:val="both"/>
        <w:rPr>
          <w:rFonts w:cs="Arial"/>
        </w:rPr>
      </w:pPr>
      <w:r w:rsidRPr="005E6CAB">
        <w:rPr>
          <w:rFonts w:cs="Arial"/>
        </w:rPr>
        <w:t>De opleidingsgroep is</w:t>
      </w:r>
      <w:r w:rsidR="003160A9">
        <w:rPr>
          <w:rFonts w:cs="Arial"/>
        </w:rPr>
        <w:t xml:space="preserve"> mede</w:t>
      </w:r>
      <w:r w:rsidRPr="005E6CAB">
        <w:rPr>
          <w:rFonts w:cs="Arial"/>
        </w:rPr>
        <w:t>verantwoordelijk voor het samen kiezen van het onderwerp en daarbij ook inschatting maken van de haalbaarheid en nadat deze inschatting gemaakt is ook mee te zorgen dat het haalbaar blijft.</w:t>
      </w:r>
    </w:p>
    <w:p w14:paraId="2B86D03A" w14:textId="77777777" w:rsidR="004F6F2E" w:rsidRPr="005E6CAB" w:rsidRDefault="004F6F2E" w:rsidP="007D4DCD">
      <w:pPr>
        <w:spacing w:after="0" w:line="240" w:lineRule="auto"/>
        <w:jc w:val="both"/>
        <w:rPr>
          <w:rFonts w:cs="Arial"/>
        </w:rPr>
      </w:pPr>
    </w:p>
    <w:p w14:paraId="6DEF1E34" w14:textId="77777777" w:rsidR="008C5F89" w:rsidRPr="00696754" w:rsidRDefault="008C5F89" w:rsidP="00447D42">
      <w:pPr>
        <w:pStyle w:val="Kop3"/>
        <w:numPr>
          <w:ilvl w:val="2"/>
          <w:numId w:val="48"/>
        </w:numPr>
        <w:spacing w:before="0" w:line="240" w:lineRule="auto"/>
        <w:rPr>
          <w:rFonts w:asciiTheme="minorHAnsi" w:hAnsiTheme="minorHAnsi"/>
          <w:sz w:val="22"/>
          <w:szCs w:val="22"/>
        </w:rPr>
      </w:pPr>
      <w:bookmarkStart w:id="59" w:name="_Toc146287245"/>
      <w:r w:rsidRPr="007D7A25">
        <w:rPr>
          <w:rFonts w:asciiTheme="minorHAnsi" w:hAnsiTheme="minorHAnsi"/>
          <w:sz w:val="22"/>
          <w:szCs w:val="22"/>
        </w:rPr>
        <w:lastRenderedPageBreak/>
        <w:t>Leerdoelen</w:t>
      </w:r>
      <w:bookmarkEnd w:id="59"/>
    </w:p>
    <w:p w14:paraId="0966A8A1" w14:textId="77777777" w:rsidR="008C5F89" w:rsidRPr="00FA5CA2" w:rsidRDefault="00FA5CA2" w:rsidP="00FA5CA2">
      <w:pPr>
        <w:pStyle w:val="Lijstalinea"/>
        <w:numPr>
          <w:ilvl w:val="0"/>
          <w:numId w:val="35"/>
        </w:numPr>
        <w:tabs>
          <w:tab w:val="left" w:pos="426"/>
        </w:tabs>
        <w:spacing w:after="0" w:line="240" w:lineRule="auto"/>
        <w:rPr>
          <w:rFonts w:cs="Arial"/>
          <w:sz w:val="22"/>
        </w:rPr>
      </w:pPr>
      <w:r>
        <w:rPr>
          <w:rFonts w:cs="Arial"/>
        </w:rPr>
        <w:t>O</w:t>
      </w:r>
      <w:r w:rsidR="008C5F89" w:rsidRPr="00FA5CA2">
        <w:rPr>
          <w:rFonts w:cs="Arial"/>
          <w:sz w:val="22"/>
        </w:rPr>
        <w:t xml:space="preserve">p een basaal niveau competent worden </w:t>
      </w:r>
      <w:r w:rsidR="009307BE" w:rsidRPr="00FA5CA2">
        <w:rPr>
          <w:rFonts w:cs="Arial"/>
          <w:sz w:val="22"/>
        </w:rPr>
        <w:t xml:space="preserve">om </w:t>
      </w:r>
      <w:r w:rsidR="008C5F89" w:rsidRPr="00FA5CA2">
        <w:rPr>
          <w:rFonts w:cs="Arial"/>
          <w:sz w:val="22"/>
        </w:rPr>
        <w:t>wetenschappelijke literatuur te beoordelen qua opzet en uitvoer van het onderzoek, de gebruikte statistiek bij de verwerking van de gegevens en het tot stand komen van conclusies en aanbevelingen;</w:t>
      </w:r>
    </w:p>
    <w:p w14:paraId="425FE628" w14:textId="77777777" w:rsidR="008C5F89" w:rsidRPr="00FA5CA2" w:rsidRDefault="00FA5CA2" w:rsidP="00FA5CA2">
      <w:pPr>
        <w:pStyle w:val="Lijstalinea"/>
        <w:numPr>
          <w:ilvl w:val="0"/>
          <w:numId w:val="35"/>
        </w:numPr>
        <w:tabs>
          <w:tab w:val="left" w:pos="426"/>
        </w:tabs>
        <w:spacing w:after="0" w:line="240" w:lineRule="auto"/>
        <w:rPr>
          <w:rFonts w:cs="Arial"/>
          <w:sz w:val="22"/>
        </w:rPr>
      </w:pPr>
      <w:r>
        <w:rPr>
          <w:rFonts w:cs="Arial"/>
          <w:sz w:val="22"/>
        </w:rPr>
        <w:t>W</w:t>
      </w:r>
      <w:r w:rsidR="008C5F89" w:rsidRPr="00FA5CA2">
        <w:rPr>
          <w:rFonts w:cs="Arial"/>
          <w:sz w:val="22"/>
        </w:rPr>
        <w:t>etenschappelijke vragen die uit de praktijk naar voren komen leren onderkennen en kritisch beschouwen en op basis van eigen waarneming, kennis en ervaring kan komen tot vragen voor wetenschappelijk onderzoek;</w:t>
      </w:r>
    </w:p>
    <w:p w14:paraId="740D52D0" w14:textId="77777777" w:rsidR="008C5F89" w:rsidRPr="00FA5CA2" w:rsidRDefault="00FA5CA2" w:rsidP="00FA5CA2">
      <w:pPr>
        <w:pStyle w:val="Lijstalinea"/>
        <w:numPr>
          <w:ilvl w:val="0"/>
          <w:numId w:val="35"/>
        </w:numPr>
        <w:tabs>
          <w:tab w:val="left" w:pos="426"/>
        </w:tabs>
        <w:spacing w:after="0" w:line="240" w:lineRule="auto"/>
        <w:rPr>
          <w:rFonts w:cs="Arial"/>
          <w:sz w:val="22"/>
        </w:rPr>
      </w:pPr>
      <w:r>
        <w:rPr>
          <w:rFonts w:cs="Arial"/>
          <w:sz w:val="22"/>
        </w:rPr>
        <w:t>I</w:t>
      </w:r>
      <w:r w:rsidR="00B75637">
        <w:rPr>
          <w:rFonts w:cs="Arial"/>
          <w:sz w:val="22"/>
        </w:rPr>
        <w:t xml:space="preserve">n </w:t>
      </w:r>
      <w:r w:rsidR="005F6DA3" w:rsidRPr="00FA5CA2">
        <w:rPr>
          <w:rFonts w:cs="Arial"/>
          <w:sz w:val="22"/>
        </w:rPr>
        <w:t xml:space="preserve">staat </w:t>
      </w:r>
      <w:r w:rsidR="008C5F89" w:rsidRPr="00FA5CA2">
        <w:rPr>
          <w:rFonts w:cs="Arial"/>
          <w:sz w:val="22"/>
        </w:rPr>
        <w:t>zijn een kortlopend onderzoek op het gebied van de sportgeneeskunde (of een raakvlak daarmee) op te zetten en uit te voeren;</w:t>
      </w:r>
    </w:p>
    <w:p w14:paraId="3E2EDDF0" w14:textId="77777777" w:rsidR="008C5F89" w:rsidRPr="00FA5CA2" w:rsidRDefault="00FA5CA2" w:rsidP="00FA5CA2">
      <w:pPr>
        <w:pStyle w:val="Lijstalinea"/>
        <w:numPr>
          <w:ilvl w:val="0"/>
          <w:numId w:val="35"/>
        </w:numPr>
        <w:tabs>
          <w:tab w:val="left" w:pos="426"/>
        </w:tabs>
        <w:spacing w:after="0" w:line="240" w:lineRule="auto"/>
        <w:rPr>
          <w:rFonts w:cs="Arial"/>
          <w:sz w:val="22"/>
        </w:rPr>
      </w:pPr>
      <w:r>
        <w:rPr>
          <w:rFonts w:cs="Arial"/>
          <w:sz w:val="22"/>
        </w:rPr>
        <w:t>S</w:t>
      </w:r>
      <w:r w:rsidR="008C5F89" w:rsidRPr="00FA5CA2">
        <w:rPr>
          <w:rFonts w:cs="Arial"/>
          <w:sz w:val="22"/>
        </w:rPr>
        <w:t xml:space="preserve">tagiaires te begeleiden onder/met supervisie van een staflid die ‘vanuit Máxima’ hoofdverantwoordelijk is voor het project </w:t>
      </w:r>
    </w:p>
    <w:p w14:paraId="27051B14" w14:textId="77777777" w:rsidR="008C5F89" w:rsidRPr="00FA5CA2" w:rsidRDefault="00FA5CA2" w:rsidP="00FA5CA2">
      <w:pPr>
        <w:pStyle w:val="Lijstalinea"/>
        <w:numPr>
          <w:ilvl w:val="0"/>
          <w:numId w:val="35"/>
        </w:numPr>
        <w:tabs>
          <w:tab w:val="left" w:pos="426"/>
        </w:tabs>
        <w:spacing w:after="0" w:line="240" w:lineRule="auto"/>
        <w:rPr>
          <w:rFonts w:cs="Arial"/>
          <w:sz w:val="22"/>
        </w:rPr>
      </w:pPr>
      <w:r>
        <w:rPr>
          <w:rFonts w:cs="Arial"/>
          <w:sz w:val="22"/>
        </w:rPr>
        <w:t>V</w:t>
      </w:r>
      <w:r w:rsidR="008C5F89" w:rsidRPr="00FA5CA2">
        <w:rPr>
          <w:rFonts w:cs="Arial"/>
          <w:sz w:val="22"/>
        </w:rPr>
        <w:t xml:space="preserve">erslag leggen van dit onderzoek </w:t>
      </w:r>
    </w:p>
    <w:p w14:paraId="09EC8E68" w14:textId="77777777" w:rsidR="008C5F89" w:rsidRPr="005E6CAB" w:rsidRDefault="008C5F89" w:rsidP="007D4DCD">
      <w:pPr>
        <w:spacing w:after="0" w:line="240" w:lineRule="auto"/>
      </w:pPr>
    </w:p>
    <w:p w14:paraId="531FF1D7" w14:textId="77777777" w:rsidR="008C5F89" w:rsidRPr="005E6CAB" w:rsidRDefault="008C5F89" w:rsidP="00447D42">
      <w:pPr>
        <w:pStyle w:val="Kop3"/>
        <w:numPr>
          <w:ilvl w:val="2"/>
          <w:numId w:val="48"/>
        </w:numPr>
        <w:spacing w:before="0" w:line="240" w:lineRule="auto"/>
        <w:rPr>
          <w:rFonts w:asciiTheme="minorHAnsi" w:hAnsiTheme="minorHAnsi"/>
          <w:sz w:val="22"/>
          <w:szCs w:val="22"/>
        </w:rPr>
      </w:pPr>
      <w:bookmarkStart w:id="60" w:name="_Toc146287246"/>
      <w:r w:rsidRPr="005E6CAB">
        <w:rPr>
          <w:rFonts w:asciiTheme="minorHAnsi" w:hAnsiTheme="minorHAnsi"/>
          <w:sz w:val="22"/>
          <w:szCs w:val="22"/>
        </w:rPr>
        <w:t>Beoordeling en supervisie</w:t>
      </w:r>
      <w:bookmarkEnd w:id="60"/>
    </w:p>
    <w:p w14:paraId="0B8D9894" w14:textId="77777777" w:rsidR="00BF142E" w:rsidRDefault="00BF142E" w:rsidP="007D4DCD">
      <w:pPr>
        <w:spacing w:after="0" w:line="240" w:lineRule="auto"/>
      </w:pPr>
      <w:r w:rsidRPr="005E6CAB">
        <w:t>De AIOS sportgeneeskunde werkt onder supervisie van de sportarts/staflid wat betrokken is bij het gekozen onderzoeksproject.</w:t>
      </w:r>
      <w:r w:rsidR="003F3045">
        <w:t xml:space="preserve"> De AIOS scoort op het einde van de wetenschapsstage positief op onderstaande punten in de procesbeschrijving van wetenschappelijk onderzoek.</w:t>
      </w:r>
    </w:p>
    <w:p w14:paraId="52232694" w14:textId="77777777" w:rsidR="003F3045" w:rsidRPr="005E6CAB" w:rsidRDefault="003F3045" w:rsidP="007D4DCD">
      <w:pPr>
        <w:spacing w:after="0" w:line="240" w:lineRule="auto"/>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5"/>
      </w:tblGrid>
      <w:tr w:rsidR="003F3045" w:rsidRPr="005E6CAB" w14:paraId="753DC517" w14:textId="77777777" w:rsidTr="001F61A0">
        <w:trPr>
          <w:trHeight w:val="349"/>
        </w:trPr>
        <w:tc>
          <w:tcPr>
            <w:tcW w:w="9215" w:type="dxa"/>
            <w:shd w:val="clear" w:color="auto" w:fill="D9D9D9"/>
          </w:tcPr>
          <w:p w14:paraId="298BDA2D" w14:textId="77777777" w:rsidR="003F3045" w:rsidRPr="0088709F" w:rsidRDefault="003F3045" w:rsidP="001F61A0">
            <w:pPr>
              <w:spacing w:after="0" w:line="240" w:lineRule="auto"/>
              <w:jc w:val="both"/>
              <w:rPr>
                <w:rFonts w:cs="Arial"/>
                <w:b/>
              </w:rPr>
            </w:pPr>
            <w:r>
              <w:rPr>
                <w:rFonts w:cs="Arial"/>
                <w:b/>
              </w:rPr>
              <w:t xml:space="preserve">Proces beschrijving </w:t>
            </w:r>
          </w:p>
        </w:tc>
      </w:tr>
      <w:tr w:rsidR="003F3045" w:rsidRPr="005E6CAB" w14:paraId="00B99C26" w14:textId="77777777" w:rsidTr="001F61A0">
        <w:trPr>
          <w:trHeight w:val="330"/>
        </w:trPr>
        <w:tc>
          <w:tcPr>
            <w:tcW w:w="9215" w:type="dxa"/>
          </w:tcPr>
          <w:p w14:paraId="5DBEEDE7"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Formuleert (onderzoekbare) vragen en een probleemstelling</w:t>
            </w:r>
          </w:p>
        </w:tc>
      </w:tr>
      <w:tr w:rsidR="003F3045" w:rsidRPr="005E6CAB" w14:paraId="2BF34E94" w14:textId="77777777" w:rsidTr="001F61A0">
        <w:trPr>
          <w:trHeight w:val="266"/>
        </w:trPr>
        <w:tc>
          <w:tcPr>
            <w:tcW w:w="9215" w:type="dxa"/>
          </w:tcPr>
          <w:p w14:paraId="6BA8207D" w14:textId="77777777" w:rsidR="003F3045" w:rsidRPr="005E6CAB" w:rsidRDefault="003F3045" w:rsidP="001F61A0">
            <w:pPr>
              <w:numPr>
                <w:ilvl w:val="0"/>
                <w:numId w:val="36"/>
              </w:numPr>
              <w:spacing w:after="0" w:line="240" w:lineRule="auto"/>
              <w:ind w:right="-151"/>
              <w:jc w:val="both"/>
              <w:rPr>
                <w:rFonts w:cs="Arial"/>
              </w:rPr>
            </w:pPr>
            <w:r w:rsidRPr="005E6CAB">
              <w:rPr>
                <w:rFonts w:cs="Arial"/>
              </w:rPr>
              <w:t>Ontwikkelt gerichte zoekstrategieën en maakt onder andere gebruik van zoekmachines</w:t>
            </w:r>
          </w:p>
        </w:tc>
      </w:tr>
      <w:tr w:rsidR="003F3045" w:rsidRPr="005E6CAB" w14:paraId="7B8EF71F" w14:textId="77777777" w:rsidTr="001F61A0">
        <w:trPr>
          <w:trHeight w:val="266"/>
        </w:trPr>
        <w:tc>
          <w:tcPr>
            <w:tcW w:w="9215" w:type="dxa"/>
          </w:tcPr>
          <w:p w14:paraId="301A49D3"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 xml:space="preserve">Selecteert, weegt en analyseert </w:t>
            </w:r>
            <w:proofErr w:type="spellStart"/>
            <w:r w:rsidRPr="005E6CAB">
              <w:rPr>
                <w:rFonts w:cs="Arial"/>
              </w:rPr>
              <w:t>informatie-bronnen</w:t>
            </w:r>
            <w:proofErr w:type="spellEnd"/>
          </w:p>
        </w:tc>
      </w:tr>
      <w:tr w:rsidR="003F3045" w:rsidRPr="005E6CAB" w14:paraId="63E0722C" w14:textId="77777777" w:rsidTr="001F61A0">
        <w:trPr>
          <w:trHeight w:val="302"/>
        </w:trPr>
        <w:tc>
          <w:tcPr>
            <w:tcW w:w="9215" w:type="dxa"/>
          </w:tcPr>
          <w:p w14:paraId="36AB4770" w14:textId="77777777" w:rsidR="003F3045" w:rsidRPr="005E6CAB" w:rsidRDefault="003F3045" w:rsidP="001F61A0">
            <w:pPr>
              <w:numPr>
                <w:ilvl w:val="0"/>
                <w:numId w:val="36"/>
              </w:numPr>
              <w:tabs>
                <w:tab w:val="left" w:pos="6804"/>
              </w:tabs>
              <w:spacing w:after="0" w:line="240" w:lineRule="auto"/>
              <w:jc w:val="both"/>
              <w:rPr>
                <w:rFonts w:cs="Arial"/>
              </w:rPr>
            </w:pPr>
            <w:r w:rsidRPr="005E6CAB">
              <w:rPr>
                <w:rFonts w:cs="Arial"/>
              </w:rPr>
              <w:t xml:space="preserve">Kan bij het maken van de keuze van het onderwerp van het onderzoek goed samenwerken en afstemmen. </w:t>
            </w:r>
          </w:p>
        </w:tc>
      </w:tr>
      <w:tr w:rsidR="003F3045" w:rsidRPr="005E6CAB" w14:paraId="01ADDC18" w14:textId="77777777" w:rsidTr="001F61A0">
        <w:trPr>
          <w:trHeight w:val="263"/>
        </w:trPr>
        <w:tc>
          <w:tcPr>
            <w:tcW w:w="9215" w:type="dxa"/>
          </w:tcPr>
          <w:p w14:paraId="3488DDB3"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 xml:space="preserve">Maakt SMART-geformuleerde onderzoeksopzet (plan) voor literatuur onderzoek en praktijkgericht onderzoek, kiest passend design </w:t>
            </w:r>
          </w:p>
        </w:tc>
      </w:tr>
      <w:tr w:rsidR="003F3045" w:rsidRPr="005E6CAB" w14:paraId="2DF333CB" w14:textId="77777777" w:rsidTr="001F61A0">
        <w:trPr>
          <w:trHeight w:val="282"/>
        </w:trPr>
        <w:tc>
          <w:tcPr>
            <w:tcW w:w="9215" w:type="dxa"/>
          </w:tcPr>
          <w:p w14:paraId="05E143D0"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Maakt onderbouwde keuzes tijdens het onderzoeksproces</w:t>
            </w:r>
          </w:p>
        </w:tc>
      </w:tr>
      <w:tr w:rsidR="003F3045" w:rsidRPr="005E6CAB" w14:paraId="13571055" w14:textId="77777777" w:rsidTr="001F61A0">
        <w:trPr>
          <w:trHeight w:val="266"/>
        </w:trPr>
        <w:tc>
          <w:tcPr>
            <w:tcW w:w="9215" w:type="dxa"/>
          </w:tcPr>
          <w:p w14:paraId="6616CA2D"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Voert onderzoeksopzet goed uit</w:t>
            </w:r>
          </w:p>
        </w:tc>
      </w:tr>
      <w:tr w:rsidR="003F3045" w:rsidRPr="005E6CAB" w14:paraId="1FED1731" w14:textId="77777777" w:rsidTr="001F61A0">
        <w:trPr>
          <w:trHeight w:val="266"/>
        </w:trPr>
        <w:tc>
          <w:tcPr>
            <w:tcW w:w="9215" w:type="dxa"/>
          </w:tcPr>
          <w:p w14:paraId="0E1A3EEF"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Kan de resultaten analyseren en interpreteren</w:t>
            </w:r>
          </w:p>
        </w:tc>
      </w:tr>
      <w:tr w:rsidR="003F3045" w:rsidRPr="005E6CAB" w14:paraId="2F4EA187" w14:textId="77777777" w:rsidTr="001F61A0">
        <w:trPr>
          <w:trHeight w:val="332"/>
        </w:trPr>
        <w:tc>
          <w:tcPr>
            <w:tcW w:w="9215" w:type="dxa"/>
          </w:tcPr>
          <w:p w14:paraId="659F6766"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 xml:space="preserve">Geeft logische samenhang aan tussen probleem, vraag, opzet resultaten discussie en </w:t>
            </w:r>
            <w:r>
              <w:rPr>
                <w:rFonts w:cs="Arial"/>
              </w:rPr>
              <w:t xml:space="preserve"> </w:t>
            </w:r>
            <w:r w:rsidRPr="005E6CAB">
              <w:rPr>
                <w:rFonts w:cs="Arial"/>
              </w:rPr>
              <w:t xml:space="preserve">aanbevelingen </w:t>
            </w:r>
          </w:p>
        </w:tc>
      </w:tr>
      <w:tr w:rsidR="003F3045" w:rsidRPr="005E6CAB" w14:paraId="2C2F6608" w14:textId="77777777" w:rsidTr="001F61A0">
        <w:trPr>
          <w:trHeight w:val="280"/>
        </w:trPr>
        <w:tc>
          <w:tcPr>
            <w:tcW w:w="9215" w:type="dxa"/>
          </w:tcPr>
          <w:p w14:paraId="769779FA"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 xml:space="preserve">Onderzoeksplan, opzet </w:t>
            </w:r>
            <w:r w:rsidRPr="005E6CAB">
              <w:rPr>
                <w:rFonts w:cs="Arial"/>
                <w:i/>
              </w:rPr>
              <w:t>en</w:t>
            </w:r>
            <w:r w:rsidRPr="005E6CAB">
              <w:rPr>
                <w:rFonts w:cs="Arial"/>
              </w:rPr>
              <w:t xml:space="preserve"> verslag zijn helder geschreven en volgens wetenschappelijke normen</w:t>
            </w:r>
          </w:p>
        </w:tc>
      </w:tr>
      <w:tr w:rsidR="003F3045" w:rsidRPr="005E6CAB" w14:paraId="4A4C9434" w14:textId="77777777" w:rsidTr="001F61A0">
        <w:trPr>
          <w:trHeight w:val="506"/>
        </w:trPr>
        <w:tc>
          <w:tcPr>
            <w:tcW w:w="9215" w:type="dxa"/>
          </w:tcPr>
          <w:p w14:paraId="3169FE46"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 xml:space="preserve">De AIOS heeft als eerste auteur een publicabel artikel geschreven en aangeboden bij een wetenschappelijk tijdschrift van minimaal het niveau ‘Sport en geneeskunde’: </w:t>
            </w:r>
            <w:r w:rsidRPr="005E6CAB">
              <w:rPr>
                <w:rFonts w:cs="Arial"/>
                <w:i/>
              </w:rPr>
              <w:t xml:space="preserve">Dit artikel mag ook een ander onderwerp betreffen dan het wetenschappelijk onderzoek. </w:t>
            </w:r>
          </w:p>
        </w:tc>
      </w:tr>
      <w:tr w:rsidR="003F3045" w:rsidRPr="005E6CAB" w14:paraId="4C4AEC47" w14:textId="77777777" w:rsidTr="001F61A0">
        <w:trPr>
          <w:trHeight w:val="266"/>
        </w:trPr>
        <w:tc>
          <w:tcPr>
            <w:tcW w:w="9215" w:type="dxa"/>
          </w:tcPr>
          <w:p w14:paraId="76DE6162" w14:textId="77777777" w:rsidR="003F3045" w:rsidRPr="005E6CAB" w:rsidRDefault="003F3045" w:rsidP="001F61A0">
            <w:pPr>
              <w:numPr>
                <w:ilvl w:val="0"/>
                <w:numId w:val="36"/>
              </w:numPr>
              <w:tabs>
                <w:tab w:val="left" w:pos="5970"/>
              </w:tabs>
              <w:spacing w:after="0" w:line="240" w:lineRule="auto"/>
              <w:jc w:val="both"/>
              <w:rPr>
                <w:rFonts w:cs="Arial"/>
              </w:rPr>
            </w:pPr>
            <w:r w:rsidRPr="005E6CAB">
              <w:rPr>
                <w:rFonts w:cs="Arial"/>
              </w:rPr>
              <w:t xml:space="preserve">Heeft een wetenschappelijk voordracht op inzichtelijke wijze gepresenteerd en is in staat daar een toelichting op te geven. </w:t>
            </w:r>
          </w:p>
        </w:tc>
      </w:tr>
    </w:tbl>
    <w:p w14:paraId="71574D69" w14:textId="77777777" w:rsidR="00BF142E" w:rsidRPr="005E6CAB" w:rsidRDefault="00BF142E" w:rsidP="007D4DCD">
      <w:pPr>
        <w:spacing w:after="0" w:line="240" w:lineRule="auto"/>
        <w:jc w:val="both"/>
        <w:rPr>
          <w:rFonts w:cs="Arial"/>
        </w:rPr>
      </w:pPr>
    </w:p>
    <w:p w14:paraId="3D41AB62" w14:textId="77777777" w:rsidR="003F3045" w:rsidRPr="005E6CAB" w:rsidRDefault="003F3045" w:rsidP="003F3045">
      <w:pPr>
        <w:spacing w:after="0" w:line="240" w:lineRule="auto"/>
        <w:jc w:val="both"/>
        <w:rPr>
          <w:rFonts w:cs="Arial"/>
        </w:rPr>
      </w:pPr>
      <w:r>
        <w:rPr>
          <w:rFonts w:cs="Arial"/>
        </w:rPr>
        <w:t>Tabel 13: Procesbeschrijving wetenschappelijk onderzoek</w:t>
      </w:r>
    </w:p>
    <w:p w14:paraId="34C89C04" w14:textId="77777777" w:rsidR="00374D86" w:rsidRDefault="00374D86" w:rsidP="007D4DCD">
      <w:pPr>
        <w:spacing w:after="0" w:line="240" w:lineRule="auto"/>
      </w:pPr>
    </w:p>
    <w:p w14:paraId="25158EDA" w14:textId="070D8781" w:rsidR="00374D86" w:rsidRPr="00194C04" w:rsidRDefault="00374D86" w:rsidP="00374D86">
      <w:pPr>
        <w:pStyle w:val="Kop2"/>
        <w:numPr>
          <w:ilvl w:val="1"/>
          <w:numId w:val="48"/>
        </w:numPr>
        <w:spacing w:before="0" w:line="240" w:lineRule="auto"/>
        <w:ind w:left="426" w:hanging="426"/>
        <w:rPr>
          <w:rFonts w:asciiTheme="minorHAnsi" w:hAnsiTheme="minorHAnsi"/>
          <w:sz w:val="22"/>
          <w:szCs w:val="22"/>
        </w:rPr>
      </w:pPr>
      <w:r>
        <w:rPr>
          <w:rFonts w:asciiTheme="minorHAnsi" w:hAnsiTheme="minorHAnsi"/>
          <w:sz w:val="22"/>
          <w:szCs w:val="22"/>
        </w:rPr>
        <w:t>Sportmedische begeleiding</w:t>
      </w:r>
    </w:p>
    <w:p w14:paraId="29214F8F" w14:textId="77777777" w:rsidR="00A34074" w:rsidRDefault="00A34074" w:rsidP="007D4DCD">
      <w:pPr>
        <w:spacing w:after="0" w:line="240" w:lineRule="auto"/>
      </w:pPr>
    </w:p>
    <w:p w14:paraId="3E5F7A14" w14:textId="215BF79D" w:rsidR="00A34074" w:rsidRDefault="00A34074" w:rsidP="007D4DCD">
      <w:pPr>
        <w:spacing w:after="0" w:line="240" w:lineRule="auto"/>
        <w:rPr>
          <w:rFonts w:ascii="Calibri" w:hAnsi="Calibri" w:cs="Calibri"/>
        </w:rPr>
      </w:pPr>
      <w:r>
        <w:t xml:space="preserve">Sportmedische begeleiding vindt met name plaats in het derde en vierde jaar van de opleiding. </w:t>
      </w:r>
      <w:r w:rsidR="00050814">
        <w:t>D</w:t>
      </w:r>
      <w:r>
        <w:t xml:space="preserve">e afdeling </w:t>
      </w:r>
      <w:r w:rsidR="00050814">
        <w:t xml:space="preserve">sportgeneeskunde heeft </w:t>
      </w:r>
      <w:r w:rsidR="00AA0137">
        <w:t xml:space="preserve">een samenwerking met de FCE Academy, </w:t>
      </w:r>
      <w:r>
        <w:t>waar de AIOS sportgeneeskunde bij de jeugd ervaring opdoet in</w:t>
      </w:r>
      <w:r w:rsidR="00050814">
        <w:t xml:space="preserve"> de sportmedische begeleiding. </w:t>
      </w:r>
      <w:r w:rsidR="00AA0137" w:rsidRPr="00AA0137">
        <w:rPr>
          <w:rFonts w:ascii="Calibri" w:hAnsi="Calibri" w:cs="Calibri"/>
        </w:rPr>
        <w:t>Daarnaast is er nog de mogelijkheid van sportmedisch begeleiding in een richting waarin de AIOS passie heeft. De AIOS kan hiervoor zelf een tak van sport / team zoeken om verdere sportmedische ervaring op te doen.</w:t>
      </w:r>
    </w:p>
    <w:p w14:paraId="6036FC8D" w14:textId="77777777" w:rsidR="00AA0137" w:rsidRDefault="00AA0137" w:rsidP="007D4DCD">
      <w:pPr>
        <w:spacing w:after="0" w:line="240" w:lineRule="auto"/>
      </w:pPr>
    </w:p>
    <w:p w14:paraId="3126610A" w14:textId="77777777" w:rsidR="009634EA" w:rsidRPr="006610F9" w:rsidRDefault="009634EA" w:rsidP="00447D42">
      <w:pPr>
        <w:pStyle w:val="Kop1"/>
        <w:numPr>
          <w:ilvl w:val="0"/>
          <w:numId w:val="48"/>
        </w:numPr>
      </w:pPr>
      <w:bookmarkStart w:id="61" w:name="_Toc146287247"/>
      <w:r w:rsidRPr="006610F9">
        <w:lastRenderedPageBreak/>
        <w:t>Begeleiding, beoordeling en toetsing</w:t>
      </w:r>
      <w:bookmarkEnd w:id="61"/>
    </w:p>
    <w:p w14:paraId="28657727" w14:textId="77777777" w:rsidR="00A53FF0" w:rsidRPr="005E6CAB" w:rsidRDefault="00A53FF0" w:rsidP="007D4DCD">
      <w:pPr>
        <w:spacing w:after="0" w:line="240" w:lineRule="auto"/>
        <w:jc w:val="both"/>
        <w:rPr>
          <w:rFonts w:cs="Arial"/>
        </w:rPr>
      </w:pPr>
    </w:p>
    <w:p w14:paraId="5798E7B0" w14:textId="77777777" w:rsidR="00A53FF0" w:rsidRPr="005E6CAB" w:rsidRDefault="00A53FF0" w:rsidP="00447D42">
      <w:pPr>
        <w:pStyle w:val="Kop2"/>
        <w:numPr>
          <w:ilvl w:val="1"/>
          <w:numId w:val="48"/>
        </w:numPr>
        <w:spacing w:before="0" w:line="240" w:lineRule="auto"/>
        <w:ind w:left="426" w:hanging="426"/>
        <w:rPr>
          <w:rFonts w:asciiTheme="minorHAnsi" w:hAnsiTheme="minorHAnsi"/>
          <w:sz w:val="22"/>
          <w:szCs w:val="22"/>
        </w:rPr>
      </w:pPr>
      <w:bookmarkStart w:id="62" w:name="_Toc146287248"/>
      <w:r w:rsidRPr="005E6CAB">
        <w:rPr>
          <w:rFonts w:asciiTheme="minorHAnsi" w:hAnsiTheme="minorHAnsi"/>
          <w:sz w:val="22"/>
          <w:szCs w:val="22"/>
        </w:rPr>
        <w:t>Begeleiding</w:t>
      </w:r>
      <w:bookmarkEnd w:id="62"/>
    </w:p>
    <w:p w14:paraId="1FFD2095" w14:textId="77777777" w:rsidR="00A53FF0" w:rsidRPr="005E6CAB" w:rsidRDefault="00A53FF0" w:rsidP="007D4DCD">
      <w:pPr>
        <w:spacing w:after="0" w:line="240" w:lineRule="auto"/>
        <w:jc w:val="both"/>
        <w:rPr>
          <w:rFonts w:cs="Arial"/>
        </w:rPr>
      </w:pPr>
      <w:r w:rsidRPr="005E6CAB">
        <w:rPr>
          <w:rFonts w:cs="Arial"/>
        </w:rPr>
        <w:t xml:space="preserve">Om de ontwikkeling en voortgang van de AIOS tijdens de opleidingsonderdelen te monitoren en bij te stellen worden door de AIOS en de supervisor/ opleider diverse gesprekken gevoerd </w:t>
      </w:r>
      <w:r w:rsidR="00BF142E" w:rsidRPr="005E6CAB">
        <w:rPr>
          <w:rFonts w:cs="Arial"/>
        </w:rPr>
        <w:t xml:space="preserve">die ondersteund zijn door het portfolio </w:t>
      </w:r>
      <w:r w:rsidRPr="005E6CAB">
        <w:rPr>
          <w:rFonts w:cs="Arial"/>
        </w:rPr>
        <w:t xml:space="preserve">(tabel </w:t>
      </w:r>
      <w:r w:rsidR="00B75637">
        <w:rPr>
          <w:rFonts w:cs="Arial"/>
        </w:rPr>
        <w:t>14</w:t>
      </w:r>
      <w:r w:rsidRPr="005E6CAB">
        <w:rPr>
          <w:rFonts w:cs="Arial"/>
        </w:rPr>
        <w:t>).</w:t>
      </w:r>
      <w:r w:rsidR="007C67F2" w:rsidRPr="005E6CAB">
        <w:rPr>
          <w:rFonts w:cs="Arial"/>
        </w:rPr>
        <w:t xml:space="preserve"> </w:t>
      </w:r>
    </w:p>
    <w:p w14:paraId="4CD7BF35" w14:textId="77777777" w:rsidR="00A53FF0" w:rsidRPr="005E6CAB" w:rsidRDefault="00A53FF0" w:rsidP="007D4DCD">
      <w:pPr>
        <w:spacing w:after="0" w:line="240" w:lineRule="auto"/>
        <w:jc w:val="both"/>
        <w:rPr>
          <w:rFonts w:cs="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76"/>
        <w:gridCol w:w="2126"/>
        <w:gridCol w:w="1730"/>
        <w:gridCol w:w="1483"/>
        <w:gridCol w:w="1080"/>
      </w:tblGrid>
      <w:tr w:rsidR="00A53FF0" w:rsidRPr="005E6CAB" w14:paraId="494FACFC" w14:textId="77777777" w:rsidTr="003F3045">
        <w:trPr>
          <w:trHeight w:val="347"/>
        </w:trPr>
        <w:tc>
          <w:tcPr>
            <w:tcW w:w="1413" w:type="dxa"/>
            <w:shd w:val="clear" w:color="auto" w:fill="BFBFBF"/>
          </w:tcPr>
          <w:p w14:paraId="0BCF2E3F" w14:textId="77777777" w:rsidR="00A53FF0" w:rsidRPr="005E6CAB" w:rsidRDefault="00A53FF0" w:rsidP="007D4DCD">
            <w:pPr>
              <w:spacing w:after="0" w:line="240" w:lineRule="auto"/>
              <w:rPr>
                <w:rFonts w:cs="Arial"/>
                <w:b/>
              </w:rPr>
            </w:pPr>
            <w:r w:rsidRPr="005E6CAB">
              <w:rPr>
                <w:rFonts w:cs="Arial"/>
                <w:b/>
              </w:rPr>
              <w:t xml:space="preserve">Gesprekken </w:t>
            </w:r>
          </w:p>
        </w:tc>
        <w:tc>
          <w:tcPr>
            <w:tcW w:w="1276" w:type="dxa"/>
            <w:shd w:val="clear" w:color="auto" w:fill="BFBFBF"/>
          </w:tcPr>
          <w:p w14:paraId="262DE022" w14:textId="77777777" w:rsidR="00A53FF0" w:rsidRPr="005E6CAB" w:rsidRDefault="00A53FF0" w:rsidP="007D4DCD">
            <w:pPr>
              <w:spacing w:after="0" w:line="240" w:lineRule="auto"/>
              <w:rPr>
                <w:rFonts w:cs="Arial"/>
                <w:b/>
              </w:rPr>
            </w:pPr>
            <w:r w:rsidRPr="005E6CAB">
              <w:rPr>
                <w:rFonts w:cs="Arial"/>
                <w:b/>
              </w:rPr>
              <w:t xml:space="preserve">Planning </w:t>
            </w:r>
          </w:p>
        </w:tc>
        <w:tc>
          <w:tcPr>
            <w:tcW w:w="2126" w:type="dxa"/>
            <w:shd w:val="clear" w:color="auto" w:fill="BFBFBF"/>
          </w:tcPr>
          <w:p w14:paraId="48FC4980" w14:textId="77777777" w:rsidR="00A53FF0" w:rsidRPr="005E6CAB" w:rsidRDefault="00A53FF0" w:rsidP="007D4DCD">
            <w:pPr>
              <w:spacing w:after="0" w:line="240" w:lineRule="auto"/>
              <w:rPr>
                <w:rFonts w:cs="Arial"/>
                <w:b/>
              </w:rPr>
            </w:pPr>
            <w:r w:rsidRPr="005E6CAB">
              <w:rPr>
                <w:rFonts w:cs="Arial"/>
                <w:b/>
              </w:rPr>
              <w:t>Doel</w:t>
            </w:r>
          </w:p>
        </w:tc>
        <w:tc>
          <w:tcPr>
            <w:tcW w:w="1730" w:type="dxa"/>
            <w:shd w:val="clear" w:color="auto" w:fill="BFBFBF"/>
          </w:tcPr>
          <w:p w14:paraId="119C827A" w14:textId="77777777" w:rsidR="00A53FF0" w:rsidRPr="005E6CAB" w:rsidRDefault="00A53FF0" w:rsidP="007D4DCD">
            <w:pPr>
              <w:spacing w:after="0" w:line="240" w:lineRule="auto"/>
              <w:rPr>
                <w:rFonts w:cs="Arial"/>
                <w:b/>
              </w:rPr>
            </w:pPr>
            <w:r w:rsidRPr="005E6CAB">
              <w:rPr>
                <w:rFonts w:cs="Arial"/>
                <w:b/>
              </w:rPr>
              <w:t>Aanwezig</w:t>
            </w:r>
          </w:p>
        </w:tc>
        <w:tc>
          <w:tcPr>
            <w:tcW w:w="1483" w:type="dxa"/>
            <w:shd w:val="clear" w:color="auto" w:fill="BFBFBF"/>
          </w:tcPr>
          <w:p w14:paraId="3C464708" w14:textId="77777777" w:rsidR="00A53FF0" w:rsidRPr="005E6CAB" w:rsidRDefault="00A53FF0" w:rsidP="007D4DCD">
            <w:pPr>
              <w:spacing w:after="0" w:line="240" w:lineRule="auto"/>
              <w:rPr>
                <w:rFonts w:cs="Arial"/>
                <w:b/>
              </w:rPr>
            </w:pPr>
            <w:r w:rsidRPr="005E6CAB">
              <w:rPr>
                <w:rFonts w:cs="Arial"/>
                <w:b/>
              </w:rPr>
              <w:t>Gesprek</w:t>
            </w:r>
          </w:p>
          <w:p w14:paraId="6F1FC709" w14:textId="77777777" w:rsidR="00A53FF0" w:rsidRPr="005E6CAB" w:rsidRDefault="00A53FF0" w:rsidP="007D4DCD">
            <w:pPr>
              <w:spacing w:after="0" w:line="240" w:lineRule="auto"/>
              <w:rPr>
                <w:rFonts w:cs="Arial"/>
                <w:b/>
              </w:rPr>
            </w:pPr>
            <w:r w:rsidRPr="005E6CAB">
              <w:rPr>
                <w:rFonts w:cs="Arial"/>
                <w:b/>
              </w:rPr>
              <w:t>Organiseren</w:t>
            </w:r>
          </w:p>
        </w:tc>
        <w:tc>
          <w:tcPr>
            <w:tcW w:w="1080" w:type="dxa"/>
            <w:shd w:val="clear" w:color="auto" w:fill="BFBFBF"/>
          </w:tcPr>
          <w:p w14:paraId="312388E6" w14:textId="77777777" w:rsidR="00A53FF0" w:rsidRPr="005E6CAB" w:rsidRDefault="00A53FF0" w:rsidP="007D4DCD">
            <w:pPr>
              <w:spacing w:after="0" w:line="240" w:lineRule="auto"/>
              <w:rPr>
                <w:rFonts w:cs="Arial"/>
                <w:b/>
              </w:rPr>
            </w:pPr>
            <w:r w:rsidRPr="005E6CAB">
              <w:rPr>
                <w:rFonts w:cs="Arial"/>
                <w:b/>
              </w:rPr>
              <w:t>Verslag-</w:t>
            </w:r>
          </w:p>
          <w:p w14:paraId="3B47B74C" w14:textId="77777777" w:rsidR="00A53FF0" w:rsidRPr="005E6CAB" w:rsidRDefault="00A53FF0" w:rsidP="007D4DCD">
            <w:pPr>
              <w:spacing w:after="0" w:line="240" w:lineRule="auto"/>
              <w:rPr>
                <w:rFonts w:cs="Arial"/>
                <w:b/>
              </w:rPr>
            </w:pPr>
            <w:r w:rsidRPr="005E6CAB">
              <w:rPr>
                <w:rFonts w:cs="Arial"/>
                <w:b/>
              </w:rPr>
              <w:t xml:space="preserve">legging </w:t>
            </w:r>
          </w:p>
        </w:tc>
      </w:tr>
      <w:tr w:rsidR="00A53FF0" w:rsidRPr="005E6CAB" w14:paraId="2AF13DBC" w14:textId="77777777" w:rsidTr="003F3045">
        <w:tc>
          <w:tcPr>
            <w:tcW w:w="1413" w:type="dxa"/>
          </w:tcPr>
          <w:p w14:paraId="10AC193D" w14:textId="77777777" w:rsidR="00A53FF0" w:rsidRPr="005E6CAB" w:rsidRDefault="00A53FF0" w:rsidP="007D4DCD">
            <w:pPr>
              <w:spacing w:after="0" w:line="240" w:lineRule="auto"/>
              <w:rPr>
                <w:rFonts w:cs="Arial"/>
              </w:rPr>
            </w:pPr>
            <w:r w:rsidRPr="005E6CAB">
              <w:rPr>
                <w:rFonts w:cs="Arial"/>
              </w:rPr>
              <w:t>Introductie</w:t>
            </w:r>
          </w:p>
        </w:tc>
        <w:tc>
          <w:tcPr>
            <w:tcW w:w="1276" w:type="dxa"/>
          </w:tcPr>
          <w:p w14:paraId="3550FCE5" w14:textId="77777777" w:rsidR="00A53FF0" w:rsidRPr="005E6CAB" w:rsidRDefault="00A53FF0" w:rsidP="007D4DCD">
            <w:pPr>
              <w:spacing w:after="0" w:line="240" w:lineRule="auto"/>
              <w:rPr>
                <w:rFonts w:cs="Arial"/>
              </w:rPr>
            </w:pPr>
            <w:r w:rsidRPr="005E6CAB">
              <w:rPr>
                <w:rFonts w:cs="Arial"/>
              </w:rPr>
              <w:t xml:space="preserve">Voor aanvang opleiding </w:t>
            </w:r>
          </w:p>
          <w:p w14:paraId="7F02BED2" w14:textId="77777777" w:rsidR="00A53FF0" w:rsidRPr="005E6CAB" w:rsidRDefault="00A53FF0" w:rsidP="007D4DCD">
            <w:pPr>
              <w:spacing w:after="0" w:line="240" w:lineRule="auto"/>
              <w:rPr>
                <w:rFonts w:cs="Arial"/>
              </w:rPr>
            </w:pPr>
          </w:p>
        </w:tc>
        <w:tc>
          <w:tcPr>
            <w:tcW w:w="2126" w:type="dxa"/>
          </w:tcPr>
          <w:p w14:paraId="275F7221" w14:textId="77777777" w:rsidR="00A53FF0" w:rsidRPr="005E6CAB" w:rsidRDefault="00A53FF0" w:rsidP="007D4DCD">
            <w:pPr>
              <w:spacing w:after="0" w:line="240" w:lineRule="auto"/>
              <w:rPr>
                <w:rFonts w:cs="Arial"/>
              </w:rPr>
            </w:pPr>
            <w:r w:rsidRPr="005E6CAB">
              <w:rPr>
                <w:rFonts w:cs="Arial"/>
              </w:rPr>
              <w:t>M.b.v. introductieformulier:</w:t>
            </w:r>
          </w:p>
          <w:p w14:paraId="13AA2EF0" w14:textId="77777777" w:rsidR="00A53FF0" w:rsidRPr="005E6CAB" w:rsidRDefault="00A53FF0" w:rsidP="007D4DCD">
            <w:pPr>
              <w:spacing w:after="0" w:line="240" w:lineRule="auto"/>
              <w:rPr>
                <w:rFonts w:cs="Arial"/>
              </w:rPr>
            </w:pPr>
          </w:p>
          <w:p w14:paraId="02D76397" w14:textId="77777777" w:rsidR="00A53FF0" w:rsidRPr="005E6CAB" w:rsidRDefault="00A53FF0" w:rsidP="007D4DCD">
            <w:pPr>
              <w:spacing w:after="0" w:line="240" w:lineRule="auto"/>
              <w:rPr>
                <w:rFonts w:cs="Arial"/>
              </w:rPr>
            </w:pPr>
            <w:r w:rsidRPr="005E6CAB">
              <w:rPr>
                <w:rFonts w:cs="Arial"/>
              </w:rPr>
              <w:t>Bespreken lokaal opleidingsplan;</w:t>
            </w:r>
          </w:p>
          <w:p w14:paraId="1C144663" w14:textId="77777777" w:rsidR="00A53FF0" w:rsidRPr="005E6CAB" w:rsidRDefault="00A53FF0" w:rsidP="007D4DCD">
            <w:pPr>
              <w:spacing w:after="0" w:line="240" w:lineRule="auto"/>
              <w:rPr>
                <w:rFonts w:cs="Arial"/>
              </w:rPr>
            </w:pPr>
          </w:p>
          <w:p w14:paraId="50DD1617" w14:textId="77777777" w:rsidR="00A53FF0" w:rsidRPr="005E6CAB" w:rsidRDefault="00A53FF0" w:rsidP="007D4DCD">
            <w:pPr>
              <w:spacing w:after="0" w:line="240" w:lineRule="auto"/>
              <w:rPr>
                <w:rFonts w:cs="Arial"/>
              </w:rPr>
            </w:pPr>
            <w:r w:rsidRPr="005E6CAB">
              <w:rPr>
                <w:rFonts w:cs="Arial"/>
              </w:rPr>
              <w:t>Bespreken individueel opleidingsplan;</w:t>
            </w:r>
          </w:p>
          <w:p w14:paraId="4CA53DD5" w14:textId="77777777" w:rsidR="00A53FF0" w:rsidRPr="005E6CAB" w:rsidRDefault="00A53FF0" w:rsidP="007D4DCD">
            <w:pPr>
              <w:spacing w:after="0" w:line="240" w:lineRule="auto"/>
              <w:rPr>
                <w:rFonts w:cs="Arial"/>
              </w:rPr>
            </w:pPr>
          </w:p>
          <w:p w14:paraId="7A41E72C" w14:textId="77777777" w:rsidR="00A53FF0" w:rsidRPr="005E6CAB" w:rsidRDefault="00A53FF0" w:rsidP="007D4DCD">
            <w:pPr>
              <w:spacing w:after="0" w:line="240" w:lineRule="auto"/>
              <w:rPr>
                <w:rFonts w:cs="Arial"/>
              </w:rPr>
            </w:pPr>
            <w:r w:rsidRPr="005E6CAB">
              <w:rPr>
                <w:rFonts w:cs="Arial"/>
              </w:rPr>
              <w:t>Bespreken verwachtingen</w:t>
            </w:r>
          </w:p>
        </w:tc>
        <w:tc>
          <w:tcPr>
            <w:tcW w:w="1730" w:type="dxa"/>
          </w:tcPr>
          <w:p w14:paraId="4D4E782C" w14:textId="77777777" w:rsidR="00A53FF0" w:rsidRPr="005E6CAB" w:rsidRDefault="00A53FF0" w:rsidP="007D4DCD">
            <w:pPr>
              <w:spacing w:after="0" w:line="240" w:lineRule="auto"/>
              <w:rPr>
                <w:rFonts w:cs="Arial"/>
              </w:rPr>
            </w:pPr>
            <w:r w:rsidRPr="005E6CAB">
              <w:rPr>
                <w:rFonts w:cs="Arial"/>
              </w:rPr>
              <w:t xml:space="preserve">opleider + AIOS </w:t>
            </w:r>
          </w:p>
        </w:tc>
        <w:tc>
          <w:tcPr>
            <w:tcW w:w="1483" w:type="dxa"/>
          </w:tcPr>
          <w:p w14:paraId="56650D1F" w14:textId="77777777" w:rsidR="00A53FF0" w:rsidRPr="005E6CAB" w:rsidRDefault="00A53FF0" w:rsidP="007D4DCD">
            <w:pPr>
              <w:spacing w:after="0" w:line="240" w:lineRule="auto"/>
              <w:rPr>
                <w:rFonts w:cs="Arial"/>
              </w:rPr>
            </w:pPr>
            <w:r w:rsidRPr="005E6CAB">
              <w:rPr>
                <w:rFonts w:cs="Arial"/>
              </w:rPr>
              <w:t>opleider</w:t>
            </w:r>
          </w:p>
        </w:tc>
        <w:tc>
          <w:tcPr>
            <w:tcW w:w="1080" w:type="dxa"/>
          </w:tcPr>
          <w:p w14:paraId="7DB52FA1" w14:textId="77777777" w:rsidR="00A53FF0" w:rsidRPr="005E6CAB" w:rsidRDefault="00A53FF0" w:rsidP="007D4DCD">
            <w:pPr>
              <w:spacing w:after="0" w:line="240" w:lineRule="auto"/>
              <w:rPr>
                <w:rFonts w:cs="Arial"/>
              </w:rPr>
            </w:pPr>
            <w:r w:rsidRPr="005E6CAB">
              <w:rPr>
                <w:rFonts w:cs="Arial"/>
              </w:rPr>
              <w:t>AIOS</w:t>
            </w:r>
          </w:p>
        </w:tc>
      </w:tr>
      <w:tr w:rsidR="00A53FF0" w:rsidRPr="005E6CAB" w14:paraId="4B97CE6E" w14:textId="77777777" w:rsidTr="003F3045">
        <w:tc>
          <w:tcPr>
            <w:tcW w:w="1413" w:type="dxa"/>
          </w:tcPr>
          <w:p w14:paraId="03DA0DB9" w14:textId="77777777" w:rsidR="00A53FF0" w:rsidRPr="005E6CAB" w:rsidRDefault="00A53FF0" w:rsidP="007D4DCD">
            <w:pPr>
              <w:spacing w:after="0" w:line="240" w:lineRule="auto"/>
              <w:rPr>
                <w:rFonts w:cs="Arial"/>
              </w:rPr>
            </w:pPr>
            <w:r w:rsidRPr="005E6CAB">
              <w:rPr>
                <w:rFonts w:cs="Arial"/>
              </w:rPr>
              <w:t>Startgesprek</w:t>
            </w:r>
          </w:p>
        </w:tc>
        <w:tc>
          <w:tcPr>
            <w:tcW w:w="1276" w:type="dxa"/>
          </w:tcPr>
          <w:p w14:paraId="5F4D1D10" w14:textId="77777777" w:rsidR="00A53FF0" w:rsidRPr="005E6CAB" w:rsidRDefault="00A53FF0" w:rsidP="007D4DCD">
            <w:pPr>
              <w:spacing w:after="0" w:line="240" w:lineRule="auto"/>
              <w:rPr>
                <w:rFonts w:cs="Arial"/>
              </w:rPr>
            </w:pPr>
            <w:r w:rsidRPr="005E6CAB">
              <w:rPr>
                <w:rFonts w:cs="Arial"/>
              </w:rPr>
              <w:t>1</w:t>
            </w:r>
            <w:r w:rsidRPr="005E6CAB">
              <w:rPr>
                <w:rFonts w:cs="Arial"/>
                <w:vertAlign w:val="superscript"/>
              </w:rPr>
              <w:t>e</w:t>
            </w:r>
            <w:r w:rsidR="00513EBD">
              <w:rPr>
                <w:rFonts w:cs="Arial"/>
              </w:rPr>
              <w:t xml:space="preserve"> </w:t>
            </w:r>
            <w:r w:rsidRPr="005E6CAB">
              <w:rPr>
                <w:rFonts w:cs="Arial"/>
              </w:rPr>
              <w:t xml:space="preserve">week van </w:t>
            </w:r>
          </w:p>
          <w:p w14:paraId="2C60EB1F" w14:textId="77777777" w:rsidR="00A53FF0" w:rsidRPr="005E6CAB" w:rsidRDefault="00A53FF0" w:rsidP="007D4DCD">
            <w:pPr>
              <w:spacing w:after="0" w:line="240" w:lineRule="auto"/>
              <w:rPr>
                <w:rFonts w:cs="Arial"/>
              </w:rPr>
            </w:pPr>
            <w:r w:rsidRPr="005E6CAB">
              <w:rPr>
                <w:rFonts w:cs="Arial"/>
              </w:rPr>
              <w:t>elk opleidings-onderdeel</w:t>
            </w:r>
          </w:p>
        </w:tc>
        <w:tc>
          <w:tcPr>
            <w:tcW w:w="2126" w:type="dxa"/>
          </w:tcPr>
          <w:p w14:paraId="1D28C4DA" w14:textId="77777777" w:rsidR="00A53FF0" w:rsidRPr="005E6CAB" w:rsidRDefault="00A53FF0" w:rsidP="007D4DCD">
            <w:pPr>
              <w:spacing w:after="0" w:line="240" w:lineRule="auto"/>
              <w:rPr>
                <w:rFonts w:cs="Arial"/>
              </w:rPr>
            </w:pPr>
            <w:r w:rsidRPr="005E6CAB">
              <w:rPr>
                <w:rFonts w:cs="Arial"/>
              </w:rPr>
              <w:t>Bespreken lokaal opleidingsplan;</w:t>
            </w:r>
          </w:p>
          <w:p w14:paraId="4014A8B3" w14:textId="77777777" w:rsidR="00A53FF0" w:rsidRPr="005E6CAB" w:rsidRDefault="00A53FF0" w:rsidP="007D4DCD">
            <w:pPr>
              <w:spacing w:after="0" w:line="240" w:lineRule="auto"/>
              <w:rPr>
                <w:rFonts w:cs="Arial"/>
              </w:rPr>
            </w:pPr>
          </w:p>
          <w:p w14:paraId="7398BC22" w14:textId="77777777" w:rsidR="00A53FF0" w:rsidRPr="005E6CAB" w:rsidRDefault="00A53FF0" w:rsidP="007D4DCD">
            <w:pPr>
              <w:spacing w:after="0" w:line="240" w:lineRule="auto"/>
              <w:rPr>
                <w:rFonts w:cs="Arial"/>
              </w:rPr>
            </w:pPr>
            <w:r w:rsidRPr="005E6CAB">
              <w:rPr>
                <w:rFonts w:cs="Arial"/>
              </w:rPr>
              <w:t>Bespreken individueel opleidingsplan;</w:t>
            </w:r>
          </w:p>
          <w:p w14:paraId="45764DC7" w14:textId="77777777" w:rsidR="00A53FF0" w:rsidRPr="005E6CAB" w:rsidRDefault="00A53FF0" w:rsidP="007D4DCD">
            <w:pPr>
              <w:spacing w:after="0" w:line="240" w:lineRule="auto"/>
              <w:rPr>
                <w:rFonts w:cs="Arial"/>
              </w:rPr>
            </w:pPr>
          </w:p>
          <w:p w14:paraId="669294A5" w14:textId="77777777" w:rsidR="00A53FF0" w:rsidRPr="005E6CAB" w:rsidRDefault="00A53FF0" w:rsidP="007D4DCD">
            <w:pPr>
              <w:spacing w:after="0" w:line="240" w:lineRule="auto"/>
              <w:rPr>
                <w:rFonts w:cs="Arial"/>
              </w:rPr>
            </w:pPr>
            <w:r w:rsidRPr="005E6CAB">
              <w:rPr>
                <w:rFonts w:cs="Arial"/>
              </w:rPr>
              <w:t>Bespreken verwachtingen.</w:t>
            </w:r>
          </w:p>
          <w:p w14:paraId="205D777A" w14:textId="77777777" w:rsidR="00A53FF0" w:rsidRPr="005E6CAB" w:rsidRDefault="00A53FF0" w:rsidP="007D4DCD">
            <w:pPr>
              <w:spacing w:after="0" w:line="240" w:lineRule="auto"/>
              <w:rPr>
                <w:rFonts w:cs="Arial"/>
              </w:rPr>
            </w:pPr>
          </w:p>
          <w:p w14:paraId="3CBD4EA0" w14:textId="77777777" w:rsidR="00A53FF0" w:rsidRPr="005E6CAB" w:rsidRDefault="00A53FF0" w:rsidP="007D4DCD">
            <w:pPr>
              <w:spacing w:after="0" w:line="240" w:lineRule="auto"/>
              <w:rPr>
                <w:rFonts w:cs="Arial"/>
              </w:rPr>
            </w:pPr>
            <w:r w:rsidRPr="005E6CAB">
              <w:rPr>
                <w:rFonts w:cs="Arial"/>
              </w:rPr>
              <w:t>Afstemmen leerdoelen, voortgang en invulling</w:t>
            </w:r>
          </w:p>
        </w:tc>
        <w:tc>
          <w:tcPr>
            <w:tcW w:w="1730" w:type="dxa"/>
          </w:tcPr>
          <w:p w14:paraId="457E18A8" w14:textId="77777777" w:rsidR="00A53FF0" w:rsidRPr="005E6CAB" w:rsidRDefault="00A53FF0" w:rsidP="007D4DCD">
            <w:pPr>
              <w:spacing w:after="0" w:line="240" w:lineRule="auto"/>
              <w:rPr>
                <w:rFonts w:cs="Arial"/>
              </w:rPr>
            </w:pPr>
            <w:r w:rsidRPr="005E6CAB">
              <w:rPr>
                <w:rFonts w:cs="Arial"/>
              </w:rPr>
              <w:t xml:space="preserve">opleider </w:t>
            </w:r>
          </w:p>
          <w:p w14:paraId="1184B848" w14:textId="77777777" w:rsidR="00A53FF0" w:rsidRPr="005E6CAB" w:rsidRDefault="00A53FF0" w:rsidP="007D4DCD">
            <w:pPr>
              <w:spacing w:after="0" w:line="240" w:lineRule="auto"/>
              <w:rPr>
                <w:rFonts w:cs="Arial"/>
              </w:rPr>
            </w:pPr>
            <w:r w:rsidRPr="005E6CAB">
              <w:rPr>
                <w:rFonts w:cs="Arial"/>
              </w:rPr>
              <w:t xml:space="preserve">+ stageopleider </w:t>
            </w:r>
          </w:p>
          <w:p w14:paraId="2B9E4E11" w14:textId="77777777" w:rsidR="00A53FF0" w:rsidRPr="005E6CAB" w:rsidRDefault="00A53FF0" w:rsidP="007D4DCD">
            <w:pPr>
              <w:spacing w:after="0" w:line="240" w:lineRule="auto"/>
              <w:rPr>
                <w:rFonts w:cs="Arial"/>
              </w:rPr>
            </w:pPr>
            <w:r w:rsidRPr="005E6CAB">
              <w:rPr>
                <w:rFonts w:cs="Arial"/>
              </w:rPr>
              <w:t>+ AIOS</w:t>
            </w:r>
          </w:p>
        </w:tc>
        <w:tc>
          <w:tcPr>
            <w:tcW w:w="1483" w:type="dxa"/>
          </w:tcPr>
          <w:p w14:paraId="7325A695" w14:textId="77777777" w:rsidR="00A53FF0" w:rsidRPr="005E6CAB" w:rsidRDefault="00A53FF0" w:rsidP="007D4DCD">
            <w:pPr>
              <w:spacing w:after="0" w:line="240" w:lineRule="auto"/>
              <w:rPr>
                <w:rFonts w:cs="Arial"/>
              </w:rPr>
            </w:pPr>
            <w:r w:rsidRPr="005E6CAB">
              <w:rPr>
                <w:rFonts w:cs="Arial"/>
              </w:rPr>
              <w:t xml:space="preserve">opleider </w:t>
            </w:r>
          </w:p>
          <w:p w14:paraId="06749C1E" w14:textId="77777777" w:rsidR="00A53FF0" w:rsidRPr="005E6CAB" w:rsidRDefault="00A53FF0" w:rsidP="007D4DCD">
            <w:pPr>
              <w:spacing w:after="0" w:line="240" w:lineRule="auto"/>
              <w:rPr>
                <w:rFonts w:cs="Arial"/>
              </w:rPr>
            </w:pPr>
            <w:r w:rsidRPr="005E6CAB">
              <w:rPr>
                <w:rFonts w:cs="Arial"/>
              </w:rPr>
              <w:t xml:space="preserve">(+ stageopleider) </w:t>
            </w:r>
          </w:p>
          <w:p w14:paraId="4295D349" w14:textId="77777777" w:rsidR="00A53FF0" w:rsidRPr="005E6CAB" w:rsidRDefault="00A53FF0" w:rsidP="007D4DCD">
            <w:pPr>
              <w:spacing w:after="0" w:line="240" w:lineRule="auto"/>
              <w:rPr>
                <w:rFonts w:cs="Arial"/>
              </w:rPr>
            </w:pPr>
            <w:r w:rsidRPr="005E6CAB">
              <w:rPr>
                <w:rFonts w:cs="Arial"/>
              </w:rPr>
              <w:t>+ AIOS</w:t>
            </w:r>
          </w:p>
        </w:tc>
        <w:tc>
          <w:tcPr>
            <w:tcW w:w="1080" w:type="dxa"/>
          </w:tcPr>
          <w:p w14:paraId="08D76DB1" w14:textId="77777777" w:rsidR="00A53FF0" w:rsidRPr="005E6CAB" w:rsidRDefault="00A53FF0" w:rsidP="007D4DCD">
            <w:pPr>
              <w:spacing w:after="0" w:line="240" w:lineRule="auto"/>
              <w:rPr>
                <w:rFonts w:cs="Arial"/>
              </w:rPr>
            </w:pPr>
            <w:r w:rsidRPr="005E6CAB">
              <w:rPr>
                <w:rFonts w:cs="Arial"/>
              </w:rPr>
              <w:t>AIOS</w:t>
            </w:r>
          </w:p>
        </w:tc>
      </w:tr>
      <w:tr w:rsidR="00E75412" w:rsidRPr="005E6CAB" w14:paraId="3C8E686F" w14:textId="77777777" w:rsidTr="003F3045">
        <w:tc>
          <w:tcPr>
            <w:tcW w:w="1413" w:type="dxa"/>
          </w:tcPr>
          <w:p w14:paraId="19D73578" w14:textId="77777777" w:rsidR="00E75412" w:rsidRPr="005E6CAB" w:rsidRDefault="00E75412" w:rsidP="007D4DCD">
            <w:pPr>
              <w:spacing w:after="0" w:line="240" w:lineRule="auto"/>
              <w:rPr>
                <w:rFonts w:cs="Arial"/>
              </w:rPr>
            </w:pPr>
            <w:r>
              <w:rPr>
                <w:rFonts w:cs="Arial"/>
              </w:rPr>
              <w:t>OOG bespreking</w:t>
            </w:r>
          </w:p>
        </w:tc>
        <w:tc>
          <w:tcPr>
            <w:tcW w:w="1276" w:type="dxa"/>
          </w:tcPr>
          <w:p w14:paraId="702AF875" w14:textId="77777777" w:rsidR="00E75412" w:rsidRDefault="00E75412" w:rsidP="007D4DCD">
            <w:pPr>
              <w:spacing w:after="0" w:line="240" w:lineRule="auto"/>
              <w:rPr>
                <w:rFonts w:cs="Arial"/>
              </w:rPr>
            </w:pPr>
            <w:r>
              <w:rPr>
                <w:rFonts w:cs="Arial"/>
              </w:rPr>
              <w:t>Maart</w:t>
            </w:r>
          </w:p>
          <w:p w14:paraId="3B8AA5BA" w14:textId="77777777" w:rsidR="00E75412" w:rsidRDefault="00E75412" w:rsidP="007D4DCD">
            <w:pPr>
              <w:spacing w:after="0" w:line="240" w:lineRule="auto"/>
              <w:rPr>
                <w:rFonts w:cs="Arial"/>
              </w:rPr>
            </w:pPr>
            <w:r>
              <w:rPr>
                <w:rFonts w:cs="Arial"/>
              </w:rPr>
              <w:t>Juni</w:t>
            </w:r>
          </w:p>
          <w:p w14:paraId="3AD0D267" w14:textId="77777777" w:rsidR="00E75412" w:rsidRPr="005E6CAB" w:rsidRDefault="00E75412" w:rsidP="007D4DCD">
            <w:pPr>
              <w:spacing w:after="0" w:line="240" w:lineRule="auto"/>
              <w:rPr>
                <w:rFonts w:cs="Arial"/>
              </w:rPr>
            </w:pPr>
            <w:r>
              <w:rPr>
                <w:rFonts w:cs="Arial"/>
              </w:rPr>
              <w:t>December</w:t>
            </w:r>
          </w:p>
        </w:tc>
        <w:tc>
          <w:tcPr>
            <w:tcW w:w="2126" w:type="dxa"/>
          </w:tcPr>
          <w:p w14:paraId="78249880" w14:textId="77777777" w:rsidR="00E75412" w:rsidRDefault="00E75412" w:rsidP="007D4DCD">
            <w:pPr>
              <w:spacing w:after="0" w:line="240" w:lineRule="auto"/>
              <w:rPr>
                <w:rFonts w:cs="Arial"/>
              </w:rPr>
            </w:pPr>
            <w:r>
              <w:rPr>
                <w:rFonts w:cs="Arial"/>
              </w:rPr>
              <w:t xml:space="preserve">Status </w:t>
            </w:r>
            <w:proofErr w:type="spellStart"/>
            <w:r>
              <w:rPr>
                <w:rFonts w:cs="Arial"/>
              </w:rPr>
              <w:t>EPA’s</w:t>
            </w:r>
            <w:proofErr w:type="spellEnd"/>
            <w:r>
              <w:rPr>
                <w:rFonts w:cs="Arial"/>
              </w:rPr>
              <w:t xml:space="preserve"> bekijken met gehele vakgroep</w:t>
            </w:r>
          </w:p>
          <w:p w14:paraId="2EFB5399" w14:textId="77777777" w:rsidR="00E75412" w:rsidRDefault="00E75412" w:rsidP="007D4DCD">
            <w:pPr>
              <w:spacing w:after="0" w:line="240" w:lineRule="auto"/>
              <w:rPr>
                <w:rFonts w:cs="Arial"/>
              </w:rPr>
            </w:pPr>
          </w:p>
          <w:p w14:paraId="7AC2DA0A" w14:textId="77777777" w:rsidR="00E75412" w:rsidRPr="005E6CAB" w:rsidRDefault="00E75412" w:rsidP="007D4DCD">
            <w:pPr>
              <w:spacing w:after="0" w:line="240" w:lineRule="auto"/>
              <w:rPr>
                <w:rFonts w:cs="Arial"/>
              </w:rPr>
            </w:pPr>
            <w:proofErr w:type="spellStart"/>
            <w:r>
              <w:rPr>
                <w:rFonts w:cs="Arial"/>
              </w:rPr>
              <w:t>EPA’s</w:t>
            </w:r>
            <w:proofErr w:type="spellEnd"/>
            <w:r>
              <w:rPr>
                <w:rFonts w:cs="Arial"/>
              </w:rPr>
              <w:t xml:space="preserve"> beoordelen</w:t>
            </w:r>
          </w:p>
        </w:tc>
        <w:tc>
          <w:tcPr>
            <w:tcW w:w="1730" w:type="dxa"/>
          </w:tcPr>
          <w:p w14:paraId="20339A16" w14:textId="77777777" w:rsidR="00E75412" w:rsidRPr="005E6CAB" w:rsidRDefault="00E75412" w:rsidP="007D4DCD">
            <w:pPr>
              <w:spacing w:after="0" w:line="240" w:lineRule="auto"/>
              <w:rPr>
                <w:rFonts w:cs="Arial"/>
              </w:rPr>
            </w:pPr>
            <w:r>
              <w:rPr>
                <w:rFonts w:cs="Arial"/>
              </w:rPr>
              <w:t>Alle opleiders</w:t>
            </w:r>
          </w:p>
        </w:tc>
        <w:tc>
          <w:tcPr>
            <w:tcW w:w="1483" w:type="dxa"/>
          </w:tcPr>
          <w:p w14:paraId="76AAF98F" w14:textId="77777777" w:rsidR="00E75412" w:rsidRPr="005E6CAB" w:rsidRDefault="00E75412" w:rsidP="007D4DCD">
            <w:pPr>
              <w:spacing w:after="0" w:line="240" w:lineRule="auto"/>
              <w:rPr>
                <w:rFonts w:cs="Arial"/>
              </w:rPr>
            </w:pPr>
            <w:r>
              <w:rPr>
                <w:rFonts w:cs="Arial"/>
              </w:rPr>
              <w:t>Opleider</w:t>
            </w:r>
          </w:p>
        </w:tc>
        <w:tc>
          <w:tcPr>
            <w:tcW w:w="1080" w:type="dxa"/>
          </w:tcPr>
          <w:p w14:paraId="1834CC4D" w14:textId="77777777" w:rsidR="00E75412" w:rsidRPr="005E6CAB" w:rsidRDefault="00E75412" w:rsidP="007D4DCD">
            <w:pPr>
              <w:spacing w:after="0" w:line="240" w:lineRule="auto"/>
              <w:rPr>
                <w:rFonts w:cs="Arial"/>
              </w:rPr>
            </w:pPr>
            <w:r>
              <w:rPr>
                <w:rFonts w:cs="Arial"/>
              </w:rPr>
              <w:t>Opleider</w:t>
            </w:r>
          </w:p>
        </w:tc>
      </w:tr>
      <w:tr w:rsidR="00A53FF0" w:rsidRPr="005E6CAB" w14:paraId="5AB431B3" w14:textId="77777777" w:rsidTr="003F3045">
        <w:tc>
          <w:tcPr>
            <w:tcW w:w="1413" w:type="dxa"/>
          </w:tcPr>
          <w:p w14:paraId="3E494896" w14:textId="7D02244F" w:rsidR="00A53FF0" w:rsidRPr="005E6CAB" w:rsidRDefault="00E75412" w:rsidP="007D4DCD">
            <w:pPr>
              <w:spacing w:after="0" w:line="240" w:lineRule="auto"/>
              <w:rPr>
                <w:rFonts w:cs="Arial"/>
              </w:rPr>
            </w:pPr>
            <w:r>
              <w:rPr>
                <w:rFonts w:cs="Arial"/>
              </w:rPr>
              <w:t xml:space="preserve">Voortgang, </w:t>
            </w:r>
            <w:r w:rsidR="001D346F">
              <w:rPr>
                <w:rFonts w:cs="Arial"/>
              </w:rPr>
              <w:t>(</w:t>
            </w:r>
            <w:r>
              <w:rPr>
                <w:rFonts w:cs="Arial"/>
              </w:rPr>
              <w:t>gekoppeld aan OOG bespreking</w:t>
            </w:r>
            <w:r w:rsidR="001D346F">
              <w:rPr>
                <w:rFonts w:cs="Arial"/>
              </w:rPr>
              <w:t xml:space="preserve"> of 360º feedback)</w:t>
            </w:r>
          </w:p>
        </w:tc>
        <w:tc>
          <w:tcPr>
            <w:tcW w:w="1276" w:type="dxa"/>
          </w:tcPr>
          <w:p w14:paraId="1C72694D" w14:textId="77777777" w:rsidR="00A53FF0" w:rsidRPr="005E6CAB" w:rsidRDefault="00A53FF0" w:rsidP="007D4DCD">
            <w:pPr>
              <w:spacing w:after="0" w:line="240" w:lineRule="auto"/>
              <w:rPr>
                <w:rFonts w:cs="Arial"/>
              </w:rPr>
            </w:pPr>
            <w:r w:rsidRPr="005E6CAB">
              <w:rPr>
                <w:rFonts w:cs="Arial"/>
              </w:rPr>
              <w:t>(1½</w:t>
            </w:r>
            <w:r w:rsidR="00513EBD">
              <w:rPr>
                <w:rFonts w:cs="Arial"/>
              </w:rPr>
              <w:t xml:space="preserve"> </w:t>
            </w:r>
            <w:r w:rsidRPr="005E6CAB">
              <w:rPr>
                <w:rFonts w:cs="Arial"/>
              </w:rPr>
              <w:t>maand)</w:t>
            </w:r>
          </w:p>
          <w:p w14:paraId="6C3E7B66" w14:textId="77777777" w:rsidR="00A53FF0" w:rsidRPr="005E6CAB" w:rsidRDefault="00A53FF0" w:rsidP="007D4DCD">
            <w:pPr>
              <w:spacing w:after="0" w:line="240" w:lineRule="auto"/>
              <w:rPr>
                <w:rFonts w:cs="Arial"/>
              </w:rPr>
            </w:pPr>
            <w:r w:rsidRPr="005E6CAB">
              <w:rPr>
                <w:rFonts w:cs="Arial"/>
              </w:rPr>
              <w:t>4</w:t>
            </w:r>
            <w:r w:rsidRPr="005E6CAB">
              <w:rPr>
                <w:rFonts w:cs="Arial"/>
                <w:vertAlign w:val="superscript"/>
              </w:rPr>
              <w:t>e</w:t>
            </w:r>
            <w:r w:rsidR="00513EBD">
              <w:rPr>
                <w:rFonts w:cs="Arial"/>
              </w:rPr>
              <w:t xml:space="preserve"> </w:t>
            </w:r>
            <w:r w:rsidRPr="005E6CAB">
              <w:rPr>
                <w:rFonts w:cs="Arial"/>
              </w:rPr>
              <w:t>maand</w:t>
            </w:r>
          </w:p>
          <w:p w14:paraId="3410DC62" w14:textId="77777777" w:rsidR="00A53FF0" w:rsidRPr="005E6CAB" w:rsidRDefault="00A53FF0" w:rsidP="007D4DCD">
            <w:pPr>
              <w:spacing w:after="0" w:line="240" w:lineRule="auto"/>
              <w:rPr>
                <w:rFonts w:cs="Arial"/>
              </w:rPr>
            </w:pPr>
            <w:r w:rsidRPr="005E6CAB">
              <w:rPr>
                <w:rFonts w:cs="Arial"/>
              </w:rPr>
              <w:t>7</w:t>
            </w:r>
            <w:r w:rsidRPr="005E6CAB">
              <w:rPr>
                <w:rFonts w:cs="Arial"/>
                <w:vertAlign w:val="superscript"/>
              </w:rPr>
              <w:t>e</w:t>
            </w:r>
            <w:r w:rsidR="00513EBD">
              <w:rPr>
                <w:rFonts w:cs="Arial"/>
              </w:rPr>
              <w:t xml:space="preserve"> </w:t>
            </w:r>
            <w:r w:rsidRPr="005E6CAB">
              <w:rPr>
                <w:rFonts w:cs="Arial"/>
              </w:rPr>
              <w:t>maand</w:t>
            </w:r>
          </w:p>
          <w:p w14:paraId="05E37DD6" w14:textId="77777777" w:rsidR="00A53FF0" w:rsidRPr="005E6CAB" w:rsidRDefault="00A53FF0" w:rsidP="007D4DCD">
            <w:pPr>
              <w:spacing w:after="0" w:line="240" w:lineRule="auto"/>
              <w:rPr>
                <w:rFonts w:cs="Arial"/>
              </w:rPr>
            </w:pPr>
            <w:r w:rsidRPr="005E6CAB">
              <w:rPr>
                <w:rFonts w:cs="Arial"/>
              </w:rPr>
              <w:t>10</w:t>
            </w:r>
            <w:r w:rsidRPr="005E6CAB">
              <w:rPr>
                <w:rFonts w:cs="Arial"/>
                <w:vertAlign w:val="superscript"/>
              </w:rPr>
              <w:t>e</w:t>
            </w:r>
            <w:r w:rsidR="00513EBD">
              <w:rPr>
                <w:rFonts w:cs="Arial"/>
              </w:rPr>
              <w:t xml:space="preserve"> </w:t>
            </w:r>
            <w:r w:rsidRPr="005E6CAB">
              <w:rPr>
                <w:rFonts w:cs="Arial"/>
              </w:rPr>
              <w:t>maand</w:t>
            </w:r>
          </w:p>
        </w:tc>
        <w:tc>
          <w:tcPr>
            <w:tcW w:w="2126" w:type="dxa"/>
          </w:tcPr>
          <w:p w14:paraId="035F333E" w14:textId="77777777" w:rsidR="00A53FF0" w:rsidRDefault="00A53FF0" w:rsidP="007D4DCD">
            <w:pPr>
              <w:spacing w:after="0" w:line="240" w:lineRule="auto"/>
              <w:rPr>
                <w:rFonts w:cs="Arial"/>
              </w:rPr>
            </w:pPr>
            <w:r w:rsidRPr="005E6CAB">
              <w:rPr>
                <w:rFonts w:cs="Arial"/>
              </w:rPr>
              <w:t>Afstemmen leerdoelen, voortgang en invulling</w:t>
            </w:r>
            <w:r w:rsidRPr="005E6CAB" w:rsidDel="002A455D">
              <w:rPr>
                <w:rFonts w:cs="Arial"/>
              </w:rPr>
              <w:t xml:space="preserve"> </w:t>
            </w:r>
            <w:r w:rsidRPr="005E6CAB">
              <w:rPr>
                <w:rFonts w:cs="Arial"/>
              </w:rPr>
              <w:t xml:space="preserve">leren/werken m.b.v. portfolio </w:t>
            </w:r>
          </w:p>
          <w:p w14:paraId="763D8359" w14:textId="77777777" w:rsidR="00E75412" w:rsidRDefault="00E75412" w:rsidP="007D4DCD">
            <w:pPr>
              <w:spacing w:after="0" w:line="240" w:lineRule="auto"/>
              <w:rPr>
                <w:rFonts w:cs="Arial"/>
              </w:rPr>
            </w:pPr>
          </w:p>
          <w:p w14:paraId="30E4E585" w14:textId="77777777" w:rsidR="00E75412" w:rsidRPr="005E6CAB" w:rsidRDefault="00E75412" w:rsidP="007D4DCD">
            <w:pPr>
              <w:spacing w:after="0" w:line="240" w:lineRule="auto"/>
              <w:rPr>
                <w:rFonts w:cs="Arial"/>
              </w:rPr>
            </w:pPr>
            <w:r>
              <w:rPr>
                <w:rFonts w:cs="Arial"/>
              </w:rPr>
              <w:t>Bespreken resultaat OOG-bespreking</w:t>
            </w:r>
          </w:p>
          <w:p w14:paraId="5845E047" w14:textId="77777777" w:rsidR="00A53FF0" w:rsidRPr="005E6CAB" w:rsidRDefault="00A53FF0" w:rsidP="007D4DCD">
            <w:pPr>
              <w:spacing w:after="0" w:line="240" w:lineRule="auto"/>
              <w:rPr>
                <w:rFonts w:cs="Arial"/>
              </w:rPr>
            </w:pPr>
          </w:p>
        </w:tc>
        <w:tc>
          <w:tcPr>
            <w:tcW w:w="1730" w:type="dxa"/>
          </w:tcPr>
          <w:p w14:paraId="0BB9F025" w14:textId="77777777" w:rsidR="00A53FF0" w:rsidRPr="005E6CAB" w:rsidRDefault="00A53FF0" w:rsidP="007D4DCD">
            <w:pPr>
              <w:spacing w:after="0" w:line="240" w:lineRule="auto"/>
              <w:rPr>
                <w:rFonts w:cs="Arial"/>
              </w:rPr>
            </w:pPr>
            <w:r w:rsidRPr="005E6CAB">
              <w:rPr>
                <w:rFonts w:cs="Arial"/>
              </w:rPr>
              <w:t xml:space="preserve">AIOS + stageopleider </w:t>
            </w:r>
          </w:p>
          <w:p w14:paraId="773E6194" w14:textId="77777777" w:rsidR="00A53FF0" w:rsidRPr="005E6CAB" w:rsidRDefault="00A53FF0" w:rsidP="007D4DCD">
            <w:pPr>
              <w:spacing w:after="0" w:line="240" w:lineRule="auto"/>
              <w:rPr>
                <w:rFonts w:cs="Arial"/>
              </w:rPr>
            </w:pPr>
            <w:r w:rsidRPr="005E6CAB">
              <w:rPr>
                <w:rFonts w:cs="Arial"/>
              </w:rPr>
              <w:t xml:space="preserve">en/of </w:t>
            </w:r>
          </w:p>
          <w:p w14:paraId="2F325610" w14:textId="77777777" w:rsidR="00A53FF0" w:rsidRPr="005E6CAB" w:rsidRDefault="00A53FF0" w:rsidP="007D4DCD">
            <w:pPr>
              <w:spacing w:after="0" w:line="240" w:lineRule="auto"/>
              <w:rPr>
                <w:rFonts w:cs="Arial"/>
              </w:rPr>
            </w:pPr>
            <w:r w:rsidRPr="005E6CAB">
              <w:rPr>
                <w:rFonts w:cs="Arial"/>
              </w:rPr>
              <w:t>supervisor + opleider</w:t>
            </w:r>
          </w:p>
        </w:tc>
        <w:tc>
          <w:tcPr>
            <w:tcW w:w="1483" w:type="dxa"/>
          </w:tcPr>
          <w:p w14:paraId="391C81D9" w14:textId="77777777" w:rsidR="00A53FF0" w:rsidRPr="005E6CAB" w:rsidRDefault="00A53FF0" w:rsidP="007D4DCD">
            <w:pPr>
              <w:spacing w:after="0" w:line="240" w:lineRule="auto"/>
              <w:rPr>
                <w:rFonts w:cs="Arial"/>
              </w:rPr>
            </w:pPr>
            <w:r w:rsidRPr="005E6CAB">
              <w:rPr>
                <w:rFonts w:cs="Arial"/>
              </w:rPr>
              <w:t xml:space="preserve">AIOS </w:t>
            </w:r>
          </w:p>
          <w:p w14:paraId="15AE3A1A" w14:textId="77777777" w:rsidR="00A53FF0" w:rsidRPr="005E6CAB" w:rsidRDefault="00A53FF0" w:rsidP="007D4DCD">
            <w:pPr>
              <w:spacing w:after="0" w:line="240" w:lineRule="auto"/>
              <w:rPr>
                <w:rFonts w:cs="Arial"/>
              </w:rPr>
            </w:pPr>
            <w:r w:rsidRPr="005E6CAB">
              <w:rPr>
                <w:rFonts w:cs="Arial"/>
              </w:rPr>
              <w:t>(+ stageopleider)</w:t>
            </w:r>
          </w:p>
          <w:p w14:paraId="57F7A9DF" w14:textId="77777777" w:rsidR="00A53FF0" w:rsidRPr="005E6CAB" w:rsidRDefault="00A53FF0" w:rsidP="007D4DCD">
            <w:pPr>
              <w:spacing w:after="0" w:line="240" w:lineRule="auto"/>
              <w:rPr>
                <w:rFonts w:cs="Arial"/>
              </w:rPr>
            </w:pPr>
            <w:r w:rsidRPr="005E6CAB">
              <w:rPr>
                <w:rFonts w:cs="Arial"/>
              </w:rPr>
              <w:t>+ opleider</w:t>
            </w:r>
          </w:p>
        </w:tc>
        <w:tc>
          <w:tcPr>
            <w:tcW w:w="1080" w:type="dxa"/>
          </w:tcPr>
          <w:p w14:paraId="533CB337" w14:textId="77777777" w:rsidR="00A53FF0" w:rsidRPr="005E6CAB" w:rsidRDefault="00A53FF0" w:rsidP="007D4DCD">
            <w:pPr>
              <w:spacing w:after="0" w:line="240" w:lineRule="auto"/>
              <w:rPr>
                <w:rFonts w:cs="Arial"/>
              </w:rPr>
            </w:pPr>
            <w:r w:rsidRPr="005E6CAB">
              <w:rPr>
                <w:rFonts w:cs="Arial"/>
              </w:rPr>
              <w:t>AIOS</w:t>
            </w:r>
          </w:p>
        </w:tc>
      </w:tr>
      <w:tr w:rsidR="00A53FF0" w:rsidRPr="005E6CAB" w14:paraId="3C9BF4A4" w14:textId="77777777" w:rsidTr="003F3045">
        <w:tc>
          <w:tcPr>
            <w:tcW w:w="1413" w:type="dxa"/>
          </w:tcPr>
          <w:p w14:paraId="4DE38F5F" w14:textId="77777777" w:rsidR="00A53FF0" w:rsidRPr="005E6CAB" w:rsidRDefault="00A53FF0" w:rsidP="007D4DCD">
            <w:pPr>
              <w:spacing w:after="0" w:line="240" w:lineRule="auto"/>
              <w:rPr>
                <w:rFonts w:cs="Arial"/>
              </w:rPr>
            </w:pPr>
            <w:r w:rsidRPr="005E6CAB">
              <w:rPr>
                <w:rFonts w:cs="Arial"/>
              </w:rPr>
              <w:t>Eindgesprek</w:t>
            </w:r>
          </w:p>
          <w:p w14:paraId="2E000635" w14:textId="77777777" w:rsidR="00A53FF0" w:rsidRPr="005E6CAB" w:rsidRDefault="00A53FF0" w:rsidP="007D4DCD">
            <w:pPr>
              <w:spacing w:after="0" w:line="240" w:lineRule="auto"/>
              <w:rPr>
                <w:rFonts w:cs="Arial"/>
              </w:rPr>
            </w:pPr>
            <w:r w:rsidRPr="005E6CAB">
              <w:rPr>
                <w:rFonts w:cs="Arial"/>
              </w:rPr>
              <w:t xml:space="preserve">(kan samen </w:t>
            </w:r>
          </w:p>
          <w:p w14:paraId="51FAD8CC" w14:textId="77777777" w:rsidR="00A53FF0" w:rsidRPr="005E6CAB" w:rsidRDefault="00A53FF0" w:rsidP="007D4DCD">
            <w:pPr>
              <w:spacing w:after="0" w:line="240" w:lineRule="auto"/>
              <w:rPr>
                <w:rFonts w:cs="Arial"/>
              </w:rPr>
            </w:pPr>
            <w:r w:rsidRPr="005E6CAB">
              <w:rPr>
                <w:rFonts w:cs="Arial"/>
              </w:rPr>
              <w:lastRenderedPageBreak/>
              <w:t xml:space="preserve">vallen met </w:t>
            </w:r>
          </w:p>
          <w:p w14:paraId="1F5BF722" w14:textId="77777777" w:rsidR="00A53FF0" w:rsidRPr="005E6CAB" w:rsidRDefault="00A53FF0" w:rsidP="007D4DCD">
            <w:pPr>
              <w:spacing w:after="0" w:line="240" w:lineRule="auto"/>
              <w:rPr>
                <w:rFonts w:cs="Arial"/>
              </w:rPr>
            </w:pPr>
            <w:r w:rsidRPr="005E6CAB">
              <w:rPr>
                <w:rFonts w:cs="Arial"/>
              </w:rPr>
              <w:t>geschiktheid-</w:t>
            </w:r>
          </w:p>
          <w:p w14:paraId="262491D8" w14:textId="77777777" w:rsidR="00A53FF0" w:rsidRPr="005E6CAB" w:rsidRDefault="00A53FF0" w:rsidP="007D4DCD">
            <w:pPr>
              <w:spacing w:after="0" w:line="240" w:lineRule="auto"/>
              <w:rPr>
                <w:rFonts w:cs="Arial"/>
                <w:highlight w:val="yellow"/>
              </w:rPr>
            </w:pPr>
            <w:r w:rsidRPr="005E6CAB">
              <w:rPr>
                <w:rFonts w:cs="Arial"/>
              </w:rPr>
              <w:t>beoordeling)</w:t>
            </w:r>
          </w:p>
        </w:tc>
        <w:tc>
          <w:tcPr>
            <w:tcW w:w="1276" w:type="dxa"/>
          </w:tcPr>
          <w:p w14:paraId="63FBD1AD" w14:textId="77777777" w:rsidR="00A53FF0" w:rsidRPr="005E6CAB" w:rsidRDefault="00A53FF0" w:rsidP="007D4DCD">
            <w:pPr>
              <w:spacing w:after="0" w:line="240" w:lineRule="auto"/>
              <w:rPr>
                <w:rFonts w:cs="Arial"/>
              </w:rPr>
            </w:pPr>
            <w:r w:rsidRPr="005E6CAB">
              <w:rPr>
                <w:rFonts w:cs="Arial"/>
              </w:rPr>
              <w:lastRenderedPageBreak/>
              <w:t xml:space="preserve">Voor einde </w:t>
            </w:r>
          </w:p>
          <w:p w14:paraId="4EA7BB41" w14:textId="77777777" w:rsidR="00A53FF0" w:rsidRPr="005E6CAB" w:rsidRDefault="00A53FF0" w:rsidP="007D4DCD">
            <w:pPr>
              <w:spacing w:after="0" w:line="240" w:lineRule="auto"/>
              <w:rPr>
                <w:rFonts w:cs="Arial"/>
              </w:rPr>
            </w:pPr>
            <w:r w:rsidRPr="005E6CAB">
              <w:rPr>
                <w:rFonts w:cs="Arial"/>
              </w:rPr>
              <w:lastRenderedPageBreak/>
              <w:t>opleidings-onderdeel</w:t>
            </w:r>
          </w:p>
        </w:tc>
        <w:tc>
          <w:tcPr>
            <w:tcW w:w="2126" w:type="dxa"/>
          </w:tcPr>
          <w:p w14:paraId="13C78B8D" w14:textId="77777777" w:rsidR="00A53FF0" w:rsidRPr="005E6CAB" w:rsidRDefault="00A53FF0" w:rsidP="007D4DCD">
            <w:pPr>
              <w:spacing w:after="0" w:line="240" w:lineRule="auto"/>
              <w:rPr>
                <w:rFonts w:cs="Arial"/>
              </w:rPr>
            </w:pPr>
            <w:r w:rsidRPr="005E6CAB">
              <w:rPr>
                <w:rFonts w:cs="Arial"/>
              </w:rPr>
              <w:lastRenderedPageBreak/>
              <w:t>Evaluatie opleidingsonderdeel</w:t>
            </w:r>
          </w:p>
          <w:p w14:paraId="69415904" w14:textId="77777777" w:rsidR="00A53FF0" w:rsidRPr="005E6CAB" w:rsidRDefault="00A53FF0" w:rsidP="007D4DCD">
            <w:pPr>
              <w:spacing w:after="0" w:line="240" w:lineRule="auto"/>
              <w:rPr>
                <w:rFonts w:cs="Arial"/>
              </w:rPr>
            </w:pPr>
          </w:p>
          <w:p w14:paraId="0B00E285" w14:textId="77777777" w:rsidR="00A53FF0" w:rsidRPr="005E6CAB" w:rsidRDefault="00A53FF0" w:rsidP="007D4DCD">
            <w:pPr>
              <w:spacing w:after="0" w:line="240" w:lineRule="auto"/>
              <w:rPr>
                <w:rFonts w:cs="Arial"/>
              </w:rPr>
            </w:pPr>
            <w:r w:rsidRPr="005E6CAB">
              <w:rPr>
                <w:rFonts w:cs="Arial"/>
              </w:rPr>
              <w:t xml:space="preserve">Bespreking vakinhoudelijke voortgang opleiding AIOS </w:t>
            </w:r>
          </w:p>
          <w:p w14:paraId="3BFEC9A8" w14:textId="77777777" w:rsidR="00A53FF0" w:rsidRPr="005E6CAB" w:rsidRDefault="00A53FF0" w:rsidP="007D4DCD">
            <w:pPr>
              <w:spacing w:after="0" w:line="240" w:lineRule="auto"/>
              <w:rPr>
                <w:rFonts w:cs="Arial"/>
              </w:rPr>
            </w:pPr>
          </w:p>
          <w:p w14:paraId="388AF47E" w14:textId="77777777" w:rsidR="00A53FF0" w:rsidRPr="005E6CAB" w:rsidRDefault="00A53FF0" w:rsidP="007D4DCD">
            <w:pPr>
              <w:spacing w:after="0" w:line="240" w:lineRule="auto"/>
              <w:rPr>
                <w:rFonts w:cs="Arial"/>
              </w:rPr>
            </w:pPr>
            <w:r w:rsidRPr="005E6CAB">
              <w:rPr>
                <w:rFonts w:cs="Arial"/>
              </w:rPr>
              <w:t>Overdracht formulier.</w:t>
            </w:r>
          </w:p>
        </w:tc>
        <w:tc>
          <w:tcPr>
            <w:tcW w:w="1730" w:type="dxa"/>
          </w:tcPr>
          <w:p w14:paraId="45D26408" w14:textId="77777777" w:rsidR="00A53FF0" w:rsidRPr="005E6CAB" w:rsidRDefault="00A53FF0" w:rsidP="007D4DCD">
            <w:pPr>
              <w:spacing w:after="0" w:line="240" w:lineRule="auto"/>
              <w:rPr>
                <w:rFonts w:cs="Arial"/>
              </w:rPr>
            </w:pPr>
            <w:r w:rsidRPr="005E6CAB">
              <w:rPr>
                <w:rFonts w:cs="Arial"/>
              </w:rPr>
              <w:lastRenderedPageBreak/>
              <w:t>AIOS +</w:t>
            </w:r>
          </w:p>
          <w:p w14:paraId="33547414" w14:textId="77777777" w:rsidR="00A53FF0" w:rsidRPr="005E6CAB" w:rsidRDefault="00A53FF0" w:rsidP="007D4DCD">
            <w:pPr>
              <w:spacing w:after="0" w:line="240" w:lineRule="auto"/>
              <w:rPr>
                <w:rFonts w:cs="Arial"/>
              </w:rPr>
            </w:pPr>
            <w:r w:rsidRPr="005E6CAB">
              <w:rPr>
                <w:rFonts w:cs="Arial"/>
              </w:rPr>
              <w:t>Stageopleider</w:t>
            </w:r>
          </w:p>
          <w:p w14:paraId="49F5EFB1" w14:textId="77777777" w:rsidR="00A53FF0" w:rsidRPr="005E6CAB" w:rsidRDefault="00A53FF0" w:rsidP="007D4DCD">
            <w:pPr>
              <w:spacing w:after="0" w:line="240" w:lineRule="auto"/>
              <w:rPr>
                <w:rFonts w:cs="Arial"/>
              </w:rPr>
            </w:pPr>
            <w:r w:rsidRPr="005E6CAB">
              <w:rPr>
                <w:rFonts w:cs="Arial"/>
              </w:rPr>
              <w:lastRenderedPageBreak/>
              <w:t>+ opleider</w:t>
            </w:r>
          </w:p>
        </w:tc>
        <w:tc>
          <w:tcPr>
            <w:tcW w:w="1483" w:type="dxa"/>
          </w:tcPr>
          <w:p w14:paraId="7AF93DA0" w14:textId="77777777" w:rsidR="00A53FF0" w:rsidRPr="005E6CAB" w:rsidRDefault="00A53FF0" w:rsidP="007D4DCD">
            <w:pPr>
              <w:spacing w:after="0" w:line="240" w:lineRule="auto"/>
              <w:rPr>
                <w:rFonts w:cs="Arial"/>
              </w:rPr>
            </w:pPr>
            <w:r w:rsidRPr="005E6CAB">
              <w:rPr>
                <w:rFonts w:cs="Arial"/>
              </w:rPr>
              <w:lastRenderedPageBreak/>
              <w:t xml:space="preserve">AIOS </w:t>
            </w:r>
          </w:p>
          <w:p w14:paraId="46BE2BA5" w14:textId="77777777" w:rsidR="00A53FF0" w:rsidRPr="005E6CAB" w:rsidRDefault="00A53FF0" w:rsidP="007D4DCD">
            <w:pPr>
              <w:spacing w:after="0" w:line="240" w:lineRule="auto"/>
              <w:rPr>
                <w:rFonts w:cs="Arial"/>
              </w:rPr>
            </w:pPr>
            <w:r w:rsidRPr="005E6CAB">
              <w:rPr>
                <w:rFonts w:cs="Arial"/>
              </w:rPr>
              <w:lastRenderedPageBreak/>
              <w:t>(+ stageopleider)</w:t>
            </w:r>
          </w:p>
          <w:p w14:paraId="089D30FC" w14:textId="77777777" w:rsidR="00A53FF0" w:rsidRPr="005E6CAB" w:rsidRDefault="00A53FF0" w:rsidP="007D4DCD">
            <w:pPr>
              <w:spacing w:after="0" w:line="240" w:lineRule="auto"/>
              <w:rPr>
                <w:rFonts w:cs="Arial"/>
                <w:b/>
              </w:rPr>
            </w:pPr>
            <w:r w:rsidRPr="005E6CAB">
              <w:rPr>
                <w:rFonts w:cs="Arial"/>
              </w:rPr>
              <w:t>+ opleider</w:t>
            </w:r>
          </w:p>
        </w:tc>
        <w:tc>
          <w:tcPr>
            <w:tcW w:w="1080" w:type="dxa"/>
          </w:tcPr>
          <w:p w14:paraId="116CF76F" w14:textId="77777777" w:rsidR="00A53FF0" w:rsidRPr="005E6CAB" w:rsidRDefault="00A53FF0" w:rsidP="007D4DCD">
            <w:pPr>
              <w:spacing w:after="0" w:line="240" w:lineRule="auto"/>
              <w:rPr>
                <w:rFonts w:cs="Arial"/>
              </w:rPr>
            </w:pPr>
            <w:r w:rsidRPr="005E6CAB">
              <w:rPr>
                <w:rFonts w:cs="Arial"/>
              </w:rPr>
              <w:lastRenderedPageBreak/>
              <w:t>AIOS</w:t>
            </w:r>
          </w:p>
          <w:p w14:paraId="1C5D2688" w14:textId="77777777" w:rsidR="00A53FF0" w:rsidRPr="005E6CAB" w:rsidRDefault="00A53FF0" w:rsidP="007D4DCD">
            <w:pPr>
              <w:spacing w:after="0" w:line="240" w:lineRule="auto"/>
              <w:rPr>
                <w:rFonts w:cs="Arial"/>
              </w:rPr>
            </w:pPr>
            <w:r w:rsidRPr="005E6CAB">
              <w:rPr>
                <w:rFonts w:cs="Arial"/>
              </w:rPr>
              <w:lastRenderedPageBreak/>
              <w:t>(opleider overdracht formulier)</w:t>
            </w:r>
          </w:p>
        </w:tc>
      </w:tr>
      <w:tr w:rsidR="00A53FF0" w:rsidRPr="005E6CAB" w14:paraId="4BD44700" w14:textId="77777777" w:rsidTr="003F3045">
        <w:tc>
          <w:tcPr>
            <w:tcW w:w="1413" w:type="dxa"/>
          </w:tcPr>
          <w:p w14:paraId="46050B20" w14:textId="77777777" w:rsidR="00A53FF0" w:rsidRPr="005E6CAB" w:rsidRDefault="00A53FF0" w:rsidP="007D4DCD">
            <w:pPr>
              <w:spacing w:after="0" w:line="240" w:lineRule="auto"/>
              <w:rPr>
                <w:rFonts w:cs="Arial"/>
              </w:rPr>
            </w:pPr>
            <w:r w:rsidRPr="005E6CAB">
              <w:rPr>
                <w:rFonts w:cs="Arial"/>
              </w:rPr>
              <w:lastRenderedPageBreak/>
              <w:t>Geschiktheid</w:t>
            </w:r>
          </w:p>
          <w:p w14:paraId="4A889268" w14:textId="77777777" w:rsidR="00A53FF0" w:rsidRPr="005E6CAB" w:rsidRDefault="00A53FF0" w:rsidP="007D4DCD">
            <w:pPr>
              <w:spacing w:after="0" w:line="240" w:lineRule="auto"/>
              <w:rPr>
                <w:rFonts w:cs="Arial"/>
              </w:rPr>
            </w:pPr>
            <w:r w:rsidRPr="005E6CAB">
              <w:rPr>
                <w:rFonts w:cs="Arial"/>
              </w:rPr>
              <w:t xml:space="preserve">Beoordeling </w:t>
            </w:r>
          </w:p>
        </w:tc>
        <w:tc>
          <w:tcPr>
            <w:tcW w:w="1276" w:type="dxa"/>
          </w:tcPr>
          <w:p w14:paraId="74657A11" w14:textId="77777777" w:rsidR="00A53FF0" w:rsidRPr="005E6CAB" w:rsidRDefault="00A53FF0" w:rsidP="007D4DCD">
            <w:pPr>
              <w:spacing w:after="0" w:line="240" w:lineRule="auto"/>
              <w:rPr>
                <w:rFonts w:cs="Arial"/>
              </w:rPr>
            </w:pPr>
            <w:r w:rsidRPr="005E6CAB">
              <w:rPr>
                <w:rFonts w:cs="Arial"/>
              </w:rPr>
              <w:t xml:space="preserve">Voor einde </w:t>
            </w:r>
          </w:p>
          <w:p w14:paraId="7408D9A8" w14:textId="77777777" w:rsidR="00A53FF0" w:rsidRPr="005E6CAB" w:rsidRDefault="00A53FF0" w:rsidP="007D4DCD">
            <w:pPr>
              <w:spacing w:after="0" w:line="240" w:lineRule="auto"/>
              <w:rPr>
                <w:rFonts w:cs="Arial"/>
              </w:rPr>
            </w:pPr>
            <w:r w:rsidRPr="005E6CAB">
              <w:rPr>
                <w:rFonts w:cs="Arial"/>
              </w:rPr>
              <w:t>elk opleidingsjaar</w:t>
            </w:r>
          </w:p>
          <w:p w14:paraId="1292E910" w14:textId="77777777" w:rsidR="00A53FF0" w:rsidRPr="005E6CAB" w:rsidRDefault="00A53FF0" w:rsidP="007D4DCD">
            <w:pPr>
              <w:spacing w:after="0" w:line="240" w:lineRule="auto"/>
              <w:rPr>
                <w:rFonts w:cs="Arial"/>
              </w:rPr>
            </w:pPr>
            <w:r w:rsidRPr="005E6CAB">
              <w:rPr>
                <w:rFonts w:cs="Arial"/>
              </w:rPr>
              <w:t>+</w:t>
            </w:r>
          </w:p>
          <w:p w14:paraId="2903B500" w14:textId="77777777" w:rsidR="00A53FF0" w:rsidRPr="005E6CAB" w:rsidRDefault="00A53FF0" w:rsidP="007D4DCD">
            <w:pPr>
              <w:spacing w:after="0" w:line="240" w:lineRule="auto"/>
              <w:rPr>
                <w:rFonts w:cs="Arial"/>
              </w:rPr>
            </w:pPr>
            <w:r w:rsidRPr="005E6CAB">
              <w:rPr>
                <w:rFonts w:cs="Arial"/>
              </w:rPr>
              <w:t xml:space="preserve">3 maanden voor </w:t>
            </w:r>
          </w:p>
          <w:p w14:paraId="0E437E98" w14:textId="77777777" w:rsidR="00A53FF0" w:rsidRPr="005E6CAB" w:rsidRDefault="00A53FF0" w:rsidP="007D4DCD">
            <w:pPr>
              <w:spacing w:after="0" w:line="240" w:lineRule="auto"/>
              <w:rPr>
                <w:rFonts w:cs="Arial"/>
              </w:rPr>
            </w:pPr>
            <w:r w:rsidRPr="005E6CAB">
              <w:rPr>
                <w:rFonts w:cs="Arial"/>
              </w:rPr>
              <w:t>einde gehele opleiding</w:t>
            </w:r>
          </w:p>
        </w:tc>
        <w:tc>
          <w:tcPr>
            <w:tcW w:w="2126" w:type="dxa"/>
          </w:tcPr>
          <w:p w14:paraId="4E5C4C88" w14:textId="77777777" w:rsidR="00A53FF0" w:rsidRPr="005E6CAB" w:rsidRDefault="00A53FF0" w:rsidP="007D4DCD">
            <w:pPr>
              <w:spacing w:after="0" w:line="240" w:lineRule="auto"/>
              <w:rPr>
                <w:rFonts w:cs="Arial"/>
              </w:rPr>
            </w:pPr>
            <w:r w:rsidRPr="005E6CAB">
              <w:rPr>
                <w:rFonts w:cs="Arial"/>
              </w:rPr>
              <w:t>Uitspreken beoordeling m.b.v. portfolio en beoordelingsformulier</w:t>
            </w:r>
          </w:p>
          <w:p w14:paraId="45F0E9E7" w14:textId="77777777" w:rsidR="00A53FF0" w:rsidRPr="005E6CAB" w:rsidRDefault="00A53FF0" w:rsidP="007D4DCD">
            <w:pPr>
              <w:spacing w:after="0" w:line="240" w:lineRule="auto"/>
              <w:rPr>
                <w:rFonts w:cs="Arial"/>
              </w:rPr>
            </w:pPr>
          </w:p>
        </w:tc>
        <w:tc>
          <w:tcPr>
            <w:tcW w:w="1730" w:type="dxa"/>
          </w:tcPr>
          <w:p w14:paraId="464A1D5B" w14:textId="77777777" w:rsidR="00A53FF0" w:rsidRPr="005E6CAB" w:rsidRDefault="00A53FF0" w:rsidP="007D4DCD">
            <w:pPr>
              <w:spacing w:after="0" w:line="240" w:lineRule="auto"/>
              <w:rPr>
                <w:rFonts w:cs="Arial"/>
              </w:rPr>
            </w:pPr>
            <w:r w:rsidRPr="005E6CAB">
              <w:rPr>
                <w:rFonts w:cs="Arial"/>
              </w:rPr>
              <w:t xml:space="preserve">AIOS + opleider </w:t>
            </w:r>
          </w:p>
          <w:p w14:paraId="24550F1E" w14:textId="77777777" w:rsidR="00A53FF0" w:rsidRPr="005E6CAB" w:rsidRDefault="00A53FF0" w:rsidP="007D4DCD">
            <w:pPr>
              <w:spacing w:after="0" w:line="240" w:lineRule="auto"/>
              <w:rPr>
                <w:rFonts w:cs="Arial"/>
              </w:rPr>
            </w:pPr>
            <w:r w:rsidRPr="005E6CAB">
              <w:rPr>
                <w:rFonts w:cs="Arial"/>
              </w:rPr>
              <w:t xml:space="preserve">+ stageopleider </w:t>
            </w:r>
          </w:p>
          <w:p w14:paraId="6E31AA51" w14:textId="77777777" w:rsidR="00A53FF0" w:rsidRPr="005E6CAB" w:rsidRDefault="00A53FF0" w:rsidP="007D4DCD">
            <w:pPr>
              <w:spacing w:after="0" w:line="240" w:lineRule="auto"/>
              <w:rPr>
                <w:rFonts w:cs="Arial"/>
              </w:rPr>
            </w:pPr>
            <w:r w:rsidRPr="005E6CAB">
              <w:rPr>
                <w:rFonts w:cs="Arial"/>
              </w:rPr>
              <w:t xml:space="preserve">en/of </w:t>
            </w:r>
          </w:p>
          <w:p w14:paraId="025FDD04" w14:textId="77777777" w:rsidR="00A53FF0" w:rsidRPr="005E6CAB" w:rsidRDefault="00A53FF0" w:rsidP="007D4DCD">
            <w:pPr>
              <w:spacing w:after="0" w:line="240" w:lineRule="auto"/>
              <w:rPr>
                <w:rFonts w:cs="Arial"/>
              </w:rPr>
            </w:pPr>
            <w:r w:rsidRPr="005E6CAB">
              <w:rPr>
                <w:rFonts w:cs="Arial"/>
              </w:rPr>
              <w:t>supervisor</w:t>
            </w:r>
          </w:p>
        </w:tc>
        <w:tc>
          <w:tcPr>
            <w:tcW w:w="1483" w:type="dxa"/>
          </w:tcPr>
          <w:p w14:paraId="32AE9209" w14:textId="77777777" w:rsidR="00A53FF0" w:rsidRPr="005E6CAB" w:rsidRDefault="00A53FF0" w:rsidP="007D4DCD">
            <w:pPr>
              <w:spacing w:after="0" w:line="240" w:lineRule="auto"/>
              <w:rPr>
                <w:rFonts w:cs="Arial"/>
              </w:rPr>
            </w:pPr>
            <w:r w:rsidRPr="005E6CAB">
              <w:rPr>
                <w:rFonts w:cs="Arial"/>
              </w:rPr>
              <w:t>Opleider</w:t>
            </w:r>
          </w:p>
          <w:p w14:paraId="6E2523DC" w14:textId="77777777" w:rsidR="00A53FF0" w:rsidRPr="005E6CAB" w:rsidRDefault="00A53FF0" w:rsidP="007D4DCD">
            <w:pPr>
              <w:spacing w:after="0" w:line="240" w:lineRule="auto"/>
              <w:rPr>
                <w:rFonts w:cs="Arial"/>
              </w:rPr>
            </w:pPr>
            <w:r w:rsidRPr="005E6CAB">
              <w:rPr>
                <w:rFonts w:cs="Arial"/>
              </w:rPr>
              <w:t xml:space="preserve">(stageopleider) </w:t>
            </w:r>
          </w:p>
        </w:tc>
        <w:tc>
          <w:tcPr>
            <w:tcW w:w="1080" w:type="dxa"/>
          </w:tcPr>
          <w:p w14:paraId="21DD8F6F" w14:textId="77777777" w:rsidR="00A53FF0" w:rsidRPr="005E6CAB" w:rsidRDefault="00A53FF0" w:rsidP="007D4DCD">
            <w:pPr>
              <w:spacing w:after="0" w:line="240" w:lineRule="auto"/>
              <w:rPr>
                <w:rFonts w:cs="Arial"/>
              </w:rPr>
            </w:pPr>
            <w:r w:rsidRPr="005E6CAB">
              <w:rPr>
                <w:rFonts w:cs="Arial"/>
              </w:rPr>
              <w:t>opleider</w:t>
            </w:r>
          </w:p>
        </w:tc>
      </w:tr>
    </w:tbl>
    <w:p w14:paraId="29B4B540" w14:textId="77777777" w:rsidR="00A53FF0" w:rsidRPr="005E6CAB" w:rsidRDefault="00A53FF0" w:rsidP="007D4DCD">
      <w:pPr>
        <w:spacing w:after="0" w:line="240" w:lineRule="auto"/>
        <w:jc w:val="both"/>
        <w:rPr>
          <w:rFonts w:cs="Arial"/>
          <w:kern w:val="32"/>
        </w:rPr>
      </w:pPr>
      <w:r w:rsidRPr="005E6CAB">
        <w:rPr>
          <w:rFonts w:cs="Arial"/>
          <w:kern w:val="32"/>
        </w:rPr>
        <w:t xml:space="preserve">Tabel </w:t>
      </w:r>
      <w:r w:rsidR="00B75637">
        <w:rPr>
          <w:rFonts w:cs="Arial"/>
          <w:kern w:val="32"/>
        </w:rPr>
        <w:t>14</w:t>
      </w:r>
      <w:r w:rsidR="0035660D" w:rsidRPr="005E6CAB">
        <w:rPr>
          <w:rFonts w:cs="Arial"/>
          <w:kern w:val="32"/>
        </w:rPr>
        <w:t>: O</w:t>
      </w:r>
      <w:r w:rsidRPr="005E6CAB">
        <w:rPr>
          <w:rFonts w:cs="Arial"/>
          <w:kern w:val="32"/>
        </w:rPr>
        <w:t>verzicht gesprekken, planning, doel, aanwezigen en verantwoordelijkheid</w:t>
      </w:r>
    </w:p>
    <w:p w14:paraId="149A2175" w14:textId="77777777" w:rsidR="00A53FF0" w:rsidRPr="005E6CAB" w:rsidRDefault="00A53FF0" w:rsidP="007D4DCD">
      <w:pPr>
        <w:spacing w:after="0" w:line="240" w:lineRule="auto"/>
        <w:rPr>
          <w:rFonts w:cs="Arial"/>
          <w:iCs/>
        </w:rPr>
      </w:pPr>
    </w:p>
    <w:p w14:paraId="78024ABC" w14:textId="77777777" w:rsidR="00A53FF0" w:rsidRPr="005E6CAB" w:rsidRDefault="00A53FF0" w:rsidP="007D4DCD">
      <w:pPr>
        <w:spacing w:after="0" w:line="240" w:lineRule="auto"/>
        <w:rPr>
          <w:rFonts w:cs="Arial"/>
          <w:i/>
          <w:iCs/>
        </w:rPr>
      </w:pPr>
      <w:r w:rsidRPr="005E6CAB">
        <w:rPr>
          <w:rFonts w:cs="Arial"/>
          <w:i/>
          <w:iCs/>
        </w:rPr>
        <w:t xml:space="preserve">Gesprekscyclus: Introductiegesprek </w:t>
      </w:r>
    </w:p>
    <w:p w14:paraId="0AFA0835" w14:textId="77777777" w:rsidR="00A53FF0" w:rsidRPr="005E6CAB" w:rsidRDefault="00A53FF0" w:rsidP="007D4DCD">
      <w:pPr>
        <w:spacing w:after="0" w:line="240" w:lineRule="auto"/>
        <w:rPr>
          <w:rFonts w:cs="Arial"/>
        </w:rPr>
      </w:pPr>
      <w:r w:rsidRPr="005E6CAB">
        <w:rPr>
          <w:rFonts w:cs="Arial"/>
        </w:rPr>
        <w:t xml:space="preserve">In een startgesprek met de </w:t>
      </w:r>
      <w:r w:rsidR="0035660D" w:rsidRPr="005E6CAB">
        <w:rPr>
          <w:rFonts w:cs="Arial"/>
        </w:rPr>
        <w:t xml:space="preserve">deelopleider </w:t>
      </w:r>
      <w:r w:rsidRPr="005E6CAB">
        <w:rPr>
          <w:rFonts w:cs="Arial"/>
        </w:rPr>
        <w:t xml:space="preserve">en de opleider </w:t>
      </w:r>
      <w:r w:rsidR="0035660D" w:rsidRPr="005E6CAB">
        <w:rPr>
          <w:rFonts w:cs="Arial"/>
        </w:rPr>
        <w:t xml:space="preserve">Sportgeneeskunde </w:t>
      </w:r>
      <w:r w:rsidRPr="005E6CAB">
        <w:rPr>
          <w:rFonts w:cs="Arial"/>
        </w:rPr>
        <w:t>wordt geïnventariseerd wat de huidige kennis van de AIOS is en wordt afgesproken hoe het inwerken en inroosteren gedurende de eerste weken gerealiseerd gaat worden</w:t>
      </w:r>
      <w:r w:rsidR="00453993">
        <w:rPr>
          <w:rFonts w:cs="Arial"/>
        </w:rPr>
        <w:t>.</w:t>
      </w:r>
      <w:r w:rsidRPr="005E6CAB">
        <w:rPr>
          <w:rFonts w:cs="Arial"/>
        </w:rPr>
        <w:t xml:space="preserve"> </w:t>
      </w:r>
      <w:r w:rsidR="00BF142E" w:rsidRPr="005E6CAB">
        <w:rPr>
          <w:rFonts w:cs="Arial"/>
        </w:rPr>
        <w:t>Leerdoelen worden afgestemd en de</w:t>
      </w:r>
      <w:r w:rsidRPr="005E6CAB">
        <w:rPr>
          <w:rFonts w:cs="Arial"/>
        </w:rPr>
        <w:t xml:space="preserve"> AIOS</w:t>
      </w:r>
      <w:r w:rsidR="00513EBD">
        <w:rPr>
          <w:rFonts w:cs="Arial"/>
        </w:rPr>
        <w:t xml:space="preserve"> </w:t>
      </w:r>
      <w:r w:rsidRPr="005E6CAB">
        <w:rPr>
          <w:rFonts w:cs="Arial"/>
        </w:rPr>
        <w:t>verwerk</w:t>
      </w:r>
      <w:r w:rsidR="00BF142E" w:rsidRPr="005E6CAB">
        <w:rPr>
          <w:rFonts w:cs="Arial"/>
        </w:rPr>
        <w:t>t deze leerdoelen</w:t>
      </w:r>
      <w:r w:rsidRPr="005E6CAB">
        <w:rPr>
          <w:rFonts w:cs="Arial"/>
        </w:rPr>
        <w:t xml:space="preserve"> in zijn individueel opleidingsplan.</w:t>
      </w:r>
    </w:p>
    <w:p w14:paraId="3519A11C" w14:textId="77777777" w:rsidR="00A53FF0" w:rsidRPr="005E6CAB" w:rsidRDefault="00A53FF0" w:rsidP="007D4DCD">
      <w:pPr>
        <w:spacing w:after="0" w:line="240" w:lineRule="auto"/>
      </w:pPr>
    </w:p>
    <w:p w14:paraId="3346906E" w14:textId="77777777" w:rsidR="00A53FF0" w:rsidRPr="005E6CAB" w:rsidRDefault="00A53FF0" w:rsidP="007D4DCD">
      <w:pPr>
        <w:spacing w:after="0" w:line="240" w:lineRule="auto"/>
        <w:rPr>
          <w:rFonts w:cs="Arial"/>
          <w:i/>
          <w:iCs/>
        </w:rPr>
      </w:pPr>
      <w:r w:rsidRPr="005E6CAB">
        <w:rPr>
          <w:rFonts w:cs="Arial"/>
          <w:i/>
          <w:iCs/>
        </w:rPr>
        <w:t>Gesprekscyclus: Start- en voortgangsgesprekken</w:t>
      </w:r>
    </w:p>
    <w:p w14:paraId="351F9CF6" w14:textId="77777777" w:rsidR="00A53FF0" w:rsidRPr="005E6CAB" w:rsidRDefault="00A53FF0" w:rsidP="007D4DCD">
      <w:pPr>
        <w:spacing w:after="0" w:line="240" w:lineRule="auto"/>
        <w:jc w:val="both"/>
      </w:pPr>
      <w:r w:rsidRPr="005E6CAB">
        <w:t xml:space="preserve">Het maken van afspraken voor start- en voortgangsgesprek is een gezamenlijke verantwoordelijkheid van de AIOS en de </w:t>
      </w:r>
      <w:r w:rsidR="0035660D" w:rsidRPr="005E6CAB">
        <w:t>hoofd</w:t>
      </w:r>
      <w:r w:rsidRPr="005E6CAB">
        <w:t xml:space="preserve">opleider. De hoofdopleider ziet er (samen met de AIOS) op toe dat in alle </w:t>
      </w:r>
      <w:r w:rsidR="0035660D" w:rsidRPr="005E6CAB">
        <w:t xml:space="preserve">fasen </w:t>
      </w:r>
      <w:r w:rsidRPr="005E6CAB">
        <w:t xml:space="preserve">van de opleiding tijdig start- en voortgangsgesprekken worden gevoerd en is bij alle gesprekken aanwezig, inclusief de gesprekken in de stages </w:t>
      </w:r>
      <w:r w:rsidR="0035660D" w:rsidRPr="005E6CAB">
        <w:t>Cardiologie</w:t>
      </w:r>
      <w:r w:rsidRPr="005E6CAB">
        <w:t xml:space="preserve">, </w:t>
      </w:r>
      <w:r w:rsidR="0035660D" w:rsidRPr="005E6CAB">
        <w:t>Longgeneeskunde</w:t>
      </w:r>
      <w:r w:rsidRPr="005E6CAB">
        <w:t xml:space="preserve">, </w:t>
      </w:r>
      <w:r w:rsidR="0035660D" w:rsidRPr="005E6CAB">
        <w:t xml:space="preserve">Orthopedie </w:t>
      </w:r>
      <w:r w:rsidRPr="005E6CAB">
        <w:t xml:space="preserve">en </w:t>
      </w:r>
      <w:r w:rsidR="0035660D" w:rsidRPr="005E6CAB">
        <w:t>Huisartsgeneeskunde</w:t>
      </w:r>
      <w:r w:rsidRPr="005E6CAB">
        <w:t xml:space="preserve">. Voor de gesprekken in de deelstages kan de AIOS deze al vooraf bespreken met de hoofdopleider (en eventueel plaatsvervangend opleider). </w:t>
      </w:r>
    </w:p>
    <w:p w14:paraId="18D54A68" w14:textId="29376BC9" w:rsidR="00A53FF0" w:rsidRPr="005E6CAB" w:rsidRDefault="0035660D" w:rsidP="007D4DCD">
      <w:pPr>
        <w:spacing w:after="0" w:line="240" w:lineRule="auto"/>
        <w:jc w:val="both"/>
      </w:pPr>
      <w:r w:rsidRPr="005E6CAB">
        <w:t>De g</w:t>
      </w:r>
      <w:r w:rsidR="00A53FF0" w:rsidRPr="005E6CAB">
        <w:t xml:space="preserve">esprekscyclus vindt plaats zoals benoemd in het Landelijke Opleidingsplan: </w:t>
      </w:r>
      <w:r w:rsidRPr="005E6CAB">
        <w:t>drie</w:t>
      </w:r>
      <w:r w:rsidR="00A53FF0" w:rsidRPr="005E6CAB">
        <w:t xml:space="preserve">maandelijks en tijdens </w:t>
      </w:r>
      <w:r w:rsidRPr="005E6CAB">
        <w:t xml:space="preserve">Huisartsgeneeskunde </w:t>
      </w:r>
      <w:r w:rsidR="00A53FF0" w:rsidRPr="005E6CAB">
        <w:t xml:space="preserve">wordt halverwege </w:t>
      </w:r>
      <w:r w:rsidR="001D346F">
        <w:t xml:space="preserve">het jaar </w:t>
      </w:r>
      <w:r w:rsidR="00A53FF0" w:rsidRPr="005E6CAB">
        <w:t xml:space="preserve">een </w:t>
      </w:r>
      <w:r w:rsidR="001D346F">
        <w:t>voortgangs</w:t>
      </w:r>
      <w:r w:rsidR="00A53FF0" w:rsidRPr="005E6CAB">
        <w:t xml:space="preserve">gesprek gepland. </w:t>
      </w:r>
      <w:r w:rsidR="00A53FF0" w:rsidRPr="005E6CAB">
        <w:rPr>
          <w:rFonts w:cs="Arial"/>
        </w:rPr>
        <w:t>Aan het eind van het opleidingsonderdeel wordt geëvalueerd welke leerdoelen gehaald zijn, en welke niet, en wat wordt doorgeschoven naar het volgende opleidingsonderdeel.</w:t>
      </w:r>
    </w:p>
    <w:p w14:paraId="499444BB" w14:textId="4760A69B" w:rsidR="00A53FF0" w:rsidRPr="005E6CAB" w:rsidRDefault="00A53FF0" w:rsidP="007D4DCD">
      <w:pPr>
        <w:spacing w:after="0" w:line="240" w:lineRule="auto"/>
        <w:jc w:val="both"/>
        <w:rPr>
          <w:rFonts w:cs="Arial"/>
        </w:rPr>
      </w:pPr>
      <w:r w:rsidRPr="005E6CAB">
        <w:rPr>
          <w:rFonts w:cs="Arial"/>
        </w:rPr>
        <w:t>Het Individueel Opleidings</w:t>
      </w:r>
      <w:r w:rsidR="00320845" w:rsidRPr="005E6CAB">
        <w:rPr>
          <w:rFonts w:cs="Arial"/>
        </w:rPr>
        <w:t>p</w:t>
      </w:r>
      <w:r w:rsidRPr="005E6CAB">
        <w:rPr>
          <w:rFonts w:cs="Arial"/>
        </w:rPr>
        <w:t xml:space="preserve">lan (IOP) is leidend bij voortgangsgesprekken om persoonlijke groei, behalen en stellen van leerdoelen en niveau van functioneren vast te leggen en te monitoren over de tijd. Enerzijds om onderdelen van de opleiding vast te leggen alsmede een </w:t>
      </w:r>
      <w:proofErr w:type="spellStart"/>
      <w:r w:rsidRPr="005E6CAB">
        <w:rPr>
          <w:rFonts w:cs="Arial"/>
        </w:rPr>
        <w:t>overview</w:t>
      </w:r>
      <w:proofErr w:type="spellEnd"/>
      <w:r w:rsidRPr="005E6CAB">
        <w:rPr>
          <w:rFonts w:cs="Arial"/>
        </w:rPr>
        <w:t xml:space="preserve"> te behouden. </w:t>
      </w:r>
    </w:p>
    <w:p w14:paraId="581DA8AD" w14:textId="77777777" w:rsidR="00A53FF0" w:rsidRPr="005E6CAB" w:rsidRDefault="00A53FF0" w:rsidP="007D4DCD">
      <w:pPr>
        <w:tabs>
          <w:tab w:val="left" w:pos="8275"/>
        </w:tabs>
        <w:spacing w:after="0" w:line="240" w:lineRule="auto"/>
        <w:jc w:val="both"/>
        <w:rPr>
          <w:rFonts w:cs="Arial"/>
        </w:rPr>
      </w:pPr>
      <w:r w:rsidRPr="005E6CAB">
        <w:rPr>
          <w:rFonts w:cs="Arial"/>
        </w:rPr>
        <w:t xml:space="preserve">Naast deze stage gerelateerde gesprekken hebben de opleider en AIOS volgens overzicht voortgang- en beoordelingsgesprekken. Deze gesprekken hebben als doel de totale vorderingen van de AIOS te bespreken. Op basis van het portfolio (en de beoordeling van </w:t>
      </w:r>
      <w:proofErr w:type="spellStart"/>
      <w:r w:rsidRPr="005E6CAB">
        <w:rPr>
          <w:rFonts w:cs="Arial"/>
        </w:rPr>
        <w:t>supervisoren</w:t>
      </w:r>
      <w:proofErr w:type="spellEnd"/>
      <w:r w:rsidRPr="005E6CAB">
        <w:rPr>
          <w:rFonts w:cs="Arial"/>
        </w:rPr>
        <w:t xml:space="preserve">) wordt de voortgang besproken. </w:t>
      </w:r>
    </w:p>
    <w:p w14:paraId="04DCE086" w14:textId="77777777" w:rsidR="00A53FF0" w:rsidRPr="005E6CAB" w:rsidRDefault="00A53FF0" w:rsidP="007D4DCD">
      <w:pPr>
        <w:spacing w:after="0" w:line="240" w:lineRule="auto"/>
      </w:pPr>
    </w:p>
    <w:p w14:paraId="289E28D5" w14:textId="77777777" w:rsidR="00A53FF0" w:rsidRPr="005E6CAB" w:rsidRDefault="00A53FF0" w:rsidP="00447D42">
      <w:pPr>
        <w:pStyle w:val="Kop2"/>
        <w:numPr>
          <w:ilvl w:val="1"/>
          <w:numId w:val="48"/>
        </w:numPr>
        <w:spacing w:before="0" w:line="240" w:lineRule="auto"/>
        <w:rPr>
          <w:rFonts w:asciiTheme="minorHAnsi" w:hAnsiTheme="minorHAnsi"/>
          <w:sz w:val="22"/>
          <w:szCs w:val="22"/>
        </w:rPr>
      </w:pPr>
      <w:bookmarkStart w:id="63" w:name="_Toc146287249"/>
      <w:r w:rsidRPr="005E6CAB">
        <w:rPr>
          <w:rFonts w:asciiTheme="minorHAnsi" w:hAnsiTheme="minorHAnsi"/>
          <w:sz w:val="22"/>
          <w:szCs w:val="22"/>
        </w:rPr>
        <w:t>Beoordeling en toetsing</w:t>
      </w:r>
      <w:bookmarkEnd w:id="63"/>
    </w:p>
    <w:p w14:paraId="5691370A" w14:textId="77777777" w:rsidR="00A53FF0" w:rsidRPr="005E6CAB" w:rsidRDefault="00A53FF0" w:rsidP="007D4DCD">
      <w:pPr>
        <w:spacing w:after="0" w:line="240" w:lineRule="auto"/>
      </w:pPr>
      <w:r w:rsidRPr="005E6CAB">
        <w:t xml:space="preserve">Voor het toetsen worden diverse vormen gebruikt, waaronder Korte Praktijk Beoordelingen (KPB), Critical Approach of Topic (CAT)/ </w:t>
      </w:r>
      <w:proofErr w:type="spellStart"/>
      <w:r w:rsidRPr="005E6CAB">
        <w:t>Patient</w:t>
      </w:r>
      <w:proofErr w:type="spellEnd"/>
      <w:r w:rsidRPr="005E6CAB">
        <w:t>/</w:t>
      </w:r>
      <w:proofErr w:type="spellStart"/>
      <w:r w:rsidRPr="005E6CAB">
        <w:t>Problem</w:t>
      </w:r>
      <w:proofErr w:type="spellEnd"/>
      <w:r w:rsidRPr="005E6CAB">
        <w:t xml:space="preserve"> </w:t>
      </w:r>
      <w:proofErr w:type="spellStart"/>
      <w:r w:rsidRPr="005E6CAB">
        <w:t>Intervention</w:t>
      </w:r>
      <w:proofErr w:type="spellEnd"/>
      <w:r w:rsidRPr="005E6CAB">
        <w:t xml:space="preserve"> Controle </w:t>
      </w:r>
      <w:proofErr w:type="spellStart"/>
      <w:r w:rsidRPr="005E6CAB">
        <w:t>Outcome</w:t>
      </w:r>
      <w:proofErr w:type="spellEnd"/>
      <w:r w:rsidRPr="005E6CAB">
        <w:t xml:space="preserve"> (PICO) en 360 graden beoordelingen. In de praktijk is de AIOS verantwoordelijk om zich te laten toetsen en initiatief te nemen voor een </w:t>
      </w:r>
      <w:proofErr w:type="spellStart"/>
      <w:r w:rsidRPr="005E6CAB">
        <w:t>toetsmoment</w:t>
      </w:r>
      <w:proofErr w:type="spellEnd"/>
      <w:r w:rsidRPr="005E6CAB">
        <w:t xml:space="preserve">. </w:t>
      </w:r>
      <w:r w:rsidR="00320845" w:rsidRPr="005E6CAB">
        <w:t>D</w:t>
      </w:r>
      <w:r w:rsidRPr="005E6CAB">
        <w:t xml:space="preserve">e begeleiders kunnen op de werkvloer beslissen een feedbackmoment in te lassen en hierover een KPB te registreren. Verwacht wordt dat de AIOS de meestal narratieve feedback zelf vertaald in een document om te kijken of deze goed begrepen is. </w:t>
      </w:r>
    </w:p>
    <w:p w14:paraId="1BF9554C" w14:textId="77777777" w:rsidR="00A53FF0" w:rsidRPr="005E6CAB" w:rsidRDefault="00A53FF0" w:rsidP="007D4DCD">
      <w:pPr>
        <w:spacing w:after="0" w:line="240" w:lineRule="auto"/>
      </w:pPr>
      <w:proofErr w:type="spellStart"/>
      <w:r w:rsidRPr="005E6CAB">
        <w:lastRenderedPageBreak/>
        <w:t>CAT’s</w:t>
      </w:r>
      <w:proofErr w:type="spellEnd"/>
      <w:r w:rsidRPr="005E6CAB">
        <w:t xml:space="preserve"> en </w:t>
      </w:r>
      <w:proofErr w:type="spellStart"/>
      <w:r w:rsidRPr="005E6CAB">
        <w:t>PICO’s</w:t>
      </w:r>
      <w:proofErr w:type="spellEnd"/>
      <w:r w:rsidRPr="005E6CAB">
        <w:t xml:space="preserve"> worden uitgevoerd en gepresenteerd tijdens onderwijs of op refereeravonden. </w:t>
      </w:r>
    </w:p>
    <w:p w14:paraId="474A1635" w14:textId="77777777" w:rsidR="00A53FF0" w:rsidRPr="005E6CAB" w:rsidRDefault="00A53FF0" w:rsidP="007D4DCD">
      <w:pPr>
        <w:spacing w:after="0" w:line="240" w:lineRule="auto"/>
      </w:pPr>
      <w:r w:rsidRPr="005E6CAB">
        <w:t>360-graden beoordelingen worden (tenminste) eenmaal per jaar uitgevoerd en zijn onderdeel in de voortgangsgesprekken.</w:t>
      </w:r>
    </w:p>
    <w:p w14:paraId="0042C1AE" w14:textId="77777777" w:rsidR="00A53FF0" w:rsidRPr="005E6CAB" w:rsidRDefault="00A53FF0" w:rsidP="007D4DCD">
      <w:pPr>
        <w:spacing w:after="0" w:line="240" w:lineRule="auto"/>
      </w:pPr>
      <w:r w:rsidRPr="005E6CAB">
        <w:t xml:space="preserve">De AIOS is verantwoordelijk voor het bijhouden van toetsingsmomenten in het portfolio. Elk gesprek wordt door de AIOS uitgewerkt en ter verbetering en controle bij hoofd- en deelopleider van de desbetreffende stage neergelegd. Indien akkoord wordt het gespreksverslag en het aangepaste IOP in het portfolio vastgelegd. </w:t>
      </w:r>
    </w:p>
    <w:p w14:paraId="1C0CDC32" w14:textId="77777777" w:rsidR="00A53FF0" w:rsidRPr="005E6CAB" w:rsidRDefault="00A53FF0" w:rsidP="007D4DCD">
      <w:pPr>
        <w:spacing w:after="0" w:line="240" w:lineRule="auto"/>
        <w:rPr>
          <w:rFonts w:cs="Arial"/>
        </w:rPr>
      </w:pPr>
      <w:r w:rsidRPr="005E6CAB">
        <w:rPr>
          <w:rFonts w:cs="Arial"/>
        </w:rPr>
        <w:t xml:space="preserve">Voor de overgang naar diverse klinische stages wordt tevens gebruik gemaakt van het portfolio </w:t>
      </w:r>
      <w:r w:rsidR="00BD5859">
        <w:rPr>
          <w:rFonts w:cs="Arial"/>
        </w:rPr>
        <w:t>waarbij in het startgesprek van de volgende deelstage het niveau van competenties, goede punten en eventueel te verbeteren punten van de betreffende AIOS worden besproken. Op basis hiervan wordt er een</w:t>
      </w:r>
      <w:r w:rsidRPr="005E6CAB">
        <w:rPr>
          <w:rFonts w:cs="Arial"/>
        </w:rPr>
        <w:t xml:space="preserve"> goede afstemming gemaakt met betrekking tot leerdoelen, bekwaamheid en mate van supervisie en inzet van de AIOS. </w:t>
      </w:r>
    </w:p>
    <w:p w14:paraId="3468358B" w14:textId="77777777" w:rsidR="00A53FF0" w:rsidRPr="005E6CAB" w:rsidRDefault="00A53FF0" w:rsidP="007D4DCD">
      <w:pPr>
        <w:spacing w:after="0" w:line="240" w:lineRule="auto"/>
      </w:pPr>
    </w:p>
    <w:p w14:paraId="1CDAF362" w14:textId="77777777" w:rsidR="00A53FF0" w:rsidRPr="005E6CAB" w:rsidRDefault="00A53FF0" w:rsidP="00447D42">
      <w:pPr>
        <w:pStyle w:val="Kop2"/>
        <w:numPr>
          <w:ilvl w:val="1"/>
          <w:numId w:val="48"/>
        </w:numPr>
        <w:spacing w:before="0" w:line="240" w:lineRule="auto"/>
        <w:rPr>
          <w:rFonts w:asciiTheme="minorHAnsi" w:hAnsiTheme="minorHAnsi"/>
          <w:sz w:val="22"/>
          <w:szCs w:val="22"/>
        </w:rPr>
      </w:pPr>
      <w:bookmarkStart w:id="64" w:name="_Toc146287250"/>
      <w:r w:rsidRPr="005E6CAB">
        <w:rPr>
          <w:rFonts w:asciiTheme="minorHAnsi" w:hAnsiTheme="minorHAnsi"/>
          <w:sz w:val="22"/>
          <w:szCs w:val="22"/>
        </w:rPr>
        <w:t xml:space="preserve">Bekwaam verklaren </w:t>
      </w:r>
      <w:proofErr w:type="spellStart"/>
      <w:r w:rsidRPr="005E6CAB">
        <w:rPr>
          <w:rFonts w:asciiTheme="minorHAnsi" w:hAnsiTheme="minorHAnsi"/>
          <w:sz w:val="22"/>
          <w:szCs w:val="22"/>
        </w:rPr>
        <w:t>EPA’s</w:t>
      </w:r>
      <w:bookmarkEnd w:id="64"/>
      <w:proofErr w:type="spellEnd"/>
    </w:p>
    <w:p w14:paraId="16B7C0EF" w14:textId="4E2EC7F9" w:rsidR="00A53FF0" w:rsidRPr="005E6CAB" w:rsidRDefault="00A53FF0" w:rsidP="007D4DCD">
      <w:pPr>
        <w:spacing w:after="0" w:line="240" w:lineRule="auto"/>
      </w:pPr>
      <w:r w:rsidRPr="005E6CAB">
        <w:t xml:space="preserve">Voor het opleiden wordt gebruik gemaakt van de zogenoemde </w:t>
      </w:r>
      <w:proofErr w:type="spellStart"/>
      <w:r w:rsidRPr="005E6CAB">
        <w:t>EPA’s</w:t>
      </w:r>
      <w:proofErr w:type="spellEnd"/>
      <w:r w:rsidRPr="005E6CAB">
        <w:t>. Het bekwaam verklaren mo</w:t>
      </w:r>
      <w:r w:rsidR="0090150B">
        <w:t>et aan bepaalde voorwaarden vol</w:t>
      </w:r>
      <w:r w:rsidRPr="005E6CAB">
        <w:t>doen, zie ook Landelijk Opleidingsplan (5.5.1</w:t>
      </w:r>
      <w:r w:rsidR="00513EBD">
        <w:t xml:space="preserve"> </w:t>
      </w:r>
      <w:r w:rsidRPr="005E6CAB">
        <w:t xml:space="preserve">Randvoorwaarden bekwaam verklaren). </w:t>
      </w:r>
    </w:p>
    <w:p w14:paraId="22714B7F" w14:textId="77777777" w:rsidR="00A53FF0" w:rsidRPr="005E6CAB" w:rsidRDefault="00A53FF0" w:rsidP="007D4DCD">
      <w:pPr>
        <w:spacing w:after="0" w:line="240" w:lineRule="auto"/>
      </w:pPr>
      <w:r w:rsidRPr="005E6CAB">
        <w:t xml:space="preserve">In de praktijk verzamelt de AIOS bewijsmateriaal voor </w:t>
      </w:r>
      <w:proofErr w:type="spellStart"/>
      <w:r w:rsidRPr="005E6CAB">
        <w:t>EPA’s</w:t>
      </w:r>
      <w:proofErr w:type="spellEnd"/>
      <w:r w:rsidRPr="005E6CAB">
        <w:t xml:space="preserve"> in het portfolio. In elke EPA staat beschreven waaraan moet worden voldaan op het gebied van diverse competenties, </w:t>
      </w:r>
      <w:proofErr w:type="spellStart"/>
      <w:r w:rsidRPr="005E6CAB">
        <w:t>KPB’s</w:t>
      </w:r>
      <w:proofErr w:type="spellEnd"/>
      <w:r w:rsidRPr="005E6CAB">
        <w:t xml:space="preserve"> en gevolgd onderwijs. Bij het voortgangsgesprek wordt de voortgang van de </w:t>
      </w:r>
      <w:proofErr w:type="spellStart"/>
      <w:r w:rsidRPr="005E6CAB">
        <w:t>EPA’s</w:t>
      </w:r>
      <w:proofErr w:type="spellEnd"/>
      <w:r w:rsidRPr="005E6CAB">
        <w:t xml:space="preserve"> besproken. Zowel vanuit de kant van de AIOS als van de opleider kan een bekwaamverklaring in gang worden gezet. </w:t>
      </w:r>
    </w:p>
    <w:p w14:paraId="6F6A033A" w14:textId="77777777" w:rsidR="00A53FF0" w:rsidRPr="005E6CAB" w:rsidRDefault="00A53FF0" w:rsidP="007D4DCD">
      <w:pPr>
        <w:spacing w:after="0" w:line="240" w:lineRule="auto"/>
      </w:pPr>
    </w:p>
    <w:p w14:paraId="510ABBD5" w14:textId="77777777" w:rsidR="00A53FF0" w:rsidRPr="005E6CAB" w:rsidRDefault="00A53FF0" w:rsidP="007D4DCD">
      <w:pPr>
        <w:spacing w:after="0" w:line="240" w:lineRule="auto"/>
        <w:rPr>
          <w:i/>
        </w:rPr>
      </w:pPr>
      <w:r w:rsidRPr="005E6CAB">
        <w:rPr>
          <w:i/>
        </w:rPr>
        <w:t>Procedure bekwaam verklaren</w:t>
      </w:r>
      <w:r w:rsidR="00B75637">
        <w:rPr>
          <w:i/>
        </w:rPr>
        <w:t xml:space="preserve"> bij de sportgeneeskunde</w:t>
      </w:r>
    </w:p>
    <w:p w14:paraId="23D4CCA6" w14:textId="77777777" w:rsidR="003738D7" w:rsidRDefault="003738D7" w:rsidP="003738D7">
      <w:pPr>
        <w:spacing w:after="0" w:line="240" w:lineRule="auto"/>
        <w:rPr>
          <w:noProof/>
          <w:lang w:eastAsia="nl-NL"/>
        </w:rPr>
      </w:pPr>
      <w:r w:rsidRPr="005E6CAB">
        <w:t>Het proces van bekwaam verklaren verloopt volgens de volgende stappen:</w:t>
      </w:r>
      <w:r w:rsidRPr="00D22335">
        <w:rPr>
          <w:noProof/>
          <w:lang w:eastAsia="nl-NL"/>
        </w:rPr>
        <w:t xml:space="preserve"> </w:t>
      </w:r>
    </w:p>
    <w:p w14:paraId="35BBAFDB" w14:textId="77777777" w:rsidR="003738D7" w:rsidRDefault="007C09BF" w:rsidP="003738D7">
      <w:pPr>
        <w:spacing w:after="0" w:line="240" w:lineRule="auto"/>
        <w:rPr>
          <w:noProof/>
          <w:lang w:eastAsia="nl-NL"/>
        </w:rPr>
      </w:pPr>
      <w:r>
        <w:rPr>
          <w:noProof/>
          <w:lang w:eastAsia="nl-NL"/>
        </w:rPr>
        <mc:AlternateContent>
          <mc:Choice Requires="wps">
            <w:drawing>
              <wp:anchor distT="0" distB="0" distL="114300" distR="114300" simplePos="0" relativeHeight="251670528" behindDoc="0" locked="0" layoutInCell="1" allowOverlap="1" wp14:anchorId="49453E67" wp14:editId="0077DE79">
                <wp:simplePos x="0" y="0"/>
                <wp:positionH relativeFrom="margin">
                  <wp:align>left</wp:align>
                </wp:positionH>
                <wp:positionV relativeFrom="paragraph">
                  <wp:posOffset>96520</wp:posOffset>
                </wp:positionV>
                <wp:extent cx="4210050" cy="266700"/>
                <wp:effectExtent l="0" t="0" r="19050" b="19050"/>
                <wp:wrapNone/>
                <wp:docPr id="1" name="Afgeronde rechthoek 1"/>
                <wp:cNvGraphicFramePr/>
                <a:graphic xmlns:a="http://schemas.openxmlformats.org/drawingml/2006/main">
                  <a:graphicData uri="http://schemas.microsoft.com/office/word/2010/wordprocessingShape">
                    <wps:wsp>
                      <wps:cNvSpPr/>
                      <wps:spPr>
                        <a:xfrm>
                          <a:off x="0" y="0"/>
                          <a:ext cx="4210050" cy="266700"/>
                        </a:xfrm>
                        <a:prstGeom prst="roundRect">
                          <a:avLst/>
                        </a:prstGeom>
                        <a:solidFill>
                          <a:srgbClr val="4DAEBB"/>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394147" w14:textId="77777777" w:rsidR="00A34074" w:rsidRDefault="00A34074" w:rsidP="007C09BF">
                            <w:pPr>
                              <w:jc w:val="center"/>
                            </w:pPr>
                            <w:r>
                              <w:t>AIOS verzamelt bewijslast voor EPA(‘s)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453E67" id="Afgeronde rechthoek 1" o:spid="_x0000_s1026" style="position:absolute;margin-left:0;margin-top:7.6pt;width:331.5pt;height:21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" fillcolor="#4daebb" strokecolor="#1f3763 [1604]" strokeweight="1pt">
                <v:stroke joinstyle="miter"/>
                <v:textbox>
                  <w:txbxContent>
                    <w:p w14:paraId="60394147" w14:textId="77777777" w:rsidR="00A34074" w:rsidRDefault="00A34074" w:rsidP="007C09BF">
                      <w:pPr>
                        <w:jc w:val="center"/>
                      </w:pPr>
                      <w:r>
                        <w:t>AIOS verzamelt bewijslast voor EPA(‘s)</w:t>
                      </w:r>
                    </w:p>
                  </w:txbxContent>
                </v:textbox>
                <w10:wrap anchorx="margin"/>
              </v:roundrect>
            </w:pict>
          </mc:Fallback>
        </mc:AlternateContent>
      </w:r>
    </w:p>
    <w:p w14:paraId="7C563D32" w14:textId="77777777" w:rsidR="003738D7" w:rsidRDefault="003738D7" w:rsidP="003738D7">
      <w:pPr>
        <w:spacing w:after="0" w:line="240" w:lineRule="auto"/>
        <w:rPr>
          <w:noProof/>
          <w:lang w:eastAsia="nl-NL"/>
        </w:rPr>
      </w:pPr>
    </w:p>
    <w:p w14:paraId="1376A2CC" w14:textId="77777777" w:rsidR="003738D7" w:rsidRDefault="007C09BF" w:rsidP="003738D7">
      <w:pPr>
        <w:spacing w:after="0" w:line="240" w:lineRule="auto"/>
        <w:rPr>
          <w:noProof/>
          <w:lang w:eastAsia="nl-NL"/>
        </w:rPr>
      </w:pPr>
      <w:r>
        <w:rPr>
          <w:noProof/>
          <w:lang w:eastAsia="nl-NL"/>
        </w:rPr>
        <mc:AlternateContent>
          <mc:Choice Requires="wps">
            <w:drawing>
              <wp:anchor distT="0" distB="0" distL="114300" distR="114300" simplePos="0" relativeHeight="251681792" behindDoc="0" locked="0" layoutInCell="1" allowOverlap="1" wp14:anchorId="119E6E66" wp14:editId="05FDF981">
                <wp:simplePos x="0" y="0"/>
                <wp:positionH relativeFrom="column">
                  <wp:posOffset>2005330</wp:posOffset>
                </wp:positionH>
                <wp:positionV relativeFrom="paragraph">
                  <wp:posOffset>12700</wp:posOffset>
                </wp:positionV>
                <wp:extent cx="104775" cy="276225"/>
                <wp:effectExtent l="19050" t="0" r="47625" b="47625"/>
                <wp:wrapNone/>
                <wp:docPr id="19" name="PIJL-OMLAAG 19"/>
                <wp:cNvGraphicFramePr/>
                <a:graphic xmlns:a="http://schemas.openxmlformats.org/drawingml/2006/main">
                  <a:graphicData uri="http://schemas.microsoft.com/office/word/2010/wordprocessingShape">
                    <wps:wsp>
                      <wps:cNvSpPr/>
                      <wps:spPr>
                        <a:xfrm>
                          <a:off x="0" y="0"/>
                          <a:ext cx="104775" cy="276225"/>
                        </a:xfrm>
                        <a:prstGeom prst="downArrow">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751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OMLAAG 19" o:spid="_x0000_s1026" type="#_x0000_t67" style="position:absolute;margin-left:157.9pt;margin-top:1pt;width: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" adj="17503" fillcolor="#d8d8d8 [2732]" strokecolor="#1f3763 [1604]" strokeweight="1pt"/>
            </w:pict>
          </mc:Fallback>
        </mc:AlternateContent>
      </w:r>
    </w:p>
    <w:p w14:paraId="49503ADC" w14:textId="392D90C4" w:rsidR="003738D7" w:rsidRDefault="00AB593F" w:rsidP="003738D7">
      <w:pPr>
        <w:spacing w:after="0" w:line="240" w:lineRule="auto"/>
        <w:rPr>
          <w:noProof/>
          <w:lang w:eastAsia="nl-NL"/>
        </w:rPr>
      </w:pPr>
      <w:r>
        <w:rPr>
          <w:noProof/>
          <w:lang w:eastAsia="nl-NL"/>
        </w:rPr>
        <mc:AlternateContent>
          <mc:Choice Requires="wps">
            <w:drawing>
              <wp:anchor distT="0" distB="0" distL="114300" distR="114300" simplePos="0" relativeHeight="251672576" behindDoc="0" locked="0" layoutInCell="1" allowOverlap="1" wp14:anchorId="7B597C8D" wp14:editId="5C8637E8">
                <wp:simplePos x="0" y="0"/>
                <wp:positionH relativeFrom="margin">
                  <wp:align>left</wp:align>
                </wp:positionH>
                <wp:positionV relativeFrom="paragraph">
                  <wp:posOffset>127000</wp:posOffset>
                </wp:positionV>
                <wp:extent cx="4210050" cy="285750"/>
                <wp:effectExtent l="0" t="0" r="19050" b="19050"/>
                <wp:wrapNone/>
                <wp:docPr id="12" name="Afgeronde rechthoek 12"/>
                <wp:cNvGraphicFramePr/>
                <a:graphic xmlns:a="http://schemas.openxmlformats.org/drawingml/2006/main">
                  <a:graphicData uri="http://schemas.microsoft.com/office/word/2010/wordprocessingShape">
                    <wps:wsp>
                      <wps:cNvSpPr/>
                      <wps:spPr>
                        <a:xfrm>
                          <a:off x="0" y="0"/>
                          <a:ext cx="4210050" cy="285750"/>
                        </a:xfrm>
                        <a:prstGeom prst="roundRect">
                          <a:avLst>
                            <a:gd name="adj" fmla="val 20238"/>
                          </a:avLst>
                        </a:prstGeom>
                        <a:solidFill>
                          <a:srgbClr val="4DAEBB"/>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DBB720" w14:textId="77777777" w:rsidR="00A34074" w:rsidRDefault="00A34074" w:rsidP="007C09BF">
                            <w:pPr>
                              <w:jc w:val="center"/>
                            </w:pPr>
                            <w:r>
                              <w:t>4 weken voor OOG stemmen AIOS en opleider 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597C8D" id="Afgeronde rechthoek 12" o:spid="_x0000_s1027" style="position:absolute;margin-left:0;margin-top:10pt;width:331.5pt;height:22.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32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" fillcolor="#4daebb" strokecolor="#1f3763 [1604]" strokeweight="1pt">
                <v:stroke joinstyle="miter"/>
                <v:textbox>
                  <w:txbxContent>
                    <w:p w14:paraId="41DBB720" w14:textId="77777777" w:rsidR="00A34074" w:rsidRDefault="00A34074" w:rsidP="007C09BF">
                      <w:pPr>
                        <w:jc w:val="center"/>
                      </w:pPr>
                      <w:r>
                        <w:t>4 weken voor OOG stemmen AIOS en opleider af</w:t>
                      </w:r>
                    </w:p>
                  </w:txbxContent>
                </v:textbox>
                <w10:wrap anchorx="margin"/>
              </v:roundrect>
            </w:pict>
          </mc:Fallback>
        </mc:AlternateContent>
      </w:r>
    </w:p>
    <w:p w14:paraId="25EEE017" w14:textId="47378D1E" w:rsidR="003738D7" w:rsidRDefault="003738D7" w:rsidP="003738D7">
      <w:pPr>
        <w:spacing w:after="0" w:line="240" w:lineRule="auto"/>
        <w:rPr>
          <w:noProof/>
          <w:lang w:eastAsia="nl-NL"/>
        </w:rPr>
      </w:pPr>
    </w:p>
    <w:p w14:paraId="5817A7D9" w14:textId="77777777" w:rsidR="003738D7" w:rsidRDefault="007C09BF" w:rsidP="003738D7">
      <w:pPr>
        <w:spacing w:after="0" w:line="240" w:lineRule="auto"/>
        <w:rPr>
          <w:noProof/>
          <w:lang w:eastAsia="nl-NL"/>
        </w:rPr>
      </w:pPr>
      <w:r>
        <w:rPr>
          <w:noProof/>
          <w:lang w:eastAsia="nl-NL"/>
        </w:rPr>
        <mc:AlternateContent>
          <mc:Choice Requires="wps">
            <w:drawing>
              <wp:anchor distT="0" distB="0" distL="114300" distR="114300" simplePos="0" relativeHeight="251683840" behindDoc="0" locked="0" layoutInCell="1" allowOverlap="1" wp14:anchorId="71A6D95D" wp14:editId="28EDCC1B">
                <wp:simplePos x="0" y="0"/>
                <wp:positionH relativeFrom="column">
                  <wp:posOffset>2009775</wp:posOffset>
                </wp:positionH>
                <wp:positionV relativeFrom="paragraph">
                  <wp:posOffset>113030</wp:posOffset>
                </wp:positionV>
                <wp:extent cx="104775" cy="276225"/>
                <wp:effectExtent l="19050" t="0" r="47625" b="47625"/>
                <wp:wrapNone/>
                <wp:docPr id="20" name="PIJL-OMLAAG 20"/>
                <wp:cNvGraphicFramePr/>
                <a:graphic xmlns:a="http://schemas.openxmlformats.org/drawingml/2006/main">
                  <a:graphicData uri="http://schemas.microsoft.com/office/word/2010/wordprocessingShape">
                    <wps:wsp>
                      <wps:cNvSpPr/>
                      <wps:spPr>
                        <a:xfrm>
                          <a:off x="0" y="0"/>
                          <a:ext cx="104775" cy="276225"/>
                        </a:xfrm>
                        <a:prstGeom prst="downArrow">
                          <a:avLst/>
                        </a:prstGeom>
                        <a:solidFill>
                          <a:sysClr val="window" lastClr="FFFFFF">
                            <a:lumMod val="8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54DDA" id="PIJL-OMLAAG 20" o:spid="_x0000_s1026" type="#_x0000_t67" style="position:absolute;margin-left:158.25pt;margin-top:8.9pt;width:8.2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" adj="17503" fillcolor="#d9d9d9" strokecolor="#2f528f" strokeweight="1pt"/>
            </w:pict>
          </mc:Fallback>
        </mc:AlternateContent>
      </w:r>
    </w:p>
    <w:p w14:paraId="1E8F1357" w14:textId="77777777" w:rsidR="003738D7" w:rsidRDefault="003738D7" w:rsidP="003738D7">
      <w:pPr>
        <w:spacing w:after="0" w:line="240" w:lineRule="auto"/>
        <w:rPr>
          <w:noProof/>
          <w:lang w:eastAsia="nl-NL"/>
        </w:rPr>
      </w:pPr>
    </w:p>
    <w:p w14:paraId="71E5AC78" w14:textId="77777777" w:rsidR="003738D7" w:rsidRDefault="007C09BF" w:rsidP="003738D7">
      <w:pPr>
        <w:spacing w:after="0" w:line="240" w:lineRule="auto"/>
        <w:rPr>
          <w:noProof/>
          <w:lang w:eastAsia="nl-NL"/>
        </w:rPr>
      </w:pPr>
      <w:r>
        <w:rPr>
          <w:noProof/>
          <w:lang w:eastAsia="nl-NL"/>
        </w:rPr>
        <mc:AlternateContent>
          <mc:Choice Requires="wps">
            <w:drawing>
              <wp:anchor distT="0" distB="0" distL="114300" distR="114300" simplePos="0" relativeHeight="251680768" behindDoc="0" locked="0" layoutInCell="1" allowOverlap="1" wp14:anchorId="45BC0372" wp14:editId="58DD0BDF">
                <wp:simplePos x="0" y="0"/>
                <wp:positionH relativeFrom="margin">
                  <wp:align>left</wp:align>
                </wp:positionH>
                <wp:positionV relativeFrom="paragraph">
                  <wp:posOffset>65405</wp:posOffset>
                </wp:positionV>
                <wp:extent cx="4210050" cy="266700"/>
                <wp:effectExtent l="0" t="0" r="19050" b="19050"/>
                <wp:wrapNone/>
                <wp:docPr id="16" name="Afgeronde rechthoek 16"/>
                <wp:cNvGraphicFramePr/>
                <a:graphic xmlns:a="http://schemas.openxmlformats.org/drawingml/2006/main">
                  <a:graphicData uri="http://schemas.microsoft.com/office/word/2010/wordprocessingShape">
                    <wps:wsp>
                      <wps:cNvSpPr/>
                      <wps:spPr>
                        <a:xfrm>
                          <a:off x="0" y="0"/>
                          <a:ext cx="4210050" cy="266700"/>
                        </a:xfrm>
                        <a:prstGeom prst="roundRect">
                          <a:avLst/>
                        </a:prstGeom>
                        <a:solidFill>
                          <a:srgbClr val="4DAEBB"/>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EB4F2F" w14:textId="77777777" w:rsidR="00A34074" w:rsidRDefault="00A34074" w:rsidP="007C09BF">
                            <w:pPr>
                              <w:jc w:val="center"/>
                            </w:pPr>
                            <w:r>
                              <w:t>Opleider mailt tenminste 3 supervisoren voor feedback op EPA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BC0372" id="Afgeronde rechthoek 16" o:spid="_x0000_s1028" style="position:absolute;margin-left:0;margin-top:5.15pt;width:331.5pt;height:21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" fillcolor="#4daebb" strokecolor="#1f3763 [1604]" strokeweight="1pt">
                <v:stroke joinstyle="miter"/>
                <v:textbox>
                  <w:txbxContent>
                    <w:p w14:paraId="02EB4F2F" w14:textId="77777777" w:rsidR="00A34074" w:rsidRDefault="00A34074" w:rsidP="007C09BF">
                      <w:pPr>
                        <w:jc w:val="center"/>
                      </w:pPr>
                      <w:r>
                        <w:t>Opleider mailt tenminste 3 supervisoren voor feedback op EPA</w:t>
                      </w:r>
                    </w:p>
                  </w:txbxContent>
                </v:textbox>
                <w10:wrap anchorx="margin"/>
              </v:roundrect>
            </w:pict>
          </mc:Fallback>
        </mc:AlternateContent>
      </w:r>
    </w:p>
    <w:p w14:paraId="13167CD2" w14:textId="77777777" w:rsidR="003738D7" w:rsidRDefault="003738D7" w:rsidP="003738D7">
      <w:pPr>
        <w:spacing w:after="0" w:line="240" w:lineRule="auto"/>
        <w:rPr>
          <w:noProof/>
          <w:lang w:eastAsia="nl-NL"/>
        </w:rPr>
      </w:pPr>
    </w:p>
    <w:p w14:paraId="60BF3644" w14:textId="77777777" w:rsidR="007C09BF" w:rsidRDefault="007C09BF" w:rsidP="003738D7">
      <w:pPr>
        <w:spacing w:after="0" w:line="240" w:lineRule="auto"/>
        <w:rPr>
          <w:noProof/>
          <w:lang w:eastAsia="nl-NL"/>
        </w:rPr>
      </w:pPr>
      <w:r>
        <w:rPr>
          <w:noProof/>
          <w:lang w:eastAsia="nl-NL"/>
        </w:rPr>
        <mc:AlternateContent>
          <mc:Choice Requires="wps">
            <w:drawing>
              <wp:anchor distT="0" distB="0" distL="114300" distR="114300" simplePos="0" relativeHeight="251685888" behindDoc="0" locked="0" layoutInCell="1" allowOverlap="1" wp14:anchorId="331D5396" wp14:editId="071C78B6">
                <wp:simplePos x="0" y="0"/>
                <wp:positionH relativeFrom="column">
                  <wp:posOffset>2009775</wp:posOffset>
                </wp:positionH>
                <wp:positionV relativeFrom="paragraph">
                  <wp:posOffset>8890</wp:posOffset>
                </wp:positionV>
                <wp:extent cx="104775" cy="276225"/>
                <wp:effectExtent l="19050" t="0" r="47625" b="47625"/>
                <wp:wrapNone/>
                <wp:docPr id="21" name="PIJL-OMLAAG 21"/>
                <wp:cNvGraphicFramePr/>
                <a:graphic xmlns:a="http://schemas.openxmlformats.org/drawingml/2006/main">
                  <a:graphicData uri="http://schemas.microsoft.com/office/word/2010/wordprocessingShape">
                    <wps:wsp>
                      <wps:cNvSpPr/>
                      <wps:spPr>
                        <a:xfrm>
                          <a:off x="0" y="0"/>
                          <a:ext cx="104775" cy="276225"/>
                        </a:xfrm>
                        <a:prstGeom prst="downArrow">
                          <a:avLst/>
                        </a:prstGeom>
                        <a:solidFill>
                          <a:sysClr val="window" lastClr="FFFFFF">
                            <a:lumMod val="8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53D46" id="PIJL-OMLAAG 21" o:spid="_x0000_s1026" type="#_x0000_t67" style="position:absolute;margin-left:158.25pt;margin-top:.7pt;width:8.2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" adj="17503" fillcolor="#d9d9d9" strokecolor="#2f528f" strokeweight="1pt"/>
            </w:pict>
          </mc:Fallback>
        </mc:AlternateContent>
      </w:r>
    </w:p>
    <w:p w14:paraId="2291AE77" w14:textId="77777777" w:rsidR="007C09BF" w:rsidRDefault="007C09BF" w:rsidP="003738D7">
      <w:pPr>
        <w:spacing w:after="0" w:line="240" w:lineRule="auto"/>
        <w:rPr>
          <w:noProof/>
          <w:lang w:eastAsia="nl-NL"/>
        </w:rPr>
      </w:pPr>
      <w:r>
        <w:rPr>
          <w:noProof/>
          <w:lang w:eastAsia="nl-NL"/>
        </w:rPr>
        <mc:AlternateContent>
          <mc:Choice Requires="wps">
            <w:drawing>
              <wp:anchor distT="0" distB="0" distL="114300" distR="114300" simplePos="0" relativeHeight="251678720" behindDoc="0" locked="0" layoutInCell="1" allowOverlap="1" wp14:anchorId="6A4FA213" wp14:editId="0C09A971">
                <wp:simplePos x="0" y="0"/>
                <wp:positionH relativeFrom="margin">
                  <wp:align>left</wp:align>
                </wp:positionH>
                <wp:positionV relativeFrom="paragraph">
                  <wp:posOffset>132715</wp:posOffset>
                </wp:positionV>
                <wp:extent cx="4210050" cy="266700"/>
                <wp:effectExtent l="0" t="0" r="19050" b="19050"/>
                <wp:wrapNone/>
                <wp:docPr id="15" name="Afgeronde rechthoek 15"/>
                <wp:cNvGraphicFramePr/>
                <a:graphic xmlns:a="http://schemas.openxmlformats.org/drawingml/2006/main">
                  <a:graphicData uri="http://schemas.microsoft.com/office/word/2010/wordprocessingShape">
                    <wps:wsp>
                      <wps:cNvSpPr/>
                      <wps:spPr>
                        <a:xfrm>
                          <a:off x="0" y="0"/>
                          <a:ext cx="4210050" cy="266700"/>
                        </a:xfrm>
                        <a:prstGeom prst="roundRect">
                          <a:avLst/>
                        </a:prstGeom>
                        <a:solidFill>
                          <a:srgbClr val="4DAEBB"/>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CCC8F3" w14:textId="77777777" w:rsidR="00A34074" w:rsidRDefault="00A34074" w:rsidP="007C09BF">
                            <w:pPr>
                              <w:jc w:val="center"/>
                            </w:pPr>
                            <w:r>
                              <w:t xml:space="preserve">Opleider bekijkt bewijslast AIOS + reactie supervisoren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4FA213" id="Afgeronde rechthoek 15" o:spid="_x0000_s1029" style="position:absolute;margin-left:0;margin-top:10.45pt;width:331.5pt;height:21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" fillcolor="#4daebb" strokecolor="#1f3763 [1604]" strokeweight="1pt">
                <v:stroke joinstyle="miter"/>
                <v:textbox>
                  <w:txbxContent>
                    <w:p w14:paraId="53CCC8F3" w14:textId="77777777" w:rsidR="00A34074" w:rsidRDefault="00A34074" w:rsidP="007C09BF">
                      <w:pPr>
                        <w:jc w:val="center"/>
                      </w:pPr>
                      <w:r>
                        <w:t xml:space="preserve">Opleider bekijkt bewijslast AIOS + reactie supervisoren </w:t>
                      </w:r>
                    </w:p>
                  </w:txbxContent>
                </v:textbox>
                <w10:wrap anchorx="margin"/>
              </v:roundrect>
            </w:pict>
          </mc:Fallback>
        </mc:AlternateContent>
      </w:r>
    </w:p>
    <w:p w14:paraId="49DEC3F3" w14:textId="77777777" w:rsidR="007C09BF" w:rsidRDefault="007C09BF" w:rsidP="003738D7">
      <w:pPr>
        <w:spacing w:after="0" w:line="240" w:lineRule="auto"/>
        <w:rPr>
          <w:noProof/>
          <w:lang w:eastAsia="nl-NL"/>
        </w:rPr>
      </w:pPr>
    </w:p>
    <w:p w14:paraId="02102E61" w14:textId="77777777" w:rsidR="007C09BF" w:rsidRDefault="00DF62C6" w:rsidP="003738D7">
      <w:pPr>
        <w:spacing w:after="0" w:line="240" w:lineRule="auto"/>
        <w:rPr>
          <w:noProof/>
          <w:lang w:eastAsia="nl-NL"/>
        </w:rPr>
      </w:pPr>
      <w:r>
        <w:rPr>
          <w:noProof/>
          <w:lang w:eastAsia="nl-NL"/>
        </w:rPr>
        <mc:AlternateContent>
          <mc:Choice Requires="wps">
            <w:drawing>
              <wp:anchor distT="0" distB="0" distL="114300" distR="114300" simplePos="0" relativeHeight="251687936" behindDoc="0" locked="0" layoutInCell="1" allowOverlap="1" wp14:anchorId="69B61529" wp14:editId="0956C02E">
                <wp:simplePos x="0" y="0"/>
                <wp:positionH relativeFrom="column">
                  <wp:posOffset>2000250</wp:posOffset>
                </wp:positionH>
                <wp:positionV relativeFrom="paragraph">
                  <wp:posOffset>55880</wp:posOffset>
                </wp:positionV>
                <wp:extent cx="104775" cy="276225"/>
                <wp:effectExtent l="19050" t="0" r="47625" b="47625"/>
                <wp:wrapNone/>
                <wp:docPr id="22" name="PIJL-OMLAAG 22"/>
                <wp:cNvGraphicFramePr/>
                <a:graphic xmlns:a="http://schemas.openxmlformats.org/drawingml/2006/main">
                  <a:graphicData uri="http://schemas.microsoft.com/office/word/2010/wordprocessingShape">
                    <wps:wsp>
                      <wps:cNvSpPr/>
                      <wps:spPr>
                        <a:xfrm>
                          <a:off x="0" y="0"/>
                          <a:ext cx="104775" cy="276225"/>
                        </a:xfrm>
                        <a:prstGeom prst="downArrow">
                          <a:avLst/>
                        </a:prstGeom>
                        <a:solidFill>
                          <a:sysClr val="window" lastClr="FFFFFF">
                            <a:lumMod val="8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833E" id="PIJL-OMLAAG 22" o:spid="_x0000_s1026" type="#_x0000_t67" style="position:absolute;margin-left:157.5pt;margin-top:4.4pt;width:8.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" adj="17503" fillcolor="#d9d9d9" strokecolor="#2f528f" strokeweight="1pt"/>
            </w:pict>
          </mc:Fallback>
        </mc:AlternateContent>
      </w:r>
    </w:p>
    <w:p w14:paraId="41CFDE55" w14:textId="77777777" w:rsidR="007C09BF" w:rsidRDefault="007C09BF" w:rsidP="003738D7">
      <w:pPr>
        <w:spacing w:after="0" w:line="240" w:lineRule="auto"/>
        <w:rPr>
          <w:noProof/>
          <w:lang w:eastAsia="nl-NL"/>
        </w:rPr>
      </w:pPr>
    </w:p>
    <w:p w14:paraId="5E914B54" w14:textId="77777777" w:rsidR="003738D7" w:rsidRDefault="00DF62C6" w:rsidP="003738D7">
      <w:pPr>
        <w:spacing w:after="0" w:line="240" w:lineRule="auto"/>
        <w:rPr>
          <w:noProof/>
          <w:lang w:eastAsia="nl-NL"/>
        </w:rPr>
      </w:pPr>
      <w:r>
        <w:rPr>
          <w:noProof/>
          <w:lang w:eastAsia="nl-NL"/>
        </w:rPr>
        <mc:AlternateContent>
          <mc:Choice Requires="wps">
            <w:drawing>
              <wp:anchor distT="0" distB="0" distL="114300" distR="114300" simplePos="0" relativeHeight="251676672" behindDoc="0" locked="0" layoutInCell="1" allowOverlap="1" wp14:anchorId="601768F8" wp14:editId="7D22DE23">
                <wp:simplePos x="0" y="0"/>
                <wp:positionH relativeFrom="margin">
                  <wp:align>left</wp:align>
                </wp:positionH>
                <wp:positionV relativeFrom="paragraph">
                  <wp:posOffset>10795</wp:posOffset>
                </wp:positionV>
                <wp:extent cx="4210050" cy="266700"/>
                <wp:effectExtent l="0" t="0" r="19050" b="19050"/>
                <wp:wrapNone/>
                <wp:docPr id="14" name="Afgeronde rechthoek 14"/>
                <wp:cNvGraphicFramePr/>
                <a:graphic xmlns:a="http://schemas.openxmlformats.org/drawingml/2006/main">
                  <a:graphicData uri="http://schemas.microsoft.com/office/word/2010/wordprocessingShape">
                    <wps:wsp>
                      <wps:cNvSpPr/>
                      <wps:spPr>
                        <a:xfrm>
                          <a:off x="0" y="0"/>
                          <a:ext cx="4210050" cy="266700"/>
                        </a:xfrm>
                        <a:prstGeom prst="roundRect">
                          <a:avLst/>
                        </a:prstGeom>
                        <a:solidFill>
                          <a:srgbClr val="4DAEBB"/>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1E2576" w14:textId="77777777" w:rsidR="00A34074" w:rsidRDefault="00A34074" w:rsidP="007C09BF">
                            <w:pPr>
                              <w:jc w:val="center"/>
                            </w:pPr>
                            <w:r>
                              <w:t>Opleider geeft samenvatting in OOG en bespreekt discussiepunten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1768F8" id="Afgeronde rechthoek 14" o:spid="_x0000_s1030" style="position:absolute;margin-left:0;margin-top:.85pt;width:331.5pt;height:21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" fillcolor="#4daebb" strokecolor="#1f3763 [1604]" strokeweight="1pt">
                <v:stroke joinstyle="miter"/>
                <v:textbox>
                  <w:txbxContent>
                    <w:p w14:paraId="001E2576" w14:textId="77777777" w:rsidR="00A34074" w:rsidRDefault="00A34074" w:rsidP="007C09BF">
                      <w:pPr>
                        <w:jc w:val="center"/>
                      </w:pPr>
                      <w:r>
                        <w:t>Opleider geeft samenvatting in OOG en bespreekt discussiepunten</w:t>
                      </w:r>
                    </w:p>
                  </w:txbxContent>
                </v:textbox>
                <w10:wrap anchorx="margin"/>
              </v:roundrect>
            </w:pict>
          </mc:Fallback>
        </mc:AlternateContent>
      </w:r>
    </w:p>
    <w:p w14:paraId="0703CE4E" w14:textId="77777777" w:rsidR="003738D7" w:rsidRDefault="00DF62C6" w:rsidP="003738D7">
      <w:pPr>
        <w:spacing w:after="0" w:line="240" w:lineRule="auto"/>
        <w:rPr>
          <w:noProof/>
          <w:lang w:eastAsia="nl-NL"/>
        </w:rPr>
      </w:pPr>
      <w:r>
        <w:rPr>
          <w:noProof/>
          <w:lang w:eastAsia="nl-NL"/>
        </w:rPr>
        <mc:AlternateContent>
          <mc:Choice Requires="wps">
            <w:drawing>
              <wp:anchor distT="0" distB="0" distL="114300" distR="114300" simplePos="0" relativeHeight="251689984" behindDoc="0" locked="0" layoutInCell="1" allowOverlap="1" wp14:anchorId="3DB0E212" wp14:editId="45DDA208">
                <wp:simplePos x="0" y="0"/>
                <wp:positionH relativeFrom="column">
                  <wp:posOffset>2000250</wp:posOffset>
                </wp:positionH>
                <wp:positionV relativeFrom="paragraph">
                  <wp:posOffset>122555</wp:posOffset>
                </wp:positionV>
                <wp:extent cx="104775" cy="276225"/>
                <wp:effectExtent l="19050" t="0" r="47625" b="47625"/>
                <wp:wrapNone/>
                <wp:docPr id="23" name="PIJL-OMLAAG 23"/>
                <wp:cNvGraphicFramePr/>
                <a:graphic xmlns:a="http://schemas.openxmlformats.org/drawingml/2006/main">
                  <a:graphicData uri="http://schemas.microsoft.com/office/word/2010/wordprocessingShape">
                    <wps:wsp>
                      <wps:cNvSpPr/>
                      <wps:spPr>
                        <a:xfrm>
                          <a:off x="0" y="0"/>
                          <a:ext cx="104775" cy="276225"/>
                        </a:xfrm>
                        <a:prstGeom prst="downArrow">
                          <a:avLst/>
                        </a:prstGeom>
                        <a:solidFill>
                          <a:sysClr val="window" lastClr="FFFFFF">
                            <a:lumMod val="8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D6F48" id="PIJL-OMLAAG 23" o:spid="_x0000_s1026" type="#_x0000_t67" style="position:absolute;margin-left:157.5pt;margin-top:9.65pt;width:8.2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" adj="17503" fillcolor="#d9d9d9" strokecolor="#2f528f" strokeweight="1pt"/>
            </w:pict>
          </mc:Fallback>
        </mc:AlternateContent>
      </w:r>
    </w:p>
    <w:p w14:paraId="380E3252" w14:textId="77777777" w:rsidR="007C09BF" w:rsidRDefault="007C09BF" w:rsidP="003738D7">
      <w:pPr>
        <w:spacing w:after="0" w:line="240" w:lineRule="auto"/>
        <w:rPr>
          <w:noProof/>
          <w:lang w:eastAsia="nl-NL"/>
        </w:rPr>
      </w:pPr>
    </w:p>
    <w:p w14:paraId="13AD3F2C" w14:textId="77777777" w:rsidR="007C09BF" w:rsidRDefault="00DF62C6" w:rsidP="003738D7">
      <w:pPr>
        <w:spacing w:after="0" w:line="240" w:lineRule="auto"/>
        <w:rPr>
          <w:noProof/>
          <w:lang w:eastAsia="nl-NL"/>
        </w:rPr>
      </w:pPr>
      <w:r>
        <w:rPr>
          <w:noProof/>
          <w:lang w:eastAsia="nl-NL"/>
        </w:rPr>
        <mc:AlternateContent>
          <mc:Choice Requires="wps">
            <w:drawing>
              <wp:anchor distT="0" distB="0" distL="114300" distR="114300" simplePos="0" relativeHeight="251674624" behindDoc="0" locked="0" layoutInCell="1" allowOverlap="1" wp14:anchorId="629DF069" wp14:editId="601CCE60">
                <wp:simplePos x="0" y="0"/>
                <wp:positionH relativeFrom="margin">
                  <wp:align>left</wp:align>
                </wp:positionH>
                <wp:positionV relativeFrom="paragraph">
                  <wp:posOffset>78740</wp:posOffset>
                </wp:positionV>
                <wp:extent cx="4210050" cy="266700"/>
                <wp:effectExtent l="0" t="0" r="19050" b="19050"/>
                <wp:wrapNone/>
                <wp:docPr id="13" name="Afgeronde rechthoek 13"/>
                <wp:cNvGraphicFramePr/>
                <a:graphic xmlns:a="http://schemas.openxmlformats.org/drawingml/2006/main">
                  <a:graphicData uri="http://schemas.microsoft.com/office/word/2010/wordprocessingShape">
                    <wps:wsp>
                      <wps:cNvSpPr/>
                      <wps:spPr>
                        <a:xfrm>
                          <a:off x="0" y="0"/>
                          <a:ext cx="4210050" cy="266700"/>
                        </a:xfrm>
                        <a:prstGeom prst="roundRect">
                          <a:avLst/>
                        </a:prstGeom>
                        <a:solidFill>
                          <a:srgbClr val="4DAEBB"/>
                        </a:solidFill>
                        <a:ln w="12700" cap="flat" cmpd="sng" algn="ctr">
                          <a:solidFill>
                            <a:srgbClr val="4472C4">
                              <a:shade val="50000"/>
                            </a:srgbClr>
                          </a:solidFill>
                          <a:prstDash val="solid"/>
                          <a:miter lim="800000"/>
                        </a:ln>
                        <a:effectLst/>
                      </wps:spPr>
                      <wps:txbx>
                        <w:txbxContent>
                          <w:p w14:paraId="6C246335" w14:textId="77777777" w:rsidR="00A34074" w:rsidRPr="007C09BF" w:rsidRDefault="00A34074" w:rsidP="007C09BF">
                            <w:pPr>
                              <w:jc w:val="center"/>
                              <w:rPr>
                                <w:color w:val="FFFFFF" w:themeColor="background1"/>
                              </w:rPr>
                            </w:pPr>
                            <w:r w:rsidRPr="007C09BF">
                              <w:rPr>
                                <w:color w:val="FFFFFF" w:themeColor="background1"/>
                              </w:rPr>
                              <w:t>Terugkoppeling (met rapportage) door opleider aan AIOS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9DF069" id="Afgeronde rechthoek 13" o:spid="_x0000_s1031" style="position:absolute;margin-left:0;margin-top:6.2pt;width:331.5pt;height:21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" fillcolor="#4daebb" strokecolor="#2f528f" strokeweight="1pt">
                <v:stroke joinstyle="miter"/>
                <v:textbox>
                  <w:txbxContent>
                    <w:p w14:paraId="6C246335" w14:textId="77777777" w:rsidR="00A34074" w:rsidRPr="007C09BF" w:rsidRDefault="00A34074" w:rsidP="007C09BF">
                      <w:pPr>
                        <w:jc w:val="center"/>
                        <w:rPr>
                          <w:color w:val="FFFFFF" w:themeColor="background1"/>
                        </w:rPr>
                      </w:pPr>
                      <w:r w:rsidRPr="007C09BF">
                        <w:rPr>
                          <w:color w:val="FFFFFF" w:themeColor="background1"/>
                        </w:rPr>
                        <w:t>Terugkoppeling (met rapportage) door opleider aan AIOS</w:t>
                      </w:r>
                    </w:p>
                  </w:txbxContent>
                </v:textbox>
                <w10:wrap anchorx="margin"/>
              </v:roundrect>
            </w:pict>
          </mc:Fallback>
        </mc:AlternateContent>
      </w:r>
    </w:p>
    <w:p w14:paraId="785D241E" w14:textId="77777777" w:rsidR="007C09BF" w:rsidRDefault="007C09BF" w:rsidP="003738D7">
      <w:pPr>
        <w:spacing w:after="0" w:line="240" w:lineRule="auto"/>
        <w:rPr>
          <w:noProof/>
          <w:lang w:eastAsia="nl-NL"/>
        </w:rPr>
      </w:pPr>
    </w:p>
    <w:p w14:paraId="283F8863" w14:textId="77777777" w:rsidR="007C09BF" w:rsidRDefault="007C09BF" w:rsidP="003738D7">
      <w:pPr>
        <w:spacing w:after="0" w:line="240" w:lineRule="auto"/>
        <w:rPr>
          <w:noProof/>
          <w:lang w:eastAsia="nl-NL"/>
        </w:rPr>
      </w:pPr>
    </w:p>
    <w:p w14:paraId="2860109D" w14:textId="77777777" w:rsidR="00A53FF0" w:rsidRDefault="00A53FF0" w:rsidP="00840C97">
      <w:pPr>
        <w:numPr>
          <w:ilvl w:val="0"/>
          <w:numId w:val="23"/>
        </w:numPr>
        <w:suppressAutoHyphens/>
        <w:spacing w:after="0" w:line="240" w:lineRule="auto"/>
      </w:pPr>
      <w:r w:rsidRPr="005E6CAB">
        <w:t xml:space="preserve">De AIOS maakt in overleg met de opleider een planning over het bekwaam verklaren van </w:t>
      </w:r>
      <w:proofErr w:type="spellStart"/>
      <w:r w:rsidRPr="005E6CAB">
        <w:t>EPA’s</w:t>
      </w:r>
      <w:proofErr w:type="spellEnd"/>
      <w:r w:rsidRPr="005E6CAB">
        <w:t xml:space="preserve"> en pas</w:t>
      </w:r>
      <w:r w:rsidR="00B75637">
        <w:t>t hier zijn opleidingsprogramma</w:t>
      </w:r>
      <w:r w:rsidRPr="005E6CAB">
        <w:t xml:space="preserve">/stages op aan. </w:t>
      </w:r>
    </w:p>
    <w:p w14:paraId="086A17ED" w14:textId="77777777" w:rsidR="00E65F77" w:rsidRPr="005E6CAB" w:rsidRDefault="00E65F77" w:rsidP="00840C97">
      <w:pPr>
        <w:numPr>
          <w:ilvl w:val="0"/>
          <w:numId w:val="23"/>
        </w:numPr>
        <w:suppressAutoHyphens/>
        <w:spacing w:after="0" w:line="240" w:lineRule="auto"/>
      </w:pPr>
      <w:r>
        <w:t xml:space="preserve">De AIOS verzamelt de bewijslast horend bij een bepaalde EPA. </w:t>
      </w:r>
    </w:p>
    <w:p w14:paraId="69249E1C" w14:textId="77777777" w:rsidR="00A53FF0" w:rsidRDefault="00A53FF0" w:rsidP="00840C97">
      <w:pPr>
        <w:numPr>
          <w:ilvl w:val="0"/>
          <w:numId w:val="23"/>
        </w:numPr>
        <w:suppressAutoHyphens/>
        <w:spacing w:after="0" w:line="240" w:lineRule="auto"/>
      </w:pPr>
      <w:r w:rsidRPr="005E6CAB">
        <w:t>De AIOS stemt samen met de opleider/supervisor af wanneer er voldoende bewijslast is voor het bekwaam verklaren van een betreffende EPA</w:t>
      </w:r>
      <w:r w:rsidR="00F1475B">
        <w:t xml:space="preserve">. </w:t>
      </w:r>
      <w:r w:rsidRPr="005E6CAB">
        <w:t>Van de AIOS verwachten we hierin een actieve houding in het verzamelen van concreet bewijs t.a.v. zijn groei.</w:t>
      </w:r>
      <w:r w:rsidR="00513EBD">
        <w:t xml:space="preserve"> </w:t>
      </w:r>
      <w:r w:rsidRPr="005E6CAB">
        <w:t xml:space="preserve">Daarnaast is het de verantwoordelijkheid van de AIOS om het portfolio op orde te hebben. </w:t>
      </w:r>
    </w:p>
    <w:p w14:paraId="3CD28F29" w14:textId="77777777" w:rsidR="00A53FF0" w:rsidRPr="005E6CAB" w:rsidRDefault="00A53FF0" w:rsidP="00840C97">
      <w:pPr>
        <w:numPr>
          <w:ilvl w:val="0"/>
          <w:numId w:val="23"/>
        </w:numPr>
        <w:suppressAutoHyphens/>
        <w:spacing w:after="0" w:line="240" w:lineRule="auto"/>
      </w:pPr>
      <w:r w:rsidRPr="005E6CAB">
        <w:lastRenderedPageBreak/>
        <w:t xml:space="preserve">Om </w:t>
      </w:r>
      <w:proofErr w:type="spellStart"/>
      <w:r w:rsidRPr="005E6CAB">
        <w:t>EPA’s</w:t>
      </w:r>
      <w:proofErr w:type="spellEnd"/>
      <w:r w:rsidRPr="005E6CAB">
        <w:t xml:space="preserve"> bekwaam te verklaren werken we met een OOG (Oordeel </w:t>
      </w:r>
      <w:proofErr w:type="spellStart"/>
      <w:r w:rsidRPr="005E6CAB">
        <w:t>OpleidingsGroep</w:t>
      </w:r>
      <w:proofErr w:type="spellEnd"/>
      <w:r w:rsidRPr="005E6CAB">
        <w:t>)</w:t>
      </w:r>
      <w:r w:rsidR="00B75637">
        <w:t xml:space="preserve"> bespreking</w:t>
      </w:r>
      <w:r w:rsidRPr="005E6CAB">
        <w:t xml:space="preserve">. De betrokken </w:t>
      </w:r>
      <w:proofErr w:type="spellStart"/>
      <w:r w:rsidRPr="005E6CAB">
        <w:t>supervisoren</w:t>
      </w:r>
      <w:proofErr w:type="spellEnd"/>
      <w:r w:rsidRPr="005E6CAB">
        <w:t xml:space="preserve"> zijn bekend met de verschillende </w:t>
      </w:r>
      <w:proofErr w:type="spellStart"/>
      <w:r w:rsidRPr="005E6CAB">
        <w:t>EPA’s</w:t>
      </w:r>
      <w:proofErr w:type="spellEnd"/>
      <w:r w:rsidRPr="005E6CAB">
        <w:t xml:space="preserve"> wat als voordeel heeft dat ze de AIOS gericht kunnen observeren m.b.t. de te behalen EPA.</w:t>
      </w:r>
    </w:p>
    <w:p w14:paraId="74CADC73" w14:textId="77777777" w:rsidR="00A53FF0" w:rsidRPr="005E6CAB" w:rsidRDefault="00C8544D" w:rsidP="00840C97">
      <w:pPr>
        <w:numPr>
          <w:ilvl w:val="0"/>
          <w:numId w:val="23"/>
        </w:numPr>
        <w:suppressAutoHyphens/>
        <w:spacing w:after="0" w:line="240" w:lineRule="auto"/>
      </w:pPr>
      <w:r>
        <w:t>Drie</w:t>
      </w:r>
      <w:r w:rsidR="00E65F77">
        <w:t xml:space="preserve"> keer per jaar vindt er een OOG-bespreking plaats. Dit is een losstaand overleg t.o.v. de reguliere </w:t>
      </w:r>
      <w:proofErr w:type="spellStart"/>
      <w:r w:rsidR="00E65F77">
        <w:t>stafoverleggen</w:t>
      </w:r>
      <w:proofErr w:type="spellEnd"/>
      <w:r w:rsidR="00E65F77">
        <w:t>.</w:t>
      </w:r>
      <w:r w:rsidR="00A53FF0" w:rsidRPr="005E6CAB">
        <w:t xml:space="preserve"> De AIOS geeft minimaal </w:t>
      </w:r>
      <w:r>
        <w:t>vier</w:t>
      </w:r>
      <w:r w:rsidR="00A53FF0" w:rsidRPr="005E6CAB">
        <w:t xml:space="preserve"> weken voor een OOG-bespreking door welke EPA hij/zij bekwaam wil verklaren</w:t>
      </w:r>
      <w:r>
        <w:t xml:space="preserve"> en vraagt deze aan in het portfolio met de bijbehorende zelfreflectie waarom men denkt op het gevraagde niveau te functioneren</w:t>
      </w:r>
      <w:r w:rsidR="00A53FF0" w:rsidRPr="005E6CAB">
        <w:t xml:space="preserve">. Eveneens heeft de AIOS op dat moment de bewijslast verzameld en verwerkt in het portfolio en overzichtelijk beschikbaar voor de opleidingsgroep. </w:t>
      </w:r>
    </w:p>
    <w:p w14:paraId="25782FB3" w14:textId="77777777" w:rsidR="00A53FF0" w:rsidRPr="005E6CAB" w:rsidRDefault="00A53FF0" w:rsidP="00840C97">
      <w:pPr>
        <w:numPr>
          <w:ilvl w:val="0"/>
          <w:numId w:val="23"/>
        </w:numPr>
        <w:suppressAutoHyphens/>
        <w:spacing w:after="0" w:line="240" w:lineRule="auto"/>
      </w:pPr>
      <w:r w:rsidRPr="005E6CAB">
        <w:t>De opleider zorgt hierbij voor integrale beoordeling door opleidingsgroep:</w:t>
      </w:r>
    </w:p>
    <w:p w14:paraId="0ECAACB0" w14:textId="77777777" w:rsidR="00A53FF0" w:rsidRPr="005E6CAB" w:rsidRDefault="00A53FF0" w:rsidP="00840C97">
      <w:pPr>
        <w:numPr>
          <w:ilvl w:val="1"/>
          <w:numId w:val="23"/>
        </w:numPr>
        <w:suppressAutoHyphens/>
        <w:spacing w:after="0" w:line="240" w:lineRule="auto"/>
      </w:pPr>
      <w:r w:rsidRPr="005E6CAB">
        <w:t>Maakt gebruik van de bewijslast van de AIOS en verzamelt zo</w:t>
      </w:r>
      <w:r w:rsidR="00984A8D" w:rsidRPr="005E6CAB">
        <w:t xml:space="preserve"> </w:t>
      </w:r>
      <w:r w:rsidRPr="005E6CAB">
        <w:t xml:space="preserve">nodig extra oordelen van </w:t>
      </w:r>
      <w:proofErr w:type="spellStart"/>
      <w:r w:rsidRPr="005E6CAB">
        <w:t>supervisoren</w:t>
      </w:r>
      <w:proofErr w:type="spellEnd"/>
      <w:r w:rsidRPr="005E6CAB">
        <w:t>/opleiders over de EPA van de AIOS</w:t>
      </w:r>
      <w:r w:rsidR="00E65F77">
        <w:t xml:space="preserve"> (zie bijlage 1a)</w:t>
      </w:r>
      <w:r w:rsidRPr="005E6CAB">
        <w:t>, bespreekt dit en brengt dit samen in een gezamenlijk oordeel of</w:t>
      </w:r>
    </w:p>
    <w:p w14:paraId="104F9A6E" w14:textId="77777777" w:rsidR="00A53FF0" w:rsidRPr="005E6CAB" w:rsidRDefault="00A53FF0" w:rsidP="00840C97">
      <w:pPr>
        <w:numPr>
          <w:ilvl w:val="1"/>
          <w:numId w:val="23"/>
        </w:numPr>
        <w:suppressAutoHyphens/>
        <w:spacing w:after="0" w:line="240" w:lineRule="auto"/>
      </w:pPr>
      <w:r w:rsidRPr="005E6CAB">
        <w:t>Belegt een bijeenkomst ‘oordeel opleidingsgroep’ waarin gezamenlijk een onderbouwd besluit wordt genomen</w:t>
      </w:r>
    </w:p>
    <w:p w14:paraId="58E4342B" w14:textId="77777777" w:rsidR="00A53FF0" w:rsidRPr="005E6CAB" w:rsidRDefault="00A53FF0" w:rsidP="00840C97">
      <w:pPr>
        <w:numPr>
          <w:ilvl w:val="0"/>
          <w:numId w:val="23"/>
        </w:numPr>
        <w:suppressAutoHyphens/>
        <w:spacing w:after="0" w:line="240" w:lineRule="auto"/>
      </w:pPr>
      <w:r w:rsidRPr="005E6CAB">
        <w:t xml:space="preserve">Tijdens de OOG-bespreking wordt op basis van de bewijslast van de AIOS, het gezamenlijke oordeel van leden van de opleidingsgroep en een zelfreflectie van de AIOS een besluit genomen over het niveau van bekwaam verklaren. </w:t>
      </w:r>
    </w:p>
    <w:p w14:paraId="45B23707" w14:textId="77777777" w:rsidR="00A53FF0" w:rsidRPr="005E6CAB" w:rsidRDefault="00A53FF0" w:rsidP="00840C97">
      <w:pPr>
        <w:numPr>
          <w:ilvl w:val="0"/>
          <w:numId w:val="23"/>
        </w:numPr>
        <w:suppressAutoHyphens/>
        <w:spacing w:after="0" w:line="240" w:lineRule="auto"/>
      </w:pPr>
      <w:r w:rsidRPr="005E6CAB">
        <w:t xml:space="preserve">De opleider koppelt de uitkomst van </w:t>
      </w:r>
      <w:r w:rsidR="00E65F77">
        <w:t>het besluit terug aan de AIOS (zie bijlage 1b</w:t>
      </w:r>
      <w:r w:rsidRPr="005E6CAB">
        <w:t xml:space="preserve">). De uitslag van dit overleg wordt met de AIOS besproken en hierop worden de volgende acties ondernomen: </w:t>
      </w:r>
    </w:p>
    <w:p w14:paraId="60F5E67A" w14:textId="77777777" w:rsidR="00A53FF0" w:rsidRPr="005E6CAB" w:rsidRDefault="00A53FF0" w:rsidP="00840C97">
      <w:pPr>
        <w:numPr>
          <w:ilvl w:val="1"/>
          <w:numId w:val="23"/>
        </w:numPr>
        <w:suppressAutoHyphens/>
        <w:spacing w:after="0" w:line="240" w:lineRule="auto"/>
      </w:pPr>
      <w:r w:rsidRPr="005E6CAB">
        <w:t xml:space="preserve">Indien bekwaamverklaring toegekend </w:t>
      </w:r>
      <w:r w:rsidRPr="005E6CAB">
        <w:sym w:font="Wingdings" w:char="F0E0"/>
      </w:r>
      <w:r w:rsidRPr="005E6CAB">
        <w:t xml:space="preserve"> AIOS kan zelfstandig functioneren en supervisie op afstand. In de praktijk is er altijd een supervisor aanwezig op de locatie waarmee kan worden overlegd. Bij hoge uitzondering is de supervisor niet aanwezig maar kan telefonisch overleg plaats vinden. </w:t>
      </w:r>
    </w:p>
    <w:p w14:paraId="5497B57A" w14:textId="77777777" w:rsidR="00A53FF0" w:rsidRPr="005E6CAB" w:rsidRDefault="00A53FF0" w:rsidP="00840C97">
      <w:pPr>
        <w:numPr>
          <w:ilvl w:val="1"/>
          <w:numId w:val="23"/>
        </w:numPr>
        <w:suppressAutoHyphens/>
        <w:spacing w:after="0" w:line="240" w:lineRule="auto"/>
      </w:pPr>
      <w:r w:rsidRPr="005E6CAB">
        <w:t xml:space="preserve">Indien geen bekwaamverklaring toegekend </w:t>
      </w:r>
      <w:r w:rsidRPr="005E6CAB">
        <w:sym w:font="Wingdings" w:char="F0E0"/>
      </w:r>
      <w:r w:rsidRPr="005E6CAB">
        <w:t xml:space="preserve"> bespreek en leg vast in IOP op welk gebied de EPA niet werd voldaan en maak hier plan voor het behalen. Bv meer exposure op spreekuur, extra referaat/PICO/CAT of te volgen onderwijs. </w:t>
      </w:r>
    </w:p>
    <w:p w14:paraId="5B19FD62" w14:textId="77777777" w:rsidR="00A53FF0" w:rsidRPr="005E6CAB" w:rsidRDefault="00A53FF0" w:rsidP="007D4DCD">
      <w:pPr>
        <w:spacing w:after="0" w:line="240" w:lineRule="auto"/>
      </w:pPr>
    </w:p>
    <w:p w14:paraId="0F1A804E" w14:textId="77777777" w:rsidR="00A53FF0" w:rsidRPr="005E6CAB" w:rsidRDefault="00A53FF0" w:rsidP="007D4DCD">
      <w:pPr>
        <w:spacing w:after="0" w:line="240" w:lineRule="auto"/>
        <w:rPr>
          <w:i/>
        </w:rPr>
      </w:pPr>
      <w:bookmarkStart w:id="65" w:name="_Toc7799671"/>
      <w:bookmarkStart w:id="66" w:name="_Toc11920733"/>
      <w:r w:rsidRPr="005E6CAB">
        <w:rPr>
          <w:i/>
        </w:rPr>
        <w:t xml:space="preserve">Voorbereiding </w:t>
      </w:r>
      <w:bookmarkEnd w:id="65"/>
      <w:r w:rsidRPr="005E6CAB">
        <w:rPr>
          <w:i/>
        </w:rPr>
        <w:t>AIOS</w:t>
      </w:r>
      <w:bookmarkEnd w:id="66"/>
    </w:p>
    <w:p w14:paraId="06B8F2CD" w14:textId="54CDC3C9" w:rsidR="00A53FF0" w:rsidRPr="005E6CAB" w:rsidRDefault="00A53FF0" w:rsidP="007D4DCD">
      <w:pPr>
        <w:spacing w:after="0" w:line="240" w:lineRule="auto"/>
      </w:pPr>
      <w:r w:rsidRPr="005E6CAB">
        <w:t xml:space="preserve">De AIOS die besproken wordt tijdens de OOG wordt gevraagd een agenda te maken van zaken waarover de AIOS graag van de opleidingsgroep feedback ontvangt, van welke </w:t>
      </w:r>
      <w:proofErr w:type="spellStart"/>
      <w:r w:rsidRPr="005E6CAB">
        <w:t>EPA</w:t>
      </w:r>
      <w:r w:rsidR="00391213">
        <w:t>’</w:t>
      </w:r>
      <w:r w:rsidRPr="005E6CAB">
        <w:t>s</w:t>
      </w:r>
      <w:proofErr w:type="spellEnd"/>
      <w:r w:rsidRPr="005E6CAB">
        <w:t xml:space="preserve"> de voortgang besproken gaat worden, van welke </w:t>
      </w:r>
      <w:proofErr w:type="spellStart"/>
      <w:r w:rsidRPr="005E6CAB">
        <w:t>EPA</w:t>
      </w:r>
      <w:r w:rsidR="00AB593F">
        <w:t>’</w:t>
      </w:r>
      <w:r w:rsidRPr="005E6CAB">
        <w:t>s</w:t>
      </w:r>
      <w:proofErr w:type="spellEnd"/>
      <w:r w:rsidRPr="005E6CAB">
        <w:t xml:space="preserve"> de AIOS een bekwaamheidsverklaring vraagt en overige zaken. Van de AIOS wordt verwacht dat er adequate en complete informatie wordt aangeleverd voor de OOG-bespreking t.a.v. exposure aan klinische presentaties, voortgang op gebied van niet klinische kerntaken en </w:t>
      </w:r>
      <w:r w:rsidR="00984A8D" w:rsidRPr="005E6CAB">
        <w:t xml:space="preserve">korte </w:t>
      </w:r>
      <w:r w:rsidRPr="005E6CAB">
        <w:t xml:space="preserve">reflectie op voortgang/groei in </w:t>
      </w:r>
      <w:proofErr w:type="spellStart"/>
      <w:r w:rsidRPr="005E6CAB">
        <w:t>EPA</w:t>
      </w:r>
      <w:r w:rsidR="00AB593F">
        <w:t>’</w:t>
      </w:r>
      <w:r w:rsidRPr="005E6CAB">
        <w:t>s</w:t>
      </w:r>
      <w:proofErr w:type="spellEnd"/>
      <w:r w:rsidRPr="005E6CAB">
        <w:t>. Indien de AIOS een bekwaamverklaring voor een EPA vraagt wordt aan de AIOS gevraagd een overzicht te schrijven waarom hij/zij zichzelf bekwaam acht voor de betreffende EPA en waaruit dat blijkt (bewijs/verslaglegging in portfolio)</w:t>
      </w:r>
      <w:r w:rsidR="00E807E8">
        <w:t>(zie bijlage 2)</w:t>
      </w:r>
      <w:r w:rsidRPr="005E6CAB">
        <w:t xml:space="preserve">. Tevens formuleert de AIOS goede-en verbeterpunten. De AIOS is ervoor verantwoordelijk dat vanuit portfolio gerichte informatie beschikbaar is en levert zijn/haar voorbereiding voor de OOG uiterlijk </w:t>
      </w:r>
      <w:r w:rsidR="00391213">
        <w:t>vier</w:t>
      </w:r>
      <w:r w:rsidR="007D4A41">
        <w:t xml:space="preserve"> weken</w:t>
      </w:r>
      <w:r w:rsidRPr="005E6CAB">
        <w:t xml:space="preserve"> vóór de OOG aan bij de opleider. </w:t>
      </w:r>
    </w:p>
    <w:p w14:paraId="00475A60" w14:textId="77777777" w:rsidR="00A53FF0" w:rsidRPr="005E6CAB" w:rsidRDefault="00A53FF0" w:rsidP="007D4DCD">
      <w:pPr>
        <w:spacing w:after="0" w:line="240" w:lineRule="auto"/>
      </w:pPr>
    </w:p>
    <w:p w14:paraId="4C62B552" w14:textId="77777777" w:rsidR="00A53FF0" w:rsidRPr="005E6CAB" w:rsidRDefault="00A53FF0" w:rsidP="007D4DCD">
      <w:pPr>
        <w:spacing w:after="0" w:line="240" w:lineRule="auto"/>
      </w:pPr>
      <w:bookmarkStart w:id="67" w:name="_Toc7799672"/>
      <w:bookmarkStart w:id="68" w:name="_Toc11920734"/>
      <w:r w:rsidRPr="005E6CAB">
        <w:t>Voorbereiding opleidingsgroep</w:t>
      </w:r>
      <w:bookmarkEnd w:id="67"/>
      <w:bookmarkEnd w:id="68"/>
    </w:p>
    <w:p w14:paraId="01D2D739" w14:textId="1BABC678" w:rsidR="00A53FF0" w:rsidRPr="005E6CAB" w:rsidRDefault="00A53FF0" w:rsidP="007D4DCD">
      <w:pPr>
        <w:spacing w:after="0" w:line="240" w:lineRule="auto"/>
      </w:pPr>
      <w:r w:rsidRPr="005E6CAB">
        <w:t xml:space="preserve">Ter voorbereiding wordt gestructureerde schriftelijke informatie en beoordeling van de AIOS verzameld via </w:t>
      </w:r>
      <w:r w:rsidR="00AB593F">
        <w:t>een 90º feedback formulier dat beschikbaar is binnen VREST</w:t>
      </w:r>
      <w:r w:rsidRPr="005E6CAB">
        <w:t xml:space="preserve">. De regie hiervan ligt bij </w:t>
      </w:r>
      <w:r w:rsidR="00984A8D" w:rsidRPr="005E6CAB">
        <w:t>de opleider</w:t>
      </w:r>
      <w:r w:rsidR="00E65F77">
        <w:t>.</w:t>
      </w:r>
      <w:r w:rsidRPr="005E6CAB">
        <w:t xml:space="preserve"> Van de leden van de opleidingsgroep wordt verwacht dat zij tijdig het formulier met de </w:t>
      </w:r>
      <w:r w:rsidR="00D46A78">
        <w:t>feedback</w:t>
      </w:r>
      <w:r w:rsidR="00391213">
        <w:t xml:space="preserve"> invullen en retourneren (minimaal 2 weken voor de OOG) </w:t>
      </w:r>
      <w:r w:rsidRPr="005E6CAB">
        <w:t xml:space="preserve">De </w:t>
      </w:r>
      <w:r w:rsidR="00851A0D">
        <w:t>opleider</w:t>
      </w:r>
      <w:r w:rsidRPr="005E6CAB">
        <w:t xml:space="preserve"> maakt op basis van de input van de verschillende </w:t>
      </w:r>
      <w:proofErr w:type="spellStart"/>
      <w:r w:rsidRPr="005E6CAB">
        <w:t>supervisoren</w:t>
      </w:r>
      <w:proofErr w:type="spellEnd"/>
      <w:r w:rsidRPr="005E6CAB">
        <w:t xml:space="preserve"> een samenvatting en brengt dit in de OOG-bespreking in. </w:t>
      </w:r>
    </w:p>
    <w:p w14:paraId="10974BB3" w14:textId="77777777" w:rsidR="00A53FF0" w:rsidRPr="005E6CAB" w:rsidRDefault="00A53FF0" w:rsidP="007D4DCD">
      <w:pPr>
        <w:spacing w:after="0" w:line="240" w:lineRule="auto"/>
      </w:pPr>
    </w:p>
    <w:p w14:paraId="173FC908" w14:textId="77777777" w:rsidR="00B67C76" w:rsidRPr="005E6CAB" w:rsidRDefault="00A53FF0" w:rsidP="007D4DCD">
      <w:pPr>
        <w:spacing w:after="0" w:line="240" w:lineRule="auto"/>
      </w:pPr>
      <w:bookmarkStart w:id="69" w:name="_Toc7799673"/>
      <w:bookmarkStart w:id="70" w:name="_Toc11920735"/>
      <w:r w:rsidRPr="005E6CAB">
        <w:t>OOG-bespreking</w:t>
      </w:r>
      <w:bookmarkEnd w:id="69"/>
      <w:bookmarkEnd w:id="70"/>
    </w:p>
    <w:p w14:paraId="050FE877" w14:textId="77777777" w:rsidR="00A53FF0" w:rsidRPr="005E6CAB" w:rsidRDefault="00A53FF0" w:rsidP="007D4DCD">
      <w:pPr>
        <w:spacing w:after="0" w:line="240" w:lineRule="auto"/>
        <w:rPr>
          <w:b/>
          <w:bCs/>
          <w:i/>
        </w:rPr>
      </w:pPr>
      <w:r w:rsidRPr="005E6CAB">
        <w:t xml:space="preserve">In de OOG-bespreking wordt over een AIOS besproken: </w:t>
      </w:r>
    </w:p>
    <w:p w14:paraId="4E55C551" w14:textId="77777777" w:rsidR="00A53FF0" w:rsidRPr="005E6CAB" w:rsidRDefault="00A53FF0" w:rsidP="00840C97">
      <w:pPr>
        <w:pStyle w:val="Default"/>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color w:val="auto"/>
        </w:rPr>
        <w:t xml:space="preserve">Welke ervaring heeft de AIOS?: De exposure en het niveau van de klinische presentaties </w:t>
      </w:r>
      <w:r w:rsidRPr="005E6CAB">
        <w:rPr>
          <w:rFonts w:asciiTheme="minorHAnsi" w:eastAsiaTheme="minorEastAsia" w:hAnsiTheme="minorHAnsi" w:cstheme="minorBidi"/>
          <w:color w:val="auto"/>
        </w:rPr>
        <w:lastRenderedPageBreak/>
        <w:t xml:space="preserve">(ingebracht door de AIOS) </w:t>
      </w:r>
    </w:p>
    <w:p w14:paraId="4B7F9515" w14:textId="77777777" w:rsidR="00A53FF0" w:rsidRPr="005E6CAB" w:rsidRDefault="00A53FF0" w:rsidP="00840C97">
      <w:pPr>
        <w:pStyle w:val="Default"/>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color w:val="auto"/>
        </w:rPr>
        <w:t xml:space="preserve">Wat kan de AIOS? Ontwikkeling van één of meer door de AIOS aangevraagde </w:t>
      </w:r>
      <w:proofErr w:type="spellStart"/>
      <w:r w:rsidRPr="005E6CAB">
        <w:rPr>
          <w:rFonts w:asciiTheme="minorHAnsi" w:eastAsiaTheme="minorEastAsia" w:hAnsiTheme="minorHAnsi" w:cstheme="minorBidi"/>
          <w:color w:val="auto"/>
        </w:rPr>
        <w:t>EPA</w:t>
      </w:r>
      <w:r w:rsidR="00391213">
        <w:rPr>
          <w:rFonts w:asciiTheme="minorHAnsi" w:eastAsiaTheme="minorEastAsia" w:hAnsiTheme="minorHAnsi" w:cstheme="minorBidi"/>
          <w:color w:val="auto"/>
        </w:rPr>
        <w:t>’</w:t>
      </w:r>
      <w:r w:rsidRPr="005E6CAB">
        <w:rPr>
          <w:rFonts w:asciiTheme="minorHAnsi" w:eastAsiaTheme="minorEastAsia" w:hAnsiTheme="minorHAnsi" w:cstheme="minorBidi"/>
          <w:color w:val="auto"/>
        </w:rPr>
        <w:t>s</w:t>
      </w:r>
      <w:proofErr w:type="spellEnd"/>
      <w:r w:rsidRPr="005E6CAB">
        <w:rPr>
          <w:rFonts w:asciiTheme="minorHAnsi" w:eastAsiaTheme="minorEastAsia" w:hAnsiTheme="minorHAnsi" w:cstheme="minorBidi"/>
          <w:color w:val="auto"/>
        </w:rPr>
        <w:t xml:space="preserve"> en besluit over toekenning hiervan, mede gebaseerd op de competentie specifieke groei.</w:t>
      </w:r>
    </w:p>
    <w:p w14:paraId="78872C9A" w14:textId="77777777" w:rsidR="00A53FF0" w:rsidRPr="005E6CAB" w:rsidRDefault="00A53FF0" w:rsidP="00840C97">
      <w:pPr>
        <w:pStyle w:val="Default"/>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color w:val="auto"/>
        </w:rPr>
        <w:t xml:space="preserve">Hoe functioneert de AIOS? Competentie specifieke groei. </w:t>
      </w:r>
    </w:p>
    <w:p w14:paraId="74C71850" w14:textId="77777777" w:rsidR="00A53FF0" w:rsidRPr="005E6CAB" w:rsidRDefault="00A53FF0" w:rsidP="00840C97">
      <w:pPr>
        <w:pStyle w:val="Default"/>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color w:val="auto"/>
        </w:rPr>
        <w:t xml:space="preserve">Ontwikkeling en niveaus niet klinische kerntaken </w:t>
      </w:r>
    </w:p>
    <w:p w14:paraId="14FCA562" w14:textId="77777777" w:rsidR="00A53FF0" w:rsidRPr="005E6CAB" w:rsidRDefault="00A53FF0" w:rsidP="00840C97">
      <w:pPr>
        <w:pStyle w:val="Default"/>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color w:val="auto"/>
        </w:rPr>
        <w:t>Optioneel: vastleggen mate van zelfstandigheid in de dienst</w:t>
      </w:r>
    </w:p>
    <w:p w14:paraId="3B615EDE" w14:textId="77777777" w:rsidR="00B67C76" w:rsidRPr="005E6CAB" w:rsidRDefault="00A53FF0" w:rsidP="00840C97">
      <w:pPr>
        <w:pStyle w:val="Default"/>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color w:val="auto"/>
        </w:rPr>
        <w:t>Aan de hand van de besproken informatie het voorstellen van leerdoelen voor de AIOS</w:t>
      </w:r>
    </w:p>
    <w:p w14:paraId="21814251" w14:textId="77777777" w:rsidR="00B67C76" w:rsidRPr="005E6CAB" w:rsidRDefault="00B67C76" w:rsidP="007D4DCD">
      <w:pPr>
        <w:pStyle w:val="Default"/>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i/>
          <w:color w:val="auto"/>
        </w:rPr>
      </w:pPr>
    </w:p>
    <w:p w14:paraId="76D9E4D4" w14:textId="77777777" w:rsidR="00851A0D" w:rsidRDefault="00B67C76" w:rsidP="00851A0D">
      <w:pPr>
        <w:pStyle w:val="Default"/>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i/>
          <w:color w:val="auto"/>
        </w:rPr>
        <w:t>V</w:t>
      </w:r>
      <w:r w:rsidR="00A53FF0" w:rsidRPr="005E6CAB">
        <w:rPr>
          <w:rFonts w:asciiTheme="minorHAnsi" w:eastAsiaTheme="minorEastAsia" w:hAnsiTheme="minorHAnsi" w:cstheme="minorBidi"/>
          <w:i/>
          <w:color w:val="auto"/>
        </w:rPr>
        <w:t xml:space="preserve">erslaglegging </w:t>
      </w:r>
    </w:p>
    <w:p w14:paraId="202C9D31" w14:textId="237B584A" w:rsidR="00851A0D" w:rsidRDefault="00A53FF0" w:rsidP="00851A0D">
      <w:pPr>
        <w:pStyle w:val="Default"/>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color w:val="auto"/>
        </w:rPr>
      </w:pPr>
      <w:r w:rsidRPr="005E6CAB">
        <w:rPr>
          <w:rFonts w:asciiTheme="minorHAnsi" w:eastAsiaTheme="minorEastAsia" w:hAnsiTheme="minorHAnsi" w:cstheme="minorBidi"/>
          <w:color w:val="auto"/>
        </w:rPr>
        <w:t>Een verslag van de OOG-bespreking komt in het portfolio (OOG samenvatting</w:t>
      </w:r>
      <w:r w:rsidR="00D46A78">
        <w:rPr>
          <w:rFonts w:asciiTheme="minorHAnsi" w:eastAsiaTheme="minorEastAsia" w:hAnsiTheme="minorHAnsi" w:cstheme="minorBidi"/>
          <w:color w:val="auto"/>
        </w:rPr>
        <w:t xml:space="preserve"> zie bijlage 2</w:t>
      </w:r>
      <w:r w:rsidRPr="005E6CAB">
        <w:rPr>
          <w:rFonts w:asciiTheme="minorHAnsi" w:eastAsiaTheme="minorEastAsia" w:hAnsiTheme="minorHAnsi" w:cstheme="minorBidi"/>
          <w:color w:val="auto"/>
        </w:rPr>
        <w:t>) van de AIOS en vormt de basis voor de voortgangsgesprekken met de AIOS en het bijstellen van het IOP van de AIOS. De opleider schrijft de OOG samenvatting, de AIOS verzorgt de verslaglegging</w:t>
      </w:r>
      <w:r w:rsidR="00851A0D">
        <w:rPr>
          <w:rFonts w:asciiTheme="minorHAnsi" w:eastAsiaTheme="minorEastAsia" w:hAnsiTheme="minorHAnsi" w:cstheme="minorBidi"/>
          <w:color w:val="auto"/>
        </w:rPr>
        <w:t xml:space="preserve"> t.a.v. het voortgangsgesprek. </w:t>
      </w:r>
    </w:p>
    <w:p w14:paraId="6A972429" w14:textId="77777777" w:rsidR="009E7ABA" w:rsidRDefault="009E7ABA">
      <w:pPr>
        <w:rPr>
          <w:rFonts w:ascii="Calibri" w:hAnsi="Calibri" w:cs="Calibri"/>
          <w:szCs w:val="20"/>
        </w:rPr>
      </w:pPr>
    </w:p>
    <w:p w14:paraId="43531E0C" w14:textId="77777777" w:rsidR="00E807E8" w:rsidRDefault="009E7ABA">
      <w:pPr>
        <w:rPr>
          <w:rFonts w:asciiTheme="majorHAnsi" w:eastAsiaTheme="majorEastAsia" w:hAnsiTheme="majorHAnsi" w:cstheme="majorBidi"/>
          <w:color w:val="2F5496" w:themeColor="accent1" w:themeShade="BF"/>
          <w:sz w:val="32"/>
          <w:szCs w:val="32"/>
        </w:rPr>
      </w:pPr>
      <w:r>
        <w:rPr>
          <w:rFonts w:ascii="Calibri" w:hAnsi="Calibri" w:cs="Calibri"/>
          <w:szCs w:val="20"/>
        </w:rPr>
        <w:t xml:space="preserve">De </w:t>
      </w:r>
      <w:proofErr w:type="spellStart"/>
      <w:r>
        <w:rPr>
          <w:rFonts w:ascii="Calibri" w:hAnsi="Calibri" w:cs="Calibri"/>
          <w:szCs w:val="20"/>
        </w:rPr>
        <w:t>EPA’s</w:t>
      </w:r>
      <w:proofErr w:type="spellEnd"/>
      <w:r>
        <w:rPr>
          <w:rFonts w:ascii="Calibri" w:hAnsi="Calibri" w:cs="Calibri"/>
          <w:szCs w:val="20"/>
        </w:rPr>
        <w:t xml:space="preserve"> orthopedie en huisartsgeneeskunde worden door de desbetreffende deelopleiders bekwaam verklaard volgens de afspraken / werkwijze van die afdeling. </w:t>
      </w:r>
      <w:r w:rsidRPr="00846B3A">
        <w:rPr>
          <w:rFonts w:ascii="Calibri" w:hAnsi="Calibri" w:cs="Calibri"/>
          <w:szCs w:val="20"/>
        </w:rPr>
        <w:t xml:space="preserve"> </w:t>
      </w:r>
      <w:r w:rsidR="00E807E8">
        <w:br w:type="page"/>
      </w:r>
    </w:p>
    <w:p w14:paraId="66B49470" w14:textId="77777777" w:rsidR="009634EA" w:rsidRPr="007D7A25" w:rsidRDefault="009634EA" w:rsidP="00447D42">
      <w:pPr>
        <w:pStyle w:val="Kop1"/>
        <w:numPr>
          <w:ilvl w:val="0"/>
          <w:numId w:val="48"/>
        </w:numPr>
      </w:pPr>
      <w:bookmarkStart w:id="71" w:name="_Toc146287251"/>
      <w:r w:rsidRPr="007D7A25">
        <w:lastRenderedPageBreak/>
        <w:t>Onderwijs en besprekingen</w:t>
      </w:r>
      <w:bookmarkEnd w:id="71"/>
    </w:p>
    <w:p w14:paraId="38AF83F9" w14:textId="77777777" w:rsidR="0049254A" w:rsidRDefault="0049254A" w:rsidP="007D4DCD">
      <w:pPr>
        <w:spacing w:after="0" w:line="240" w:lineRule="auto"/>
        <w:jc w:val="both"/>
        <w:rPr>
          <w:rFonts w:cs="Arial"/>
        </w:rPr>
      </w:pPr>
    </w:p>
    <w:p w14:paraId="4066C7E4" w14:textId="77777777" w:rsidR="007A6A99" w:rsidRPr="005E6CAB" w:rsidRDefault="007A6A99" w:rsidP="007D4DCD">
      <w:pPr>
        <w:spacing w:after="0" w:line="240" w:lineRule="auto"/>
        <w:jc w:val="both"/>
        <w:rPr>
          <w:rFonts w:cs="Arial"/>
        </w:rPr>
      </w:pPr>
      <w:r w:rsidRPr="005E6CAB">
        <w:rPr>
          <w:rFonts w:cs="Arial"/>
        </w:rPr>
        <w:t>Cursorisch onderwijs is onderwijs dat zich buiten de patiëntenzorg afspeelt, maar wel een duidelijk verband heeft met de patiëntenzorg. Het gaat hierbij om onderwijs op het gebied van algemene kennis, vakinhoudelijke kennis, vaardigheden en gedrag (eventueel te realiseren met behulp van e-</w:t>
      </w:r>
      <w:proofErr w:type="spellStart"/>
      <w:r w:rsidRPr="005E6CAB">
        <w:rPr>
          <w:rFonts w:cs="Arial"/>
        </w:rPr>
        <w:t>learning</w:t>
      </w:r>
      <w:proofErr w:type="spellEnd"/>
      <w:r w:rsidRPr="005E6CAB">
        <w:rPr>
          <w:rFonts w:cs="Arial"/>
        </w:rPr>
        <w:t xml:space="preserve">). </w:t>
      </w:r>
    </w:p>
    <w:p w14:paraId="420F46E7" w14:textId="77777777" w:rsidR="007A6A99" w:rsidRPr="005E6CAB" w:rsidRDefault="007A6A99" w:rsidP="007D4DCD">
      <w:pPr>
        <w:spacing w:after="0" w:line="240" w:lineRule="auto"/>
        <w:jc w:val="both"/>
        <w:rPr>
          <w:rFonts w:cs="Arial"/>
        </w:rPr>
      </w:pPr>
    </w:p>
    <w:p w14:paraId="5F1FD3EC" w14:textId="77777777" w:rsidR="007A6A99" w:rsidRPr="005E6CAB" w:rsidRDefault="007A6A99" w:rsidP="007D4DCD">
      <w:pPr>
        <w:spacing w:after="0" w:line="240" w:lineRule="auto"/>
        <w:jc w:val="both"/>
        <w:rPr>
          <w:rFonts w:cs="Arial"/>
        </w:rPr>
      </w:pPr>
      <w:r w:rsidRPr="005E6CAB">
        <w:rPr>
          <w:rFonts w:cs="Arial"/>
        </w:rPr>
        <w:t xml:space="preserve">Het (cursorisch) onderwijs is onderverdeeld </w:t>
      </w:r>
      <w:r w:rsidR="00BE02C7" w:rsidRPr="005E6CAB">
        <w:rPr>
          <w:rFonts w:cs="Arial"/>
        </w:rPr>
        <w:t>in:</w:t>
      </w:r>
    </w:p>
    <w:p w14:paraId="6311F3ED" w14:textId="77777777" w:rsidR="007A6A99" w:rsidRPr="005E6CAB" w:rsidRDefault="007A6A99" w:rsidP="00840C97">
      <w:pPr>
        <w:numPr>
          <w:ilvl w:val="0"/>
          <w:numId w:val="12"/>
        </w:numPr>
        <w:spacing w:after="0" w:line="240" w:lineRule="auto"/>
        <w:jc w:val="both"/>
        <w:rPr>
          <w:rFonts w:cs="Arial"/>
        </w:rPr>
      </w:pPr>
      <w:r w:rsidRPr="005E6CAB">
        <w:rPr>
          <w:rFonts w:cs="Arial"/>
        </w:rPr>
        <w:t>Landelijk cursorisch onderwijs (verplicht in het kader van de opleiding)</w:t>
      </w:r>
    </w:p>
    <w:p w14:paraId="42C7BA37" w14:textId="77777777" w:rsidR="007A6A99" w:rsidRPr="005E6CAB" w:rsidRDefault="007A6A99" w:rsidP="00840C97">
      <w:pPr>
        <w:numPr>
          <w:ilvl w:val="0"/>
          <w:numId w:val="12"/>
        </w:numPr>
        <w:spacing w:after="0" w:line="240" w:lineRule="auto"/>
        <w:jc w:val="both"/>
        <w:rPr>
          <w:rFonts w:cs="Arial"/>
        </w:rPr>
      </w:pPr>
      <w:r w:rsidRPr="005E6CAB">
        <w:rPr>
          <w:rFonts w:cs="Arial"/>
        </w:rPr>
        <w:t>Regionaal onderwijs</w:t>
      </w:r>
    </w:p>
    <w:p w14:paraId="033FB823" w14:textId="77777777" w:rsidR="007A6A99" w:rsidRPr="005E6CAB" w:rsidRDefault="007A6A99" w:rsidP="00840C97">
      <w:pPr>
        <w:numPr>
          <w:ilvl w:val="0"/>
          <w:numId w:val="12"/>
        </w:numPr>
        <w:spacing w:after="0" w:line="240" w:lineRule="auto"/>
        <w:jc w:val="both"/>
        <w:rPr>
          <w:rFonts w:cs="Arial"/>
        </w:rPr>
      </w:pPr>
      <w:r w:rsidRPr="005E6CAB">
        <w:rPr>
          <w:rFonts w:cs="Arial"/>
        </w:rPr>
        <w:t xml:space="preserve">Lokaal thematisch onderwijs </w:t>
      </w:r>
    </w:p>
    <w:p w14:paraId="3E87B643" w14:textId="77777777" w:rsidR="007A6A99" w:rsidRPr="006610F9" w:rsidRDefault="007A6A99" w:rsidP="006610F9"/>
    <w:p w14:paraId="7767EDDF" w14:textId="77777777" w:rsidR="009634EA" w:rsidRPr="005E6CAB" w:rsidRDefault="009634EA" w:rsidP="007D7A25">
      <w:pPr>
        <w:pStyle w:val="Kop2"/>
        <w:numPr>
          <w:ilvl w:val="1"/>
          <w:numId w:val="46"/>
        </w:numPr>
        <w:spacing w:before="0" w:line="240" w:lineRule="auto"/>
        <w:rPr>
          <w:rFonts w:asciiTheme="minorHAnsi" w:hAnsiTheme="minorHAnsi"/>
          <w:sz w:val="22"/>
          <w:szCs w:val="22"/>
        </w:rPr>
      </w:pPr>
      <w:bookmarkStart w:id="72" w:name="_Toc146287252"/>
      <w:r w:rsidRPr="005E6CAB">
        <w:rPr>
          <w:rFonts w:asciiTheme="minorHAnsi" w:hAnsiTheme="minorHAnsi"/>
          <w:sz w:val="22"/>
          <w:szCs w:val="22"/>
        </w:rPr>
        <w:t>Landelijk cursorisch onderwijs</w:t>
      </w:r>
      <w:bookmarkEnd w:id="72"/>
    </w:p>
    <w:p w14:paraId="691D8A6E" w14:textId="1E7DE741" w:rsidR="00795307" w:rsidRPr="005E6CAB" w:rsidRDefault="00795307" w:rsidP="007D4DCD">
      <w:pPr>
        <w:widowControl w:val="0"/>
        <w:autoSpaceDE w:val="0"/>
        <w:autoSpaceDN w:val="0"/>
        <w:adjustRightInd w:val="0"/>
        <w:spacing w:after="0" w:line="240" w:lineRule="auto"/>
        <w:jc w:val="both"/>
        <w:rPr>
          <w:rFonts w:cs="Arial"/>
        </w:rPr>
      </w:pPr>
      <w:r w:rsidRPr="005E6CAB">
        <w:rPr>
          <w:rFonts w:cs="Arial"/>
        </w:rPr>
        <w:t xml:space="preserve">Er wordt verplicht cursorisch onderwijs aangeboden door het </w:t>
      </w:r>
      <w:r w:rsidR="00385622" w:rsidRPr="005E6CAB">
        <w:rPr>
          <w:rFonts w:cs="Arial"/>
        </w:rPr>
        <w:t>SBOS</w:t>
      </w:r>
      <w:r w:rsidRPr="005E6CAB">
        <w:rPr>
          <w:rFonts w:cs="Arial"/>
        </w:rPr>
        <w:t xml:space="preserve"> waaraan de AIOS sportgeneeskunde deelnemen. Een specifiek onderdeel hiervan is het fysiologie onderwijs (zie hiervoor landelijk opleidingsplan). Dit is opgebouwd uit zelfstudie, cursorisch onderwijs, kennistoets en praktijkervaring die men moet opdoen bij de opleidingsinrichting.</w:t>
      </w:r>
      <w:r w:rsidR="00D46A78">
        <w:rPr>
          <w:rFonts w:cs="Arial"/>
        </w:rPr>
        <w:t xml:space="preserve"> Tijdens de opleiding wordt de AIOS in de gelegenheid gesteld om deel te nemen aan het verplichte landelijk cursorisch onderwijs verdeeld over de verschillende leerjaren. </w:t>
      </w:r>
    </w:p>
    <w:p w14:paraId="2D549912" w14:textId="77777777" w:rsidR="00061E9B" w:rsidRPr="005E6CAB" w:rsidRDefault="00061E9B" w:rsidP="007D4DCD">
      <w:pPr>
        <w:spacing w:after="0" w:line="240" w:lineRule="auto"/>
      </w:pPr>
    </w:p>
    <w:p w14:paraId="21810BBA" w14:textId="77777777" w:rsidR="00385622" w:rsidRPr="005E6CAB" w:rsidRDefault="00F628CB" w:rsidP="007D7A25">
      <w:pPr>
        <w:pStyle w:val="Kop2"/>
        <w:numPr>
          <w:ilvl w:val="1"/>
          <w:numId w:val="46"/>
        </w:numPr>
        <w:spacing w:before="0" w:line="240" w:lineRule="auto"/>
        <w:rPr>
          <w:rFonts w:asciiTheme="minorHAnsi" w:hAnsiTheme="minorHAnsi"/>
          <w:sz w:val="22"/>
          <w:szCs w:val="22"/>
        </w:rPr>
      </w:pPr>
      <w:bookmarkStart w:id="73" w:name="_Toc146287253"/>
      <w:r>
        <w:rPr>
          <w:rFonts w:asciiTheme="minorHAnsi" w:hAnsiTheme="minorHAnsi"/>
          <w:sz w:val="22"/>
          <w:szCs w:val="22"/>
        </w:rPr>
        <w:t>Regionaal onderwijs</w:t>
      </w:r>
      <w:r w:rsidR="00385622" w:rsidRPr="005E6CAB">
        <w:rPr>
          <w:rFonts w:asciiTheme="minorHAnsi" w:hAnsiTheme="minorHAnsi"/>
          <w:sz w:val="22"/>
          <w:szCs w:val="22"/>
        </w:rPr>
        <w:t>/</w:t>
      </w:r>
      <w:r>
        <w:rPr>
          <w:rFonts w:asciiTheme="minorHAnsi" w:hAnsiTheme="minorHAnsi"/>
          <w:sz w:val="22"/>
          <w:szCs w:val="22"/>
        </w:rPr>
        <w:t>r</w:t>
      </w:r>
      <w:r w:rsidR="00385622" w:rsidRPr="005E6CAB">
        <w:rPr>
          <w:rFonts w:asciiTheme="minorHAnsi" w:hAnsiTheme="minorHAnsi"/>
          <w:sz w:val="22"/>
          <w:szCs w:val="22"/>
        </w:rPr>
        <w:t>efereeravonden</w:t>
      </w:r>
      <w:bookmarkEnd w:id="73"/>
    </w:p>
    <w:p w14:paraId="6EAB9D48" w14:textId="777D3A4E" w:rsidR="00385622" w:rsidRPr="005E6CAB" w:rsidRDefault="00385622" w:rsidP="007D4DCD">
      <w:pPr>
        <w:spacing w:after="0" w:line="240" w:lineRule="auto"/>
      </w:pPr>
      <w:r w:rsidRPr="005E6CAB">
        <w:t>Refereeravonden worden over het algemeen regionaal georganiseerd. Dit kan afhankelijk van de onderwerpen en van de betrokken vakgroepen variëren. Sportgeneeskunde organiseert de refereeravonden in samenwerking met de opleidingsgroep uit</w:t>
      </w:r>
      <w:r w:rsidR="008D700B">
        <w:t xml:space="preserve"> regio Zuid (</w:t>
      </w:r>
      <w:r w:rsidR="00D46A78">
        <w:t xml:space="preserve">CWZ Nijmegen, </w:t>
      </w:r>
      <w:proofErr w:type="spellStart"/>
      <w:r w:rsidR="00D46A78">
        <w:t>Viecuri</w:t>
      </w:r>
      <w:proofErr w:type="spellEnd"/>
      <w:r w:rsidR="00D46A78">
        <w:t xml:space="preserve"> </w:t>
      </w:r>
      <w:r w:rsidRPr="005E6CAB">
        <w:t>Venlo</w:t>
      </w:r>
      <w:r w:rsidR="001F61A0">
        <w:t xml:space="preserve"> en Topsupport</w:t>
      </w:r>
      <w:r w:rsidR="00D46A78">
        <w:t xml:space="preserve"> Eindhoven</w:t>
      </w:r>
      <w:r w:rsidR="008D700B">
        <w:t>)</w:t>
      </w:r>
      <w:r w:rsidRPr="005E6CAB">
        <w:t xml:space="preserve">. </w:t>
      </w:r>
    </w:p>
    <w:p w14:paraId="48BDD4A2" w14:textId="65BA220F" w:rsidR="00385622" w:rsidRPr="005E6CAB" w:rsidRDefault="00385622" w:rsidP="007D4DCD">
      <w:pPr>
        <w:spacing w:after="0" w:line="240" w:lineRule="auto"/>
      </w:pPr>
      <w:r w:rsidRPr="005E6CAB">
        <w:t xml:space="preserve">Jaarlijks zijn er 4 refereeravonden gepland, die voor alle AIOS verplicht zijn gesteld. Vooraf wordt een jaarschema met onderwerpen vastgesteld en </w:t>
      </w:r>
      <w:r w:rsidR="00B75637">
        <w:t>de bijbehorende organis</w:t>
      </w:r>
      <w:r w:rsidR="00594A10">
        <w:t xml:space="preserve">erende </w:t>
      </w:r>
      <w:r w:rsidRPr="005E6CAB">
        <w:t xml:space="preserve">AIOS. </w:t>
      </w:r>
    </w:p>
    <w:p w14:paraId="35931FE5" w14:textId="17618857" w:rsidR="00385622" w:rsidRPr="005E6CAB" w:rsidRDefault="00385622" w:rsidP="007D4DCD">
      <w:pPr>
        <w:autoSpaceDE w:val="0"/>
        <w:autoSpaceDN w:val="0"/>
        <w:adjustRightInd w:val="0"/>
        <w:spacing w:after="0" w:line="240" w:lineRule="auto"/>
        <w:jc w:val="both"/>
      </w:pPr>
      <w:r w:rsidRPr="005E6CAB">
        <w:rPr>
          <w:rFonts w:cs="Arial"/>
        </w:rPr>
        <w:t xml:space="preserve">De opzet is </w:t>
      </w:r>
      <w:r w:rsidR="001F61A0">
        <w:rPr>
          <w:rFonts w:cs="Arial"/>
        </w:rPr>
        <w:t xml:space="preserve">dat </w:t>
      </w:r>
      <w:r w:rsidRPr="005E6CAB">
        <w:rPr>
          <w:rFonts w:cs="Arial"/>
        </w:rPr>
        <w:t xml:space="preserve">er ongeveer 4 presentaties </w:t>
      </w:r>
      <w:r w:rsidR="006C1BD9">
        <w:rPr>
          <w:rFonts w:cs="Arial"/>
        </w:rPr>
        <w:t xml:space="preserve">worden </w:t>
      </w:r>
      <w:r w:rsidRPr="005E6CAB">
        <w:rPr>
          <w:rFonts w:cs="Arial"/>
        </w:rPr>
        <w:t>gehouden door de AIOS/sportarts/gastsprekers die door de dagvoorzitter (AIOS) benaderd worden</w:t>
      </w:r>
      <w:r w:rsidR="00594A10">
        <w:rPr>
          <w:rFonts w:cs="Arial"/>
        </w:rPr>
        <w:t>, waarvan minimaal 1 presentatie door een AIOS</w:t>
      </w:r>
      <w:r w:rsidRPr="005E6CAB">
        <w:rPr>
          <w:rFonts w:cs="Arial"/>
        </w:rPr>
        <w:t xml:space="preserve">. </w:t>
      </w:r>
      <w:r w:rsidR="001F61A0">
        <w:rPr>
          <w:rFonts w:cs="Arial"/>
        </w:rPr>
        <w:t xml:space="preserve">Daarnaast is er de mogelijkheid voor iedereen om casuïstiek in te brengen met betrekking tot het onderwerp van de refereeravond. </w:t>
      </w:r>
      <w:r w:rsidRPr="005E6CAB">
        <w:rPr>
          <w:rFonts w:cs="Arial"/>
        </w:rPr>
        <w:t xml:space="preserve">De presentaties van de AIOS worden het liefst gehouden aan de hand van een PICO. </w:t>
      </w:r>
      <w:r w:rsidRPr="00001319">
        <w:rPr>
          <w:rFonts w:cs="Arial"/>
        </w:rPr>
        <w:t>De bedoeling is dat aan het eind van de refereeravond even het onderwerp van de volgende refereeravond wordt verduidelijkt zodat iedereen de maanden erna casuïstiek kan verzamelen. De dagvoorzitter heeft een coördinerende taak vooraf en tijdens de avond.</w:t>
      </w:r>
      <w:r w:rsidRPr="005E6CAB">
        <w:rPr>
          <w:rFonts w:cs="Arial"/>
        </w:rPr>
        <w:t xml:space="preserve"> </w:t>
      </w:r>
    </w:p>
    <w:p w14:paraId="683B743F" w14:textId="77777777" w:rsidR="00385622" w:rsidRPr="005E6CAB" w:rsidRDefault="00385622" w:rsidP="007D4DCD">
      <w:pPr>
        <w:spacing w:after="0" w:line="240" w:lineRule="auto"/>
      </w:pPr>
    </w:p>
    <w:p w14:paraId="4BE78FD8" w14:textId="77777777" w:rsidR="009634EA" w:rsidRPr="005E6CAB" w:rsidRDefault="009634EA" w:rsidP="007D7A25">
      <w:pPr>
        <w:pStyle w:val="Kop2"/>
        <w:numPr>
          <w:ilvl w:val="1"/>
          <w:numId w:val="46"/>
        </w:numPr>
        <w:spacing w:before="0" w:line="240" w:lineRule="auto"/>
        <w:rPr>
          <w:rFonts w:asciiTheme="minorHAnsi" w:hAnsiTheme="minorHAnsi"/>
          <w:sz w:val="22"/>
          <w:szCs w:val="22"/>
        </w:rPr>
      </w:pPr>
      <w:bookmarkStart w:id="74" w:name="_Toc146287254"/>
      <w:r w:rsidRPr="005E6CAB">
        <w:rPr>
          <w:rFonts w:asciiTheme="minorHAnsi" w:hAnsiTheme="minorHAnsi"/>
          <w:sz w:val="22"/>
          <w:szCs w:val="22"/>
        </w:rPr>
        <w:t>Lokaal onderwijs</w:t>
      </w:r>
      <w:bookmarkEnd w:id="74"/>
    </w:p>
    <w:p w14:paraId="0D862E15" w14:textId="77777777" w:rsidR="00DC6DC0" w:rsidRPr="005E6CAB" w:rsidRDefault="00DC6DC0" w:rsidP="007D4DCD">
      <w:pPr>
        <w:autoSpaceDE w:val="0"/>
        <w:autoSpaceDN w:val="0"/>
        <w:adjustRightInd w:val="0"/>
        <w:spacing w:after="0" w:line="240" w:lineRule="auto"/>
        <w:jc w:val="both"/>
        <w:rPr>
          <w:rFonts w:cs="Arial"/>
        </w:rPr>
      </w:pPr>
      <w:r w:rsidRPr="005E6CAB">
        <w:rPr>
          <w:rFonts w:cs="Arial"/>
        </w:rPr>
        <w:t xml:space="preserve">Er is een onderscheid gemaakt tussen besprekingen die structureel ingebed zijn om de patiëntenzorg te optimaliseren door afstemming van professionals en patiëntenbesprekingen die hiernaast ook belangrijk onderwijsdoel hebben. </w:t>
      </w:r>
      <w:r w:rsidR="00385622" w:rsidRPr="005E6CAB">
        <w:rPr>
          <w:rFonts w:cs="Arial"/>
        </w:rPr>
        <w:t>Zie hiervoor detailuitwerking bij de stagebeschrijvingen</w:t>
      </w:r>
    </w:p>
    <w:p w14:paraId="6FA2A295" w14:textId="77777777" w:rsidR="00DC6DC0" w:rsidRPr="005E6CAB" w:rsidRDefault="00DC6DC0" w:rsidP="007D4DCD">
      <w:pPr>
        <w:autoSpaceDE w:val="0"/>
        <w:autoSpaceDN w:val="0"/>
        <w:adjustRightInd w:val="0"/>
        <w:spacing w:after="0" w:line="240" w:lineRule="auto"/>
        <w:jc w:val="both"/>
        <w:rPr>
          <w:rFonts w:cs="Arial"/>
        </w:rPr>
      </w:pPr>
      <w:r w:rsidRPr="005E6CAB">
        <w:rPr>
          <w:rFonts w:cs="Arial"/>
        </w:rPr>
        <w:t>Besprekingen met duidelijk onderwijsdoel:</w:t>
      </w:r>
    </w:p>
    <w:p w14:paraId="4D442EDB" w14:textId="77777777" w:rsidR="00DC6DC0" w:rsidRPr="005E6CAB" w:rsidRDefault="00DC6DC0" w:rsidP="007D4DCD">
      <w:pPr>
        <w:autoSpaceDE w:val="0"/>
        <w:autoSpaceDN w:val="0"/>
        <w:adjustRightInd w:val="0"/>
        <w:spacing w:after="0" w:line="240" w:lineRule="auto"/>
        <w:jc w:val="both"/>
        <w:rPr>
          <w:rFonts w:cs="Arial"/>
        </w:rPr>
      </w:pPr>
    </w:p>
    <w:p w14:paraId="4BC663CC" w14:textId="77777777" w:rsidR="00DC6DC0" w:rsidRPr="005E6CAB" w:rsidRDefault="00DC6DC0" w:rsidP="007D4DCD">
      <w:pPr>
        <w:autoSpaceDE w:val="0"/>
        <w:autoSpaceDN w:val="0"/>
        <w:adjustRightInd w:val="0"/>
        <w:spacing w:after="0" w:line="240" w:lineRule="auto"/>
        <w:jc w:val="both"/>
        <w:rPr>
          <w:rFonts w:cs="Arial"/>
        </w:rPr>
      </w:pPr>
      <w:r w:rsidRPr="005E6CAB">
        <w:rPr>
          <w:rFonts w:cs="Arial"/>
        </w:rPr>
        <w:t>Onderwijs</w:t>
      </w:r>
      <w:r w:rsidR="00996AC3">
        <w:rPr>
          <w:rFonts w:cs="Arial"/>
        </w:rPr>
        <w:t>:</w:t>
      </w:r>
    </w:p>
    <w:p w14:paraId="14EF5397" w14:textId="5A11FB4E" w:rsidR="00E30275" w:rsidRDefault="00E30275" w:rsidP="004646EE">
      <w:pPr>
        <w:numPr>
          <w:ilvl w:val="0"/>
          <w:numId w:val="14"/>
        </w:numPr>
        <w:autoSpaceDE w:val="0"/>
        <w:autoSpaceDN w:val="0"/>
        <w:adjustRightInd w:val="0"/>
        <w:spacing w:after="0" w:line="240" w:lineRule="auto"/>
        <w:jc w:val="both"/>
        <w:rPr>
          <w:rFonts w:cs="Arial"/>
        </w:rPr>
      </w:pPr>
      <w:r w:rsidRPr="004646EE">
        <w:rPr>
          <w:rFonts w:cs="Arial"/>
        </w:rPr>
        <w:t xml:space="preserve">Patiëntenbespreking sportgeneeskunde: </w:t>
      </w:r>
      <w:r w:rsidR="0089394B" w:rsidRPr="004646EE">
        <w:rPr>
          <w:rFonts w:cs="Arial"/>
        </w:rPr>
        <w:t>d</w:t>
      </w:r>
      <w:r w:rsidRPr="004646EE">
        <w:rPr>
          <w:rFonts w:cs="Arial"/>
        </w:rPr>
        <w:t>insdag 16.30-17.30 uur</w:t>
      </w:r>
      <w:r w:rsidR="006C1BD9">
        <w:rPr>
          <w:rFonts w:cs="Arial"/>
        </w:rPr>
        <w:t xml:space="preserve"> waarbij a</w:t>
      </w:r>
      <w:r w:rsidRPr="004646EE">
        <w:rPr>
          <w:rFonts w:cs="Arial"/>
        </w:rPr>
        <w:t>lle AIOS en stafleden</w:t>
      </w:r>
      <w:r w:rsidR="006C1BD9">
        <w:rPr>
          <w:rFonts w:cs="Arial"/>
        </w:rPr>
        <w:t xml:space="preserve"> aanwezig zijn</w:t>
      </w:r>
      <w:r w:rsidRPr="004646EE">
        <w:rPr>
          <w:rFonts w:cs="Arial"/>
        </w:rPr>
        <w:t>. Hier</w:t>
      </w:r>
      <w:r w:rsidR="00922D1B" w:rsidRPr="004646EE">
        <w:rPr>
          <w:rFonts w:cs="Arial"/>
        </w:rPr>
        <w:t xml:space="preserve"> wordt</w:t>
      </w:r>
      <w:r w:rsidRPr="004646EE">
        <w:rPr>
          <w:rFonts w:cs="Arial"/>
        </w:rPr>
        <w:t xml:space="preserve"> laagdrempelig casuïstiek en praktische zaken die we tegenkomen</w:t>
      </w:r>
      <w:r w:rsidR="00922D1B" w:rsidRPr="004646EE">
        <w:rPr>
          <w:rFonts w:cs="Arial"/>
        </w:rPr>
        <w:t xml:space="preserve"> besproken</w:t>
      </w:r>
      <w:r w:rsidRPr="004646EE">
        <w:rPr>
          <w:rFonts w:cs="Arial"/>
        </w:rPr>
        <w:t xml:space="preserve">. </w:t>
      </w:r>
      <w:r w:rsidR="006C1BD9">
        <w:rPr>
          <w:rFonts w:cs="Arial"/>
        </w:rPr>
        <w:t xml:space="preserve">Elke AIOS brengt hier wekelijks minimaal 1 </w:t>
      </w:r>
      <w:proofErr w:type="spellStart"/>
      <w:r w:rsidR="006C1BD9">
        <w:rPr>
          <w:rFonts w:cs="Arial"/>
        </w:rPr>
        <w:t>patient</w:t>
      </w:r>
      <w:proofErr w:type="spellEnd"/>
      <w:r w:rsidR="006C1BD9">
        <w:rPr>
          <w:rFonts w:cs="Arial"/>
        </w:rPr>
        <w:t xml:space="preserve"> ter bespreking. </w:t>
      </w:r>
      <w:r w:rsidRPr="004646EE">
        <w:rPr>
          <w:rFonts w:cs="Arial"/>
        </w:rPr>
        <w:t>Soms kort referaat als er iets actueels is vanuit congresbezoek of bv PICO of CAT of afronding van wetenschapsstage van WESP student.</w:t>
      </w:r>
    </w:p>
    <w:p w14:paraId="3C669076" w14:textId="77777777" w:rsidR="00996AC3" w:rsidRPr="004646EE" w:rsidRDefault="00996AC3" w:rsidP="00996AC3">
      <w:pPr>
        <w:autoSpaceDE w:val="0"/>
        <w:autoSpaceDN w:val="0"/>
        <w:adjustRightInd w:val="0"/>
        <w:spacing w:after="0" w:line="240" w:lineRule="auto"/>
        <w:ind w:left="720"/>
        <w:jc w:val="both"/>
        <w:rPr>
          <w:rFonts w:cs="Arial"/>
        </w:rPr>
      </w:pPr>
    </w:p>
    <w:p w14:paraId="45C0D915" w14:textId="7EE2CFCD" w:rsidR="00E30275" w:rsidRDefault="004646EE" w:rsidP="004646EE">
      <w:pPr>
        <w:numPr>
          <w:ilvl w:val="0"/>
          <w:numId w:val="14"/>
        </w:numPr>
        <w:autoSpaceDE w:val="0"/>
        <w:autoSpaceDN w:val="0"/>
        <w:adjustRightInd w:val="0"/>
        <w:spacing w:after="0" w:line="240" w:lineRule="auto"/>
        <w:jc w:val="both"/>
        <w:rPr>
          <w:rFonts w:cs="Arial"/>
        </w:rPr>
      </w:pPr>
      <w:r>
        <w:rPr>
          <w:rFonts w:cs="Arial"/>
        </w:rPr>
        <w:t xml:space="preserve">Complicatiebespreking sportgeneeskunde: dinsdag 17.00-18.00 uur 1x/3 maanden, </w:t>
      </w:r>
      <w:r w:rsidR="006C1BD9">
        <w:rPr>
          <w:rFonts w:cs="Arial"/>
        </w:rPr>
        <w:t>waarbij a</w:t>
      </w:r>
      <w:r>
        <w:rPr>
          <w:rFonts w:cs="Arial"/>
        </w:rPr>
        <w:t>lle AIOS en stafleden</w:t>
      </w:r>
      <w:r w:rsidR="006C1BD9">
        <w:rPr>
          <w:rFonts w:cs="Arial"/>
        </w:rPr>
        <w:t xml:space="preserve"> aanwezig zijn</w:t>
      </w:r>
      <w:r>
        <w:rPr>
          <w:rFonts w:cs="Arial"/>
        </w:rPr>
        <w:t xml:space="preserve">. Deze bespreking staat in het teken van eventuele </w:t>
      </w:r>
      <w:r>
        <w:rPr>
          <w:rFonts w:cs="Arial"/>
        </w:rPr>
        <w:lastRenderedPageBreak/>
        <w:t>complicaties die in de afgelopen periode zijn voorgevallen</w:t>
      </w:r>
      <w:r w:rsidR="006C1BD9">
        <w:rPr>
          <w:rFonts w:cs="Arial"/>
        </w:rPr>
        <w:t xml:space="preserve">, waarbij zowel medische als logistieke complicaties besproken kunnen worden. </w:t>
      </w:r>
      <w:r>
        <w:rPr>
          <w:rFonts w:cs="Arial"/>
        </w:rPr>
        <w:t>.</w:t>
      </w:r>
      <w:r w:rsidR="006C1BD9">
        <w:rPr>
          <w:rFonts w:cs="Arial"/>
        </w:rPr>
        <w:t xml:space="preserve"> </w:t>
      </w:r>
    </w:p>
    <w:p w14:paraId="1254C8C8" w14:textId="7932152F" w:rsidR="00996AC3" w:rsidRDefault="004646EE" w:rsidP="005F67DD">
      <w:pPr>
        <w:numPr>
          <w:ilvl w:val="0"/>
          <w:numId w:val="14"/>
        </w:numPr>
        <w:autoSpaceDE w:val="0"/>
        <w:autoSpaceDN w:val="0"/>
        <w:adjustRightInd w:val="0"/>
        <w:spacing w:after="0" w:line="240" w:lineRule="auto"/>
        <w:jc w:val="both"/>
        <w:rPr>
          <w:rFonts w:cs="Arial"/>
        </w:rPr>
      </w:pPr>
      <w:r w:rsidRPr="00996AC3">
        <w:rPr>
          <w:rFonts w:cs="Arial"/>
        </w:rPr>
        <w:t>Sportradiologiebespreking sportgeneeskunde: dinsdag 17.00-18.00 uur 1x/2 maanden</w:t>
      </w:r>
      <w:r w:rsidR="006C1BD9">
        <w:rPr>
          <w:rFonts w:cs="Arial"/>
        </w:rPr>
        <w:t>. waarbij a</w:t>
      </w:r>
      <w:r w:rsidR="00996AC3" w:rsidRPr="00996AC3">
        <w:rPr>
          <w:rFonts w:cs="Arial"/>
        </w:rPr>
        <w:t xml:space="preserve">lle AIOS, stafleden en een </w:t>
      </w:r>
      <w:proofErr w:type="spellStart"/>
      <w:r w:rsidR="00996AC3" w:rsidRPr="00996AC3">
        <w:rPr>
          <w:rFonts w:cs="Arial"/>
        </w:rPr>
        <w:t>sportminded</w:t>
      </w:r>
      <w:proofErr w:type="spellEnd"/>
      <w:r w:rsidR="00996AC3" w:rsidRPr="00996AC3">
        <w:rPr>
          <w:rFonts w:cs="Arial"/>
        </w:rPr>
        <w:t xml:space="preserve"> radioloog</w:t>
      </w:r>
      <w:r w:rsidR="006C1BD9">
        <w:rPr>
          <w:rFonts w:cs="Arial"/>
        </w:rPr>
        <w:t xml:space="preserve"> aanwezig zijn</w:t>
      </w:r>
      <w:r w:rsidR="00996AC3" w:rsidRPr="00996AC3">
        <w:rPr>
          <w:rFonts w:cs="Arial"/>
        </w:rPr>
        <w:t xml:space="preserve">. Tijdens deze bespreking wordt casuïstiek met interessant aanvullend radiodiagnostisch onderzoek besproken van de afgelopen periode die verzameld wordt door alle AIOS en stafleden. </w:t>
      </w:r>
    </w:p>
    <w:p w14:paraId="59A76570" w14:textId="306E13F8" w:rsidR="00996AC3" w:rsidRDefault="00996AC3" w:rsidP="00996AC3">
      <w:pPr>
        <w:autoSpaceDE w:val="0"/>
        <w:autoSpaceDN w:val="0"/>
        <w:adjustRightInd w:val="0"/>
        <w:spacing w:after="0" w:line="240" w:lineRule="auto"/>
        <w:ind w:left="720"/>
        <w:jc w:val="both"/>
        <w:rPr>
          <w:rFonts w:cs="Arial"/>
        </w:rPr>
      </w:pPr>
    </w:p>
    <w:p w14:paraId="05EB7027" w14:textId="77777777" w:rsidR="00996AC3" w:rsidRPr="00F628CB" w:rsidRDefault="00996AC3" w:rsidP="00F628CB">
      <w:pPr>
        <w:numPr>
          <w:ilvl w:val="0"/>
          <w:numId w:val="14"/>
        </w:numPr>
        <w:autoSpaceDE w:val="0"/>
        <w:autoSpaceDN w:val="0"/>
        <w:adjustRightInd w:val="0"/>
        <w:spacing w:after="0" w:line="240" w:lineRule="auto"/>
        <w:jc w:val="both"/>
        <w:rPr>
          <w:rFonts w:cs="Arial"/>
        </w:rPr>
      </w:pPr>
      <w:r w:rsidRPr="00996AC3">
        <w:rPr>
          <w:rFonts w:cs="Arial"/>
        </w:rPr>
        <w:t xml:space="preserve">Sportmedisch onderwijs: 1 x per 3 weken van 13-17.30 (inclusief patiëntenbespreking) met minimaal 1 staflid en alle AIOS. Het onderwijsrooster wordt gemaakt door opleider/4e </w:t>
      </w:r>
      <w:proofErr w:type="spellStart"/>
      <w:r w:rsidRPr="00996AC3">
        <w:rPr>
          <w:rFonts w:cs="Arial"/>
        </w:rPr>
        <w:t>jaars</w:t>
      </w:r>
      <w:proofErr w:type="spellEnd"/>
      <w:r w:rsidRPr="00996AC3">
        <w:rPr>
          <w:rFonts w:cs="Arial"/>
        </w:rPr>
        <w:t xml:space="preserve"> AIOS in nauwe samenwerking met stafleden en is daarvoor ook agendapunt</w:t>
      </w:r>
      <w:r w:rsidR="00F628CB">
        <w:rPr>
          <w:rFonts w:cs="Arial"/>
        </w:rPr>
        <w:t xml:space="preserve"> op de opleidingsvergaderingen. Per onderwijsmiddag is 1 AIOS en 1 staflid hoofdverantwoordelijke. </w:t>
      </w:r>
      <w:r w:rsidR="00F628CB" w:rsidRPr="00F628CB">
        <w:rPr>
          <w:rFonts w:cs="Arial"/>
        </w:rPr>
        <w:t>Het onderwijs is gepland volgens een 4 jarige onderwijscy</w:t>
      </w:r>
      <w:r w:rsidR="00F628CB">
        <w:rPr>
          <w:rFonts w:cs="Arial"/>
        </w:rPr>
        <w:t>c</w:t>
      </w:r>
      <w:r w:rsidR="00F628CB" w:rsidRPr="00F628CB">
        <w:rPr>
          <w:rFonts w:cs="Arial"/>
        </w:rPr>
        <w:t>lus waarbij per onderwijsmiddag een thema wordt behandeld.</w:t>
      </w:r>
    </w:p>
    <w:p w14:paraId="343A4250" w14:textId="77777777" w:rsidR="00996AC3" w:rsidRPr="005E6CAB" w:rsidRDefault="00996AC3" w:rsidP="00996AC3">
      <w:pPr>
        <w:autoSpaceDE w:val="0"/>
        <w:autoSpaceDN w:val="0"/>
        <w:adjustRightInd w:val="0"/>
        <w:spacing w:after="0" w:line="240" w:lineRule="auto"/>
        <w:ind w:left="705" w:firstLine="3"/>
        <w:jc w:val="both"/>
        <w:rPr>
          <w:rFonts w:cs="Arial"/>
        </w:rPr>
      </w:pPr>
      <w:r w:rsidRPr="005E6CAB">
        <w:rPr>
          <w:rFonts w:cs="Arial"/>
        </w:rPr>
        <w:t>Er is hierbij een mix van:</w:t>
      </w:r>
    </w:p>
    <w:p w14:paraId="3A0ECF1B" w14:textId="77777777" w:rsidR="00996AC3" w:rsidRPr="00F628CB" w:rsidRDefault="00996AC3" w:rsidP="00996AC3">
      <w:pPr>
        <w:autoSpaceDE w:val="0"/>
        <w:autoSpaceDN w:val="0"/>
        <w:adjustRightInd w:val="0"/>
        <w:spacing w:after="0" w:line="240" w:lineRule="auto"/>
        <w:ind w:left="705" w:firstLine="348"/>
        <w:jc w:val="both"/>
        <w:rPr>
          <w:rFonts w:cs="Arial"/>
        </w:rPr>
      </w:pPr>
      <w:r w:rsidRPr="00F628CB">
        <w:rPr>
          <w:rFonts w:cs="Arial"/>
        </w:rPr>
        <w:t xml:space="preserve">A Basis sportgeneeskunde </w:t>
      </w:r>
    </w:p>
    <w:p w14:paraId="652C02B1" w14:textId="77777777" w:rsidR="00996AC3" w:rsidRPr="00F628CB" w:rsidRDefault="00996AC3" w:rsidP="00996AC3">
      <w:pPr>
        <w:autoSpaceDE w:val="0"/>
        <w:autoSpaceDN w:val="0"/>
        <w:adjustRightInd w:val="0"/>
        <w:spacing w:after="0" w:line="240" w:lineRule="auto"/>
        <w:ind w:left="705" w:firstLine="348"/>
        <w:jc w:val="both"/>
        <w:rPr>
          <w:rFonts w:cs="Arial"/>
        </w:rPr>
      </w:pPr>
      <w:r w:rsidRPr="00F628CB">
        <w:rPr>
          <w:rFonts w:cs="Arial"/>
        </w:rPr>
        <w:t>B: Speerpunten/aandachtsgebieden stafleden</w:t>
      </w:r>
      <w:r w:rsidR="00F628CB" w:rsidRPr="00F628CB">
        <w:rPr>
          <w:rFonts w:cs="Arial"/>
        </w:rPr>
        <w:t>:</w:t>
      </w:r>
    </w:p>
    <w:p w14:paraId="64702FDE" w14:textId="77777777" w:rsidR="00996AC3" w:rsidRPr="00F628CB" w:rsidRDefault="00996AC3" w:rsidP="00F628CB">
      <w:pPr>
        <w:autoSpaceDE w:val="0"/>
        <w:autoSpaceDN w:val="0"/>
        <w:adjustRightInd w:val="0"/>
        <w:spacing w:after="0" w:line="240" w:lineRule="auto"/>
        <w:ind w:left="1416"/>
        <w:jc w:val="both"/>
        <w:rPr>
          <w:rFonts w:cs="Arial"/>
        </w:rPr>
      </w:pPr>
      <w:r w:rsidRPr="00F628CB">
        <w:rPr>
          <w:rFonts w:cs="Arial"/>
        </w:rPr>
        <w:t>Verdieping op sportgeneeskundige onderwerpen waarbij de betrokken sportarts/staflid het aandachtsgebied heeft.</w:t>
      </w:r>
    </w:p>
    <w:p w14:paraId="3EE9433F" w14:textId="77777777" w:rsidR="00996AC3" w:rsidRPr="00F628CB" w:rsidRDefault="00996AC3" w:rsidP="00996AC3">
      <w:pPr>
        <w:autoSpaceDE w:val="0"/>
        <w:autoSpaceDN w:val="0"/>
        <w:adjustRightInd w:val="0"/>
        <w:spacing w:after="0" w:line="240" w:lineRule="auto"/>
        <w:ind w:left="705" w:firstLine="348"/>
        <w:jc w:val="both"/>
        <w:rPr>
          <w:rFonts w:cs="Arial"/>
        </w:rPr>
      </w:pPr>
      <w:r w:rsidRPr="00F628CB">
        <w:rPr>
          <w:rFonts w:cs="Arial"/>
        </w:rPr>
        <w:t>C:</w:t>
      </w:r>
      <w:r w:rsidR="00F628CB" w:rsidRPr="00F628CB">
        <w:rPr>
          <w:rFonts w:cs="Arial"/>
        </w:rPr>
        <w:t xml:space="preserve"> Actueel onderzoek en PICO/CATS:</w:t>
      </w:r>
    </w:p>
    <w:p w14:paraId="15C59B6F" w14:textId="77777777" w:rsidR="00996AC3" w:rsidRPr="00F628CB" w:rsidRDefault="00996AC3" w:rsidP="00F628CB">
      <w:pPr>
        <w:autoSpaceDE w:val="0"/>
        <w:autoSpaceDN w:val="0"/>
        <w:adjustRightInd w:val="0"/>
        <w:spacing w:after="0" w:line="240" w:lineRule="auto"/>
        <w:ind w:left="1416"/>
        <w:jc w:val="both"/>
        <w:rPr>
          <w:rFonts w:cs="Arial"/>
        </w:rPr>
      </w:pPr>
      <w:r w:rsidRPr="00F628CB">
        <w:rPr>
          <w:rFonts w:cs="Arial"/>
        </w:rPr>
        <w:t xml:space="preserve">Divers en inhakend op projecten en actualiteit. </w:t>
      </w:r>
    </w:p>
    <w:p w14:paraId="58E8B91B" w14:textId="77777777" w:rsidR="00996AC3" w:rsidRPr="00F628CB" w:rsidRDefault="00996AC3" w:rsidP="00996AC3">
      <w:pPr>
        <w:autoSpaceDE w:val="0"/>
        <w:autoSpaceDN w:val="0"/>
        <w:adjustRightInd w:val="0"/>
        <w:spacing w:after="0" w:line="240" w:lineRule="auto"/>
        <w:ind w:left="705" w:firstLine="348"/>
        <w:jc w:val="both"/>
        <w:rPr>
          <w:rFonts w:cs="Arial"/>
        </w:rPr>
      </w:pPr>
      <w:r w:rsidRPr="00F628CB">
        <w:rPr>
          <w:rFonts w:cs="Arial"/>
        </w:rPr>
        <w:t>D: Aanpalende specialismen structureel</w:t>
      </w:r>
      <w:r w:rsidR="00F628CB" w:rsidRPr="00F628CB">
        <w:rPr>
          <w:rFonts w:cs="Arial"/>
        </w:rPr>
        <w:t>:</w:t>
      </w:r>
    </w:p>
    <w:p w14:paraId="73121B18" w14:textId="77777777" w:rsidR="00996AC3" w:rsidRPr="00F628CB" w:rsidRDefault="00996AC3" w:rsidP="00F628CB">
      <w:pPr>
        <w:autoSpaceDE w:val="0"/>
        <w:autoSpaceDN w:val="0"/>
        <w:adjustRightInd w:val="0"/>
        <w:spacing w:after="0" w:line="240" w:lineRule="auto"/>
        <w:ind w:left="1416"/>
        <w:jc w:val="both"/>
        <w:rPr>
          <w:rFonts w:cs="Arial"/>
        </w:rPr>
      </w:pPr>
      <w:r w:rsidRPr="00F628CB">
        <w:rPr>
          <w:rFonts w:cs="Arial"/>
        </w:rPr>
        <w:t xml:space="preserve">Verdieping op onderwerpen waarbij sportgeneeskunde samenwerkt met belangrijke specialismen (cardiologie, longgeneeskunde, radiologie, orthopedie, paramedici) en vaak lezing/bespreking artikel/richtlijn relevant onderwerp en casuïstiek. </w:t>
      </w:r>
    </w:p>
    <w:p w14:paraId="18A66334" w14:textId="77777777" w:rsidR="00996AC3" w:rsidRPr="00F628CB" w:rsidRDefault="00996AC3" w:rsidP="00996AC3">
      <w:pPr>
        <w:autoSpaceDE w:val="0"/>
        <w:autoSpaceDN w:val="0"/>
        <w:adjustRightInd w:val="0"/>
        <w:spacing w:after="0" w:line="240" w:lineRule="auto"/>
        <w:ind w:left="705" w:firstLine="348"/>
        <w:jc w:val="both"/>
        <w:rPr>
          <w:rFonts w:cs="Arial"/>
        </w:rPr>
      </w:pPr>
      <w:r w:rsidRPr="00F628CB">
        <w:rPr>
          <w:rFonts w:cs="Arial"/>
        </w:rPr>
        <w:t>E: Aanpalende specialismen incidenteel</w:t>
      </w:r>
      <w:r w:rsidR="00F628CB" w:rsidRPr="00F628CB">
        <w:rPr>
          <w:rFonts w:cs="Arial"/>
        </w:rPr>
        <w:t>:</w:t>
      </w:r>
    </w:p>
    <w:p w14:paraId="4238828E" w14:textId="77777777" w:rsidR="00996AC3" w:rsidRPr="005E6CAB" w:rsidRDefault="00996AC3" w:rsidP="00F628CB">
      <w:pPr>
        <w:autoSpaceDE w:val="0"/>
        <w:autoSpaceDN w:val="0"/>
        <w:adjustRightInd w:val="0"/>
        <w:spacing w:after="0" w:line="240" w:lineRule="auto"/>
        <w:ind w:left="1416"/>
        <w:jc w:val="both"/>
        <w:rPr>
          <w:rFonts w:cs="Arial"/>
        </w:rPr>
      </w:pPr>
      <w:r w:rsidRPr="005E6CAB">
        <w:rPr>
          <w:rFonts w:cs="Arial"/>
        </w:rPr>
        <w:t xml:space="preserve">Verdieping op onderwerpen waarbij sportgeneeskunde meer incidenteel samenwerkt met andere zorgverleners/professionals. Meestal lezing/bespreking met casuïstiek en erna ook discussie/vertaling naar de praktische samenwerking. </w:t>
      </w:r>
    </w:p>
    <w:p w14:paraId="0CF55210" w14:textId="11639EB8" w:rsidR="00996AC3" w:rsidRDefault="00996AC3" w:rsidP="00996AC3">
      <w:pPr>
        <w:autoSpaceDE w:val="0"/>
        <w:autoSpaceDN w:val="0"/>
        <w:adjustRightInd w:val="0"/>
        <w:spacing w:after="0" w:line="240" w:lineRule="auto"/>
        <w:ind w:left="720"/>
        <w:jc w:val="both"/>
        <w:rPr>
          <w:rFonts w:cs="Arial"/>
        </w:rPr>
      </w:pPr>
      <w:r w:rsidRPr="005E6CAB">
        <w:rPr>
          <w:rFonts w:cs="Arial"/>
        </w:rPr>
        <w:t xml:space="preserve">Het studiemateriaal wordt opgeslagen in een specifieke map 'onderwijs' op de </w:t>
      </w:r>
      <w:r w:rsidR="006C1BD9">
        <w:rPr>
          <w:rFonts w:cs="Arial"/>
        </w:rPr>
        <w:t>V</w:t>
      </w:r>
      <w:r w:rsidRPr="005E6CAB">
        <w:rPr>
          <w:rFonts w:cs="Arial"/>
        </w:rPr>
        <w:t>-schijf</w:t>
      </w:r>
      <w:r w:rsidR="00F628CB">
        <w:rPr>
          <w:rFonts w:cs="Arial"/>
        </w:rPr>
        <w:t>. Voorafgaand aan de onderwijsmiddag dienen de AIOS zich voor te bereiden middels de aangeleverde literatuur.</w:t>
      </w:r>
    </w:p>
    <w:p w14:paraId="3A59E670" w14:textId="1A3D25D3" w:rsidR="00996AC3" w:rsidRDefault="006C1BD9" w:rsidP="00996AC3">
      <w:pPr>
        <w:autoSpaceDE w:val="0"/>
        <w:autoSpaceDN w:val="0"/>
        <w:adjustRightInd w:val="0"/>
        <w:spacing w:after="0" w:line="240" w:lineRule="auto"/>
        <w:ind w:left="720"/>
        <w:jc w:val="both"/>
        <w:rPr>
          <w:rFonts w:cs="Arial"/>
        </w:rPr>
      </w:pPr>
      <w:r>
        <w:rPr>
          <w:rFonts w:cs="Arial"/>
        </w:rPr>
        <w:t xml:space="preserve">Aan het einde van de onderwijsmiddag wordt ook vooruitgekeken naar de 2 daaropvolgende onderwijsmiddagen </w:t>
      </w:r>
      <w:r w:rsidR="007844C6">
        <w:rPr>
          <w:rFonts w:cs="Arial"/>
        </w:rPr>
        <w:t xml:space="preserve">qua onderwerp en logistieke voorbereiding. </w:t>
      </w:r>
    </w:p>
    <w:p w14:paraId="25EA1A20" w14:textId="77777777" w:rsidR="00996AC3" w:rsidRDefault="00996AC3" w:rsidP="00996AC3">
      <w:pPr>
        <w:numPr>
          <w:ilvl w:val="0"/>
          <w:numId w:val="14"/>
        </w:numPr>
        <w:autoSpaceDE w:val="0"/>
        <w:autoSpaceDN w:val="0"/>
        <w:adjustRightInd w:val="0"/>
        <w:spacing w:after="0" w:line="240" w:lineRule="auto"/>
        <w:jc w:val="both"/>
        <w:rPr>
          <w:rFonts w:cs="Arial"/>
        </w:rPr>
      </w:pPr>
      <w:r w:rsidRPr="005E6CAB">
        <w:rPr>
          <w:rFonts w:cs="Arial"/>
        </w:rPr>
        <w:t>Refereeravonden met aanpalende specialismen. Niet structureel (maar gemiddeld toch wel 2x per jaar) wordt ook geparticipeerd in refereeravonden van andere specialismen als daar belangrijke sportgeneeskundige raakvlakken zijn. Voorbeelden uit zijn: refereeravond orthopedie peesblessures, refereeravond chirurgie pre-revalidatie, en refereeravond chirurgie compartimentsproblematiek.</w:t>
      </w:r>
    </w:p>
    <w:p w14:paraId="20F90363" w14:textId="77777777" w:rsidR="00996AC3" w:rsidRDefault="00996AC3" w:rsidP="00996AC3">
      <w:pPr>
        <w:autoSpaceDE w:val="0"/>
        <w:autoSpaceDN w:val="0"/>
        <w:adjustRightInd w:val="0"/>
        <w:spacing w:after="0" w:line="240" w:lineRule="auto"/>
        <w:ind w:left="720"/>
        <w:jc w:val="both"/>
        <w:rPr>
          <w:rFonts w:cs="Arial"/>
        </w:rPr>
      </w:pPr>
    </w:p>
    <w:p w14:paraId="4552D0C1" w14:textId="77777777" w:rsidR="007844C6" w:rsidRDefault="00996AC3" w:rsidP="00996AC3">
      <w:pPr>
        <w:numPr>
          <w:ilvl w:val="0"/>
          <w:numId w:val="14"/>
        </w:numPr>
        <w:autoSpaceDE w:val="0"/>
        <w:autoSpaceDN w:val="0"/>
        <w:adjustRightInd w:val="0"/>
        <w:spacing w:after="0" w:line="240" w:lineRule="auto"/>
        <w:jc w:val="both"/>
        <w:rPr>
          <w:rFonts w:cs="Arial"/>
        </w:rPr>
      </w:pPr>
      <w:r w:rsidRPr="005E6CAB">
        <w:rPr>
          <w:rFonts w:cs="Arial"/>
        </w:rPr>
        <w:t>Cursus medische aspecten duursport die sinds 2016 weer georganiseerd wordt. Opzet is een multidisciplinair georganiseerde nascholingsweek over duursport gericht op huisartsen/sportartsen met circa 25 opleidingsuren en daarnaast ook praktijk (fietsen op en rond</w:t>
      </w:r>
      <w:r>
        <w:rPr>
          <w:rFonts w:cs="Arial"/>
        </w:rPr>
        <w:t xml:space="preserve"> een Europees gebergte)</w:t>
      </w:r>
      <w:r w:rsidRPr="005E6CAB">
        <w:rPr>
          <w:rFonts w:cs="Arial"/>
        </w:rPr>
        <w:t xml:space="preserve">. Intentie is om deze jaarlijks te organiseren waarbij een AIOS </w:t>
      </w:r>
      <w:r w:rsidR="00F628CB">
        <w:rPr>
          <w:rFonts w:cs="Arial"/>
        </w:rPr>
        <w:t>een</w:t>
      </w:r>
      <w:r w:rsidRPr="005E6CAB">
        <w:rPr>
          <w:rFonts w:cs="Arial"/>
        </w:rPr>
        <w:t>maal gedurende zijn</w:t>
      </w:r>
      <w:r w:rsidR="007844C6">
        <w:rPr>
          <w:rFonts w:cs="Arial"/>
        </w:rPr>
        <w:t>/haar</w:t>
      </w:r>
      <w:r w:rsidRPr="005E6CAB">
        <w:rPr>
          <w:rFonts w:cs="Arial"/>
        </w:rPr>
        <w:t xml:space="preserve"> opleiding mee participeert. </w:t>
      </w:r>
    </w:p>
    <w:p w14:paraId="02CCF99D" w14:textId="77777777" w:rsidR="00DC6DC0" w:rsidRPr="005E6CAB" w:rsidRDefault="00DC6DC0" w:rsidP="00996AC3">
      <w:pPr>
        <w:autoSpaceDE w:val="0"/>
        <w:autoSpaceDN w:val="0"/>
        <w:adjustRightInd w:val="0"/>
        <w:spacing w:after="0" w:line="240" w:lineRule="auto"/>
        <w:jc w:val="both"/>
        <w:rPr>
          <w:rFonts w:cs="Arial"/>
        </w:rPr>
      </w:pPr>
    </w:p>
    <w:p w14:paraId="0C90B296" w14:textId="77777777" w:rsidR="00061E9B" w:rsidRPr="005E6CAB" w:rsidRDefault="00061E9B" w:rsidP="007D4DCD">
      <w:pPr>
        <w:autoSpaceDE w:val="0"/>
        <w:autoSpaceDN w:val="0"/>
        <w:adjustRightInd w:val="0"/>
        <w:spacing w:after="0" w:line="240" w:lineRule="auto"/>
        <w:rPr>
          <w:rFonts w:cs="Arial"/>
          <w:i/>
        </w:rPr>
      </w:pPr>
    </w:p>
    <w:p w14:paraId="261FE0F7" w14:textId="77777777" w:rsidR="009634EA" w:rsidRPr="005E6CAB" w:rsidRDefault="009634EA" w:rsidP="007D7A25">
      <w:pPr>
        <w:pStyle w:val="Kop2"/>
        <w:numPr>
          <w:ilvl w:val="1"/>
          <w:numId w:val="46"/>
        </w:numPr>
        <w:spacing w:before="0" w:line="240" w:lineRule="auto"/>
        <w:rPr>
          <w:rFonts w:asciiTheme="minorHAnsi" w:hAnsiTheme="minorHAnsi"/>
          <w:sz w:val="22"/>
          <w:szCs w:val="22"/>
        </w:rPr>
      </w:pPr>
      <w:bookmarkStart w:id="75" w:name="_Toc146287255"/>
      <w:r w:rsidRPr="005E6CAB">
        <w:rPr>
          <w:rFonts w:asciiTheme="minorHAnsi" w:hAnsiTheme="minorHAnsi"/>
          <w:sz w:val="22"/>
          <w:szCs w:val="22"/>
        </w:rPr>
        <w:t>Discipline overstijgend onderwijs</w:t>
      </w:r>
      <w:bookmarkEnd w:id="75"/>
    </w:p>
    <w:p w14:paraId="30061E3E" w14:textId="77777777" w:rsidR="00DC6DC0" w:rsidRPr="005E6CAB" w:rsidRDefault="00DC6DC0" w:rsidP="007D4DCD">
      <w:pPr>
        <w:autoSpaceDE w:val="0"/>
        <w:autoSpaceDN w:val="0"/>
        <w:adjustRightInd w:val="0"/>
        <w:spacing w:after="0" w:line="240" w:lineRule="auto"/>
        <w:rPr>
          <w:rFonts w:cs="Arial"/>
        </w:rPr>
      </w:pPr>
      <w:r w:rsidRPr="005E6CAB">
        <w:rPr>
          <w:rFonts w:cs="Arial"/>
        </w:rPr>
        <w:t xml:space="preserve">Ter ondersteuning van de competentieontwikkeling worden door het MMC discipline overstijgende cursussen georganiseerd en gefinancierd. De medisch specialist van de toekomst moet breed opgeleid en inzetbaar zijn. Het is voor AIOS van belang om naast het leren van specifieke medische competenties ook op de hoogte te zijn van andere zaken die bij het werken in een ziekenhuis komen kijken. </w:t>
      </w:r>
    </w:p>
    <w:p w14:paraId="75C2F5CB" w14:textId="77777777" w:rsidR="00DC6DC0" w:rsidRPr="005E6CAB" w:rsidRDefault="00DC6DC0" w:rsidP="007D4DCD">
      <w:pPr>
        <w:spacing w:after="0" w:line="240" w:lineRule="auto"/>
        <w:rPr>
          <w:rFonts w:cs="Arial"/>
        </w:rPr>
      </w:pPr>
      <w:r w:rsidRPr="005E6CAB">
        <w:rPr>
          <w:rFonts w:cs="Arial"/>
        </w:rPr>
        <w:lastRenderedPageBreak/>
        <w:t>Het discipline overstijgend onderwijs (DOO) wordt op twee manieren vorm gegeven binnen het MMC:</w:t>
      </w:r>
    </w:p>
    <w:p w14:paraId="535C56F5" w14:textId="35CCA906" w:rsidR="00DC6DC0" w:rsidRPr="005E6CAB" w:rsidRDefault="007844C6" w:rsidP="00840C97">
      <w:pPr>
        <w:pStyle w:val="Lijstalinea"/>
        <w:numPr>
          <w:ilvl w:val="0"/>
          <w:numId w:val="13"/>
        </w:numPr>
        <w:spacing w:after="0" w:line="240" w:lineRule="auto"/>
        <w:jc w:val="left"/>
        <w:rPr>
          <w:rFonts w:eastAsiaTheme="minorEastAsia" w:cs="Arial"/>
          <w:sz w:val="22"/>
          <w:lang w:eastAsia="nl-NL"/>
        </w:rPr>
      </w:pPr>
      <w:r>
        <w:rPr>
          <w:rFonts w:eastAsiaTheme="minorEastAsia" w:cs="Arial"/>
          <w:sz w:val="22"/>
          <w:lang w:eastAsia="nl-NL"/>
        </w:rPr>
        <w:t>Inspiratielunch</w:t>
      </w:r>
    </w:p>
    <w:p w14:paraId="1880CDF2" w14:textId="077D1D28" w:rsidR="00DC6DC0" w:rsidRDefault="00DC6DC0" w:rsidP="007D4DCD">
      <w:pPr>
        <w:pStyle w:val="Lijstalinea"/>
        <w:spacing w:after="0" w:line="240" w:lineRule="auto"/>
        <w:rPr>
          <w:rFonts w:eastAsiaTheme="minorEastAsia" w:cs="Arial"/>
          <w:sz w:val="22"/>
          <w:lang w:eastAsia="nl-NL"/>
        </w:rPr>
      </w:pPr>
      <w:r w:rsidRPr="005E6CAB">
        <w:rPr>
          <w:rFonts w:eastAsiaTheme="minorEastAsia" w:cs="Arial"/>
          <w:sz w:val="22"/>
          <w:lang w:eastAsia="nl-NL"/>
        </w:rPr>
        <w:t xml:space="preserve">De bijeenkomsten dienen om onderling kennis en expertise uit te wisselen, vooral op het vlak van wetenschappelijk onderzoek. De staflunch is bedoeld voor iedereen die wil weten wat er in MMC aan wetenschap gebeurt. De lunches vinden plaats op </w:t>
      </w:r>
      <w:r w:rsidR="007844C6">
        <w:rPr>
          <w:rFonts w:eastAsiaTheme="minorEastAsia" w:cs="Arial"/>
          <w:sz w:val="22"/>
          <w:lang w:eastAsia="nl-NL"/>
        </w:rPr>
        <w:t>dinsdag</w:t>
      </w:r>
      <w:r w:rsidR="007844C6" w:rsidRPr="005E6CAB">
        <w:rPr>
          <w:rFonts w:eastAsiaTheme="minorEastAsia" w:cs="Arial"/>
          <w:sz w:val="22"/>
          <w:lang w:eastAsia="nl-NL"/>
        </w:rPr>
        <w:t xml:space="preserve"> </w:t>
      </w:r>
      <w:r w:rsidRPr="005E6CAB">
        <w:rPr>
          <w:rFonts w:eastAsiaTheme="minorEastAsia" w:cs="Arial"/>
          <w:sz w:val="22"/>
          <w:lang w:eastAsia="nl-NL"/>
        </w:rPr>
        <w:t>van 12.30 tot 13.30 uur in het Auditorium op locatie Veldhoven</w:t>
      </w:r>
      <w:r w:rsidR="007844C6">
        <w:rPr>
          <w:rFonts w:eastAsiaTheme="minorEastAsia" w:cs="Arial"/>
          <w:sz w:val="22"/>
          <w:lang w:eastAsia="nl-NL"/>
        </w:rPr>
        <w:t xml:space="preserve"> of kunnen digitaal gevolgd worden</w:t>
      </w:r>
      <w:r w:rsidRPr="005E6CAB">
        <w:rPr>
          <w:rFonts w:eastAsiaTheme="minorEastAsia" w:cs="Arial"/>
          <w:sz w:val="22"/>
          <w:lang w:eastAsia="nl-NL"/>
        </w:rPr>
        <w:t>.</w:t>
      </w:r>
    </w:p>
    <w:p w14:paraId="206987B2" w14:textId="77777777" w:rsidR="007F6A86" w:rsidRPr="005E6CAB" w:rsidRDefault="007F6A86" w:rsidP="007D4DCD">
      <w:pPr>
        <w:pStyle w:val="Lijstalinea"/>
        <w:spacing w:after="0" w:line="240" w:lineRule="auto"/>
        <w:rPr>
          <w:rFonts w:eastAsiaTheme="minorEastAsia" w:cs="Arial"/>
          <w:sz w:val="22"/>
          <w:lang w:eastAsia="nl-NL"/>
        </w:rPr>
      </w:pPr>
    </w:p>
    <w:p w14:paraId="0B8775C8" w14:textId="77777777" w:rsidR="00DC6DC0" w:rsidRPr="005E6CAB" w:rsidRDefault="00DC6DC0" w:rsidP="00840C97">
      <w:pPr>
        <w:pStyle w:val="Lijstalinea"/>
        <w:numPr>
          <w:ilvl w:val="0"/>
          <w:numId w:val="13"/>
        </w:numPr>
        <w:spacing w:after="0" w:line="240" w:lineRule="auto"/>
        <w:jc w:val="left"/>
        <w:rPr>
          <w:rFonts w:eastAsiaTheme="minorEastAsia" w:cs="Arial"/>
          <w:sz w:val="22"/>
          <w:lang w:eastAsia="nl-NL"/>
        </w:rPr>
      </w:pPr>
      <w:r w:rsidRPr="005E6CAB">
        <w:rPr>
          <w:rFonts w:eastAsiaTheme="minorEastAsia" w:cs="Arial"/>
          <w:sz w:val="22"/>
          <w:lang w:eastAsia="nl-NL"/>
        </w:rPr>
        <w:t>DOO cursussen</w:t>
      </w:r>
    </w:p>
    <w:p w14:paraId="66BE4362" w14:textId="77777777" w:rsidR="00DC6DC0" w:rsidRPr="005E6CAB" w:rsidRDefault="00DC6DC0" w:rsidP="007D4DCD">
      <w:pPr>
        <w:pStyle w:val="Lijstalinea"/>
        <w:spacing w:after="0" w:line="240" w:lineRule="auto"/>
        <w:rPr>
          <w:rFonts w:eastAsiaTheme="minorEastAsia" w:cs="Arial"/>
          <w:sz w:val="22"/>
          <w:lang w:eastAsia="nl-NL"/>
        </w:rPr>
      </w:pPr>
      <w:r w:rsidRPr="005E6CAB">
        <w:rPr>
          <w:rFonts w:eastAsiaTheme="minorEastAsia" w:cs="Arial"/>
          <w:sz w:val="22"/>
          <w:lang w:eastAsia="nl-NL"/>
        </w:rPr>
        <w:t>Twee keer per jaar wordt er een DOO dag georganiseerd</w:t>
      </w:r>
      <w:r w:rsidR="00736EDB">
        <w:rPr>
          <w:rFonts w:eastAsiaTheme="minorEastAsia" w:cs="Arial"/>
          <w:sz w:val="22"/>
          <w:lang w:eastAsia="nl-NL"/>
        </w:rPr>
        <w:t xml:space="preserve"> (voorjaar en najaar)</w:t>
      </w:r>
      <w:r w:rsidRPr="005E6CAB">
        <w:rPr>
          <w:rFonts w:eastAsiaTheme="minorEastAsia" w:cs="Arial"/>
          <w:sz w:val="22"/>
          <w:lang w:eastAsia="nl-NL"/>
        </w:rPr>
        <w:t xml:space="preserve">. De insteek hierbij is dat de AIOS tenminste twee dagdelen per jaar een DOO volgt. </w:t>
      </w:r>
    </w:p>
    <w:p w14:paraId="2C2BFC9D" w14:textId="77777777" w:rsidR="00DC6DC0" w:rsidRPr="005E6CAB" w:rsidRDefault="00DC6DC0" w:rsidP="007D4DCD">
      <w:pPr>
        <w:spacing w:after="0" w:line="240" w:lineRule="auto"/>
        <w:jc w:val="both"/>
        <w:rPr>
          <w:rFonts w:cs="Arial"/>
          <w:i/>
        </w:rPr>
      </w:pPr>
    </w:p>
    <w:p w14:paraId="2E86F019" w14:textId="77777777" w:rsidR="00DC6DC0" w:rsidRPr="005E6CAB" w:rsidRDefault="00DC6DC0" w:rsidP="007D4DCD">
      <w:pPr>
        <w:spacing w:after="0" w:line="240" w:lineRule="auto"/>
        <w:jc w:val="both"/>
        <w:rPr>
          <w:rFonts w:cs="Arial"/>
          <w:i/>
        </w:rPr>
      </w:pPr>
      <w:r w:rsidRPr="005E6CAB">
        <w:rPr>
          <w:rFonts w:cs="Arial"/>
          <w:i/>
        </w:rPr>
        <w:t>Overige workshops</w:t>
      </w:r>
      <w:r w:rsidR="001F462B" w:rsidRPr="005E6CAB">
        <w:rPr>
          <w:rFonts w:cs="Arial"/>
          <w:i/>
        </w:rPr>
        <w:t xml:space="preserve"> aansluiting wetenschapsstage</w:t>
      </w:r>
    </w:p>
    <w:p w14:paraId="09B5B97D" w14:textId="7D3851E5" w:rsidR="00DC6DC0" w:rsidRPr="005E6CAB" w:rsidRDefault="00DC6DC0" w:rsidP="007D4DCD">
      <w:pPr>
        <w:spacing w:after="0" w:line="240" w:lineRule="auto"/>
        <w:jc w:val="both"/>
        <w:rPr>
          <w:rFonts w:cs="Arial"/>
        </w:rPr>
      </w:pPr>
      <w:r w:rsidRPr="005E6CAB">
        <w:rPr>
          <w:rFonts w:cs="Arial"/>
        </w:rPr>
        <w:t xml:space="preserve">Naast het </w:t>
      </w:r>
      <w:r w:rsidR="00736EDB">
        <w:rPr>
          <w:rFonts w:cs="Arial"/>
        </w:rPr>
        <w:t>DOO</w:t>
      </w:r>
      <w:r w:rsidRPr="005E6CAB">
        <w:rPr>
          <w:rFonts w:cs="Arial"/>
        </w:rPr>
        <w:t xml:space="preserve"> kan naar wens van de AIOS aanvullend onderwijs gevolgd worden.</w:t>
      </w:r>
      <w:r w:rsidR="001F462B" w:rsidRPr="005E6CAB">
        <w:rPr>
          <w:rFonts w:cs="Arial"/>
        </w:rPr>
        <w:t xml:space="preserve"> Dit sluit heel goed aan bij de competenties die behaald moeten worden in de wetenschapssage.</w:t>
      </w:r>
      <w:r w:rsidRPr="005E6CAB">
        <w:rPr>
          <w:rFonts w:cs="Arial"/>
        </w:rPr>
        <w:t xml:space="preserve"> Denk hierbij aan een cursus Critical </w:t>
      </w:r>
      <w:proofErr w:type="spellStart"/>
      <w:r w:rsidRPr="005E6CAB">
        <w:rPr>
          <w:rFonts w:cs="Arial"/>
        </w:rPr>
        <w:t>Appraisal</w:t>
      </w:r>
      <w:proofErr w:type="spellEnd"/>
      <w:r w:rsidRPr="005E6CAB">
        <w:rPr>
          <w:rFonts w:cs="Arial"/>
        </w:rPr>
        <w:t xml:space="preserve"> of a Topic, cursus SPSS en statistiek, cursus </w:t>
      </w:r>
      <w:proofErr w:type="spellStart"/>
      <w:r w:rsidR="002A6204">
        <w:rPr>
          <w:rFonts w:cs="Arial"/>
        </w:rPr>
        <w:t>EndNote</w:t>
      </w:r>
      <w:proofErr w:type="spellEnd"/>
      <w:r w:rsidRPr="005E6CAB">
        <w:rPr>
          <w:rFonts w:cs="Arial"/>
        </w:rPr>
        <w:t xml:space="preserve">, cursus Patiëntveiligheid, cursus, Basic </w:t>
      </w:r>
      <w:proofErr w:type="spellStart"/>
      <w:r w:rsidRPr="005E6CAB">
        <w:rPr>
          <w:rFonts w:cs="Arial"/>
        </w:rPr>
        <w:t>Clinical</w:t>
      </w:r>
      <w:proofErr w:type="spellEnd"/>
      <w:r w:rsidRPr="005E6CAB">
        <w:rPr>
          <w:rFonts w:cs="Arial"/>
        </w:rPr>
        <w:t xml:space="preserve"> Teaching voor AIOS, Workshop posters maken voor congres/presentatie, cursus presenteren (basis en vervolg) en </w:t>
      </w:r>
      <w:proofErr w:type="spellStart"/>
      <w:r w:rsidRPr="005E6CAB">
        <w:rPr>
          <w:rFonts w:cs="Arial"/>
        </w:rPr>
        <w:t>Good</w:t>
      </w:r>
      <w:proofErr w:type="spellEnd"/>
      <w:r w:rsidRPr="005E6CAB">
        <w:rPr>
          <w:rFonts w:cs="Arial"/>
        </w:rPr>
        <w:t xml:space="preserve"> </w:t>
      </w:r>
      <w:proofErr w:type="spellStart"/>
      <w:r w:rsidRPr="005E6CAB">
        <w:rPr>
          <w:rFonts w:cs="Arial"/>
        </w:rPr>
        <w:t>clinical</w:t>
      </w:r>
      <w:proofErr w:type="spellEnd"/>
      <w:r w:rsidRPr="005E6CAB">
        <w:rPr>
          <w:rFonts w:cs="Arial"/>
        </w:rPr>
        <w:t xml:space="preserve"> </w:t>
      </w:r>
      <w:proofErr w:type="spellStart"/>
      <w:r w:rsidRPr="005E6CAB">
        <w:rPr>
          <w:rFonts w:cs="Arial"/>
        </w:rPr>
        <w:t>practice</w:t>
      </w:r>
      <w:proofErr w:type="spellEnd"/>
      <w:r w:rsidRPr="005E6CAB">
        <w:rPr>
          <w:rFonts w:cs="Arial"/>
        </w:rPr>
        <w:t>.</w:t>
      </w:r>
    </w:p>
    <w:p w14:paraId="1B99B20D" w14:textId="77777777" w:rsidR="007D7A25" w:rsidRPr="00494F8B" w:rsidRDefault="00DC6DC0" w:rsidP="00494F8B">
      <w:pPr>
        <w:spacing w:after="0" w:line="240" w:lineRule="auto"/>
        <w:jc w:val="both"/>
        <w:rPr>
          <w:rFonts w:cs="Arial"/>
        </w:rPr>
      </w:pPr>
      <w:r w:rsidRPr="005E6CAB">
        <w:rPr>
          <w:rFonts w:cs="Arial"/>
        </w:rPr>
        <w:t>Hierover is meer informatie te vinden op MMC Start</w:t>
      </w:r>
      <w:r w:rsidR="00494F8B">
        <w:rPr>
          <w:rFonts w:cs="Arial"/>
        </w:rPr>
        <w:t xml:space="preserve"> of in het </w:t>
      </w:r>
      <w:r w:rsidR="002B2345">
        <w:rPr>
          <w:rFonts w:cs="Arial"/>
        </w:rPr>
        <w:t>MMC leerplein.</w:t>
      </w:r>
      <w:r w:rsidR="00494F8B">
        <w:rPr>
          <w:rFonts w:cs="Arial"/>
        </w:rPr>
        <w:t xml:space="preserve"> </w:t>
      </w:r>
    </w:p>
    <w:p w14:paraId="725054B1" w14:textId="77777777" w:rsidR="007A6A99" w:rsidRPr="007D7A25" w:rsidRDefault="007A6A99" w:rsidP="00447D42">
      <w:pPr>
        <w:pStyle w:val="Kop1"/>
        <w:numPr>
          <w:ilvl w:val="0"/>
          <w:numId w:val="48"/>
        </w:numPr>
      </w:pPr>
      <w:bookmarkStart w:id="76" w:name="_Toc146287256"/>
      <w:r w:rsidRPr="007D7A25">
        <w:t>Maatschappelijke thema’s</w:t>
      </w:r>
      <w:bookmarkEnd w:id="76"/>
    </w:p>
    <w:p w14:paraId="0ECDFE71" w14:textId="77777777" w:rsidR="0049254A" w:rsidRDefault="0049254A" w:rsidP="007D4DCD">
      <w:pPr>
        <w:spacing w:after="0" w:line="240" w:lineRule="auto"/>
        <w:rPr>
          <w:rFonts w:cs="Arial"/>
        </w:rPr>
      </w:pPr>
    </w:p>
    <w:p w14:paraId="0FA6FD82" w14:textId="77777777" w:rsidR="00DC6DC0" w:rsidRPr="005E6CAB" w:rsidRDefault="00DC6DC0" w:rsidP="007D4DCD">
      <w:pPr>
        <w:spacing w:after="0" w:line="240" w:lineRule="auto"/>
        <w:rPr>
          <w:rFonts w:cs="Arial"/>
        </w:rPr>
      </w:pPr>
      <w:r w:rsidRPr="005E6CAB">
        <w:rPr>
          <w:rFonts w:cs="Arial"/>
        </w:rPr>
        <w:t xml:space="preserve">Behalve het ontwikkelen van competenties in de patiëntenzorg, is het van belang dat de arts in opleiding ook competenties ontwikkelt op het gebied van actuele maatschappelijke en organisatorische thema’s. </w:t>
      </w:r>
    </w:p>
    <w:p w14:paraId="14583082" w14:textId="77777777" w:rsidR="00DC6DC0" w:rsidRPr="005E6CAB" w:rsidRDefault="00DC6DC0" w:rsidP="007D4DCD">
      <w:pPr>
        <w:spacing w:after="0" w:line="240" w:lineRule="auto"/>
        <w:rPr>
          <w:rFonts w:cs="Arial"/>
        </w:rPr>
      </w:pPr>
      <w:r w:rsidRPr="005E6CAB">
        <w:rPr>
          <w:rFonts w:cs="Arial"/>
        </w:rPr>
        <w:t>Om de AIOS goed voor te bereiden op de rollen die sportartsen in hun dagelijks werk naast hun klinische activiteiten vervullen, besteedt de opleiding sportgeneeskunde expliciet aandacht aan een aan</w:t>
      </w:r>
      <w:r w:rsidR="00E34E70">
        <w:rPr>
          <w:rFonts w:cs="Arial"/>
        </w:rPr>
        <w:t>tal actuele maatschappelijke en</w:t>
      </w:r>
      <w:r w:rsidRPr="005E6CAB">
        <w:rPr>
          <w:rFonts w:cs="Arial"/>
        </w:rPr>
        <w:t xml:space="preserve">/of organisatorische thema’s. </w:t>
      </w:r>
      <w:r w:rsidR="0079728E">
        <w:rPr>
          <w:rFonts w:cs="Arial"/>
        </w:rPr>
        <w:t xml:space="preserve">Tijdens de voortgangsgesprekken zal dit ook geëvalueerd worden. </w:t>
      </w:r>
    </w:p>
    <w:p w14:paraId="16499B42" w14:textId="77777777" w:rsidR="00DC6DC0" w:rsidRPr="005E6CAB" w:rsidRDefault="00DC6DC0" w:rsidP="007D4DCD">
      <w:pPr>
        <w:spacing w:after="0" w:line="240" w:lineRule="auto"/>
        <w:rPr>
          <w:rFonts w:cs="Arial"/>
        </w:rPr>
      </w:pPr>
      <w:r w:rsidRPr="005E6CAB">
        <w:rPr>
          <w:rFonts w:cs="Arial"/>
        </w:rPr>
        <w:t xml:space="preserve">Hieronder is per maatschappelijk thema weergegeven op welke wijze hier binnen de opleiding sportgeneeskunde op basisniveau in het MMC </w:t>
      </w:r>
      <w:r w:rsidR="006E294C" w:rsidRPr="005E6CAB">
        <w:rPr>
          <w:rFonts w:cs="Arial"/>
        </w:rPr>
        <w:t xml:space="preserve">aan </w:t>
      </w:r>
      <w:r w:rsidRPr="005E6CAB">
        <w:rPr>
          <w:rFonts w:cs="Arial"/>
        </w:rPr>
        <w:t xml:space="preserve">vormgegeven </w:t>
      </w:r>
      <w:r w:rsidR="006E294C" w:rsidRPr="005E6CAB">
        <w:rPr>
          <w:rFonts w:cs="Arial"/>
        </w:rPr>
        <w:t>wordt</w:t>
      </w:r>
      <w:r w:rsidRPr="005E6CAB">
        <w:rPr>
          <w:rFonts w:cs="Arial"/>
        </w:rPr>
        <w:t xml:space="preserve">. </w:t>
      </w:r>
    </w:p>
    <w:p w14:paraId="20D5F704" w14:textId="77777777" w:rsidR="00DC6DC0" w:rsidRPr="005E6CAB" w:rsidRDefault="00DC6DC0" w:rsidP="007D4DCD">
      <w:pPr>
        <w:spacing w:after="0" w:line="240" w:lineRule="auto"/>
        <w:rPr>
          <w:rFonts w:cs="Arial"/>
        </w:rPr>
      </w:pPr>
    </w:p>
    <w:p w14:paraId="4B72053B" w14:textId="77777777" w:rsidR="00DC6DC0" w:rsidRPr="00070B07" w:rsidRDefault="00DC6DC0" w:rsidP="00070B07">
      <w:pPr>
        <w:pStyle w:val="Kop2"/>
        <w:numPr>
          <w:ilvl w:val="1"/>
          <w:numId w:val="48"/>
        </w:numPr>
        <w:spacing w:before="0" w:line="240" w:lineRule="auto"/>
        <w:rPr>
          <w:rFonts w:asciiTheme="minorHAnsi" w:hAnsiTheme="minorHAnsi"/>
          <w:sz w:val="22"/>
          <w:szCs w:val="22"/>
        </w:rPr>
      </w:pPr>
      <w:bookmarkStart w:id="77" w:name="_Toc146287257"/>
      <w:r w:rsidRPr="00070B07">
        <w:rPr>
          <w:rFonts w:asciiTheme="minorHAnsi" w:hAnsiTheme="minorHAnsi"/>
          <w:sz w:val="22"/>
          <w:szCs w:val="22"/>
        </w:rPr>
        <w:t>Doelmatigheid</w:t>
      </w:r>
      <w:bookmarkEnd w:id="77"/>
    </w:p>
    <w:p w14:paraId="703F8BC9" w14:textId="77777777" w:rsidR="00E60726" w:rsidRDefault="00E60726" w:rsidP="00E60726">
      <w:pPr>
        <w:spacing w:after="0" w:line="240" w:lineRule="auto"/>
        <w:rPr>
          <w:rFonts w:cs="Arial"/>
        </w:rPr>
      </w:pPr>
      <w:r>
        <w:rPr>
          <w:rFonts w:cs="Arial"/>
        </w:rPr>
        <w:t xml:space="preserve">Binnen de opleidingsgroep is er de intentie om de AIOS in het derde of vierde jaar een </w:t>
      </w:r>
      <w:r w:rsidR="006E294C" w:rsidRPr="00E60726">
        <w:rPr>
          <w:rFonts w:cs="Arial"/>
        </w:rPr>
        <w:t>eigen doel</w:t>
      </w:r>
      <w:r>
        <w:rPr>
          <w:rFonts w:cs="Arial"/>
        </w:rPr>
        <w:t xml:space="preserve">matigheidsproject te laten doen. Het onderwerp is vrij te bepalen door de AIOS en komt overeen met een probleem waar in de praktijk tegenaan gelopen wordt. </w:t>
      </w:r>
    </w:p>
    <w:p w14:paraId="50E298AD" w14:textId="77777777" w:rsidR="00E60726" w:rsidRDefault="00E60726" w:rsidP="00E60726">
      <w:pPr>
        <w:spacing w:after="0" w:line="240" w:lineRule="auto"/>
        <w:rPr>
          <w:rFonts w:cs="Arial"/>
        </w:rPr>
      </w:pPr>
      <w:r>
        <w:rPr>
          <w:rFonts w:cs="Arial"/>
        </w:rPr>
        <w:t xml:space="preserve">Bij dit project wordt de AIOS begeleid door één van de sportartsstafleden die bij dit onderwerp het meest betrokken is. </w:t>
      </w:r>
    </w:p>
    <w:p w14:paraId="20080C07" w14:textId="77777777" w:rsidR="00E60726" w:rsidRDefault="00E60726" w:rsidP="00E60726">
      <w:pPr>
        <w:spacing w:after="0" w:line="240" w:lineRule="auto"/>
        <w:rPr>
          <w:rFonts w:cs="Arial"/>
        </w:rPr>
      </w:pPr>
    </w:p>
    <w:p w14:paraId="6FC22096" w14:textId="77777777" w:rsidR="006E294C" w:rsidRPr="005E6CAB" w:rsidRDefault="006E294C" w:rsidP="00E60726">
      <w:pPr>
        <w:suppressAutoHyphens/>
        <w:spacing w:after="0" w:line="240" w:lineRule="auto"/>
        <w:rPr>
          <w:rFonts w:cs="Arial"/>
        </w:rPr>
      </w:pPr>
      <w:r w:rsidRPr="005E6CAB">
        <w:rPr>
          <w:rFonts w:cs="Arial"/>
        </w:rPr>
        <w:t>Daarnaast komt doelmatigheid aan de orde bij:</w:t>
      </w:r>
    </w:p>
    <w:p w14:paraId="0569159A" w14:textId="77777777" w:rsidR="00DC6DC0" w:rsidRPr="005E6CAB" w:rsidRDefault="00DC6DC0" w:rsidP="00840C97">
      <w:pPr>
        <w:numPr>
          <w:ilvl w:val="0"/>
          <w:numId w:val="15"/>
        </w:numPr>
        <w:suppressAutoHyphens/>
        <w:spacing w:after="0" w:line="240" w:lineRule="auto"/>
        <w:rPr>
          <w:rFonts w:cs="Arial"/>
        </w:rPr>
      </w:pPr>
      <w:r w:rsidRPr="005E6CAB">
        <w:rPr>
          <w:rFonts w:cs="Arial"/>
        </w:rPr>
        <w:t xml:space="preserve">Overdracht: Voorwaarden creëren voor efficiënt overdragen, prioriteiten stellen Multidisciplinair overleg: Wie doet wat, wat is er nodig, expliciete aandacht voor afwegingen kosten en belasting </w:t>
      </w:r>
      <w:r w:rsidR="00E34E70">
        <w:rPr>
          <w:rFonts w:cs="Arial"/>
        </w:rPr>
        <w:t>patiënt, mantelzorg en afdeling</w:t>
      </w:r>
      <w:r w:rsidRPr="005E6CAB">
        <w:rPr>
          <w:rFonts w:cs="Arial"/>
        </w:rPr>
        <w:t>/instelling t.o.v. resultaat</w:t>
      </w:r>
    </w:p>
    <w:p w14:paraId="2B6E7935" w14:textId="77777777" w:rsidR="006E294C" w:rsidRPr="005E6CAB" w:rsidRDefault="006E294C" w:rsidP="00840C97">
      <w:pPr>
        <w:pStyle w:val="Lijstalinea"/>
        <w:numPr>
          <w:ilvl w:val="0"/>
          <w:numId w:val="15"/>
        </w:numPr>
        <w:suppressAutoHyphens/>
        <w:spacing w:after="0" w:line="240" w:lineRule="auto"/>
        <w:contextualSpacing w:val="0"/>
        <w:jc w:val="left"/>
        <w:rPr>
          <w:rFonts w:cs="Arial"/>
          <w:sz w:val="22"/>
        </w:rPr>
      </w:pPr>
      <w:r w:rsidRPr="00E60726">
        <w:rPr>
          <w:rFonts w:cs="Arial"/>
          <w:sz w:val="22"/>
        </w:rPr>
        <w:t xml:space="preserve">Patiëntenbespreking: Dit is bij uitstek ook </w:t>
      </w:r>
      <w:r w:rsidR="00E60726">
        <w:rPr>
          <w:rFonts w:cs="Arial"/>
          <w:sz w:val="22"/>
        </w:rPr>
        <w:t xml:space="preserve">een </w:t>
      </w:r>
      <w:r w:rsidRPr="00E60726">
        <w:rPr>
          <w:rFonts w:cs="Arial"/>
          <w:sz w:val="22"/>
        </w:rPr>
        <w:t xml:space="preserve">moment om doelmatigheid ter sprake te brengen </w:t>
      </w:r>
      <w:r w:rsidR="00E34E70">
        <w:rPr>
          <w:rFonts w:cs="Arial"/>
          <w:sz w:val="22"/>
        </w:rPr>
        <w:t>(kosten van bepaalde onderzoeken/</w:t>
      </w:r>
      <w:r w:rsidRPr="00E60726">
        <w:rPr>
          <w:rFonts w:cs="Arial"/>
          <w:sz w:val="22"/>
        </w:rPr>
        <w:t>overwegingen die we hebben om een bepaald onderzoek wel of niet te doen bespreken)</w:t>
      </w:r>
    </w:p>
    <w:p w14:paraId="482CABF0" w14:textId="77777777" w:rsidR="00DC6DC0" w:rsidRPr="005E6CAB" w:rsidRDefault="00DC6DC0" w:rsidP="00840C97">
      <w:pPr>
        <w:numPr>
          <w:ilvl w:val="0"/>
          <w:numId w:val="15"/>
        </w:numPr>
        <w:suppressAutoHyphens/>
        <w:spacing w:after="0" w:line="240" w:lineRule="auto"/>
        <w:rPr>
          <w:rFonts w:cs="Arial"/>
        </w:rPr>
      </w:pPr>
      <w:r w:rsidRPr="005E6CAB">
        <w:rPr>
          <w:rFonts w:cs="Arial"/>
        </w:rPr>
        <w:t xml:space="preserve">Organisatie op zaal en poli: Organisatie doorloopsnelheid </w:t>
      </w:r>
      <w:r w:rsidR="00E60726" w:rsidRPr="005E6CAB">
        <w:rPr>
          <w:rFonts w:cs="Arial"/>
        </w:rPr>
        <w:t>patiënten aanbod</w:t>
      </w:r>
      <w:r w:rsidRPr="005E6CAB">
        <w:rPr>
          <w:rFonts w:cs="Arial"/>
        </w:rPr>
        <w:t>, aspecten patiëntvriendelijkheid op afdeling, op elkaar afstemmen van diverse behandelingen bij één patiënt</w:t>
      </w:r>
    </w:p>
    <w:p w14:paraId="74CCED2D" w14:textId="77777777" w:rsidR="00DC6DC0" w:rsidRPr="005E6CAB" w:rsidRDefault="00DC6DC0" w:rsidP="00840C97">
      <w:pPr>
        <w:numPr>
          <w:ilvl w:val="0"/>
          <w:numId w:val="15"/>
        </w:numPr>
        <w:suppressAutoHyphens/>
        <w:spacing w:after="0" w:line="240" w:lineRule="auto"/>
        <w:rPr>
          <w:rFonts w:cs="Arial"/>
        </w:rPr>
      </w:pPr>
      <w:r w:rsidRPr="005E6CAB">
        <w:rPr>
          <w:rFonts w:cs="Arial"/>
        </w:rPr>
        <w:lastRenderedPageBreak/>
        <w:t>D</w:t>
      </w:r>
      <w:r w:rsidR="00440CD0">
        <w:rPr>
          <w:rFonts w:cs="Arial"/>
        </w:rPr>
        <w:t xml:space="preserve">iscipline </w:t>
      </w:r>
      <w:r w:rsidRPr="005E6CAB">
        <w:rPr>
          <w:rFonts w:cs="Arial"/>
        </w:rPr>
        <w:t>O</w:t>
      </w:r>
      <w:r w:rsidR="00440CD0">
        <w:rPr>
          <w:rFonts w:cs="Arial"/>
        </w:rPr>
        <w:t xml:space="preserve">verstijgend </w:t>
      </w:r>
      <w:r w:rsidRPr="005E6CAB">
        <w:rPr>
          <w:rFonts w:cs="Arial"/>
        </w:rPr>
        <w:t>O</w:t>
      </w:r>
      <w:r w:rsidR="00440CD0">
        <w:rPr>
          <w:rFonts w:cs="Arial"/>
        </w:rPr>
        <w:t>nderwijs</w:t>
      </w:r>
      <w:r w:rsidRPr="005E6CAB">
        <w:rPr>
          <w:rFonts w:cs="Arial"/>
        </w:rPr>
        <w:t>: Verandermanagement, implementatie, financiële stromen binnen ziekenhuis, achtergronden DOT/DBC, kosteneffectiviteitsonderzoek</w:t>
      </w:r>
      <w:r w:rsidR="00440CD0">
        <w:rPr>
          <w:rFonts w:cs="Arial"/>
        </w:rPr>
        <w:t>, hoe zet je projecten op rondom doelmatigheid.</w:t>
      </w:r>
    </w:p>
    <w:p w14:paraId="74B3D320" w14:textId="77777777" w:rsidR="001F462B" w:rsidRPr="005E6CAB" w:rsidRDefault="00DC6DC0" w:rsidP="00840C97">
      <w:pPr>
        <w:numPr>
          <w:ilvl w:val="0"/>
          <w:numId w:val="15"/>
        </w:numPr>
        <w:suppressAutoHyphens/>
        <w:spacing w:after="0" w:line="240" w:lineRule="auto"/>
        <w:rPr>
          <w:rFonts w:cs="Arial"/>
        </w:rPr>
      </w:pPr>
      <w:r w:rsidRPr="005E6CAB">
        <w:rPr>
          <w:rFonts w:cs="Arial"/>
        </w:rPr>
        <w:t>Participatie in activiteiten staf/bestuur: Bijwonen overleg binnen staf over financiën vakgroep/afdeling, aanwezig zijn bij overleg met verzekeraars met focus op patiëntbelang en kosteneffectiviteit</w:t>
      </w:r>
      <w:r w:rsidR="00EA6ED9">
        <w:rPr>
          <w:rFonts w:cs="Arial"/>
        </w:rPr>
        <w:t xml:space="preserve">. </w:t>
      </w:r>
    </w:p>
    <w:p w14:paraId="31B77587" w14:textId="77777777" w:rsidR="001F462B" w:rsidRPr="005E6CAB" w:rsidRDefault="001F462B" w:rsidP="007D4DCD">
      <w:pPr>
        <w:suppressAutoHyphens/>
        <w:spacing w:after="0" w:line="240" w:lineRule="auto"/>
        <w:ind w:left="720"/>
        <w:rPr>
          <w:rFonts w:cs="Arial"/>
        </w:rPr>
      </w:pPr>
    </w:p>
    <w:p w14:paraId="66247C1B" w14:textId="77777777" w:rsidR="00DC6DC0" w:rsidRPr="005E6CAB" w:rsidRDefault="00DC6DC0" w:rsidP="007D4DCD">
      <w:pPr>
        <w:spacing w:after="0" w:line="240" w:lineRule="auto"/>
        <w:rPr>
          <w:rFonts w:cs="Arial"/>
        </w:rPr>
      </w:pPr>
    </w:p>
    <w:p w14:paraId="20B9FD44" w14:textId="77777777" w:rsidR="00DC6DC0" w:rsidRPr="00070B07" w:rsidRDefault="00DC6DC0" w:rsidP="00070B07">
      <w:pPr>
        <w:pStyle w:val="Kop2"/>
        <w:numPr>
          <w:ilvl w:val="1"/>
          <w:numId w:val="48"/>
        </w:numPr>
        <w:spacing w:before="0" w:line="240" w:lineRule="auto"/>
        <w:rPr>
          <w:rFonts w:asciiTheme="minorHAnsi" w:hAnsiTheme="minorHAnsi"/>
          <w:sz w:val="22"/>
          <w:szCs w:val="22"/>
        </w:rPr>
      </w:pPr>
      <w:bookmarkStart w:id="78" w:name="_Toc146287258"/>
      <w:r w:rsidRPr="00070B07">
        <w:rPr>
          <w:rFonts w:asciiTheme="minorHAnsi" w:hAnsiTheme="minorHAnsi"/>
          <w:sz w:val="22"/>
          <w:szCs w:val="22"/>
        </w:rPr>
        <w:t>Medisch Leiderschap</w:t>
      </w:r>
      <w:bookmarkEnd w:id="78"/>
    </w:p>
    <w:p w14:paraId="1A35CAEF" w14:textId="77777777" w:rsidR="006E294C" w:rsidRPr="005E6CAB" w:rsidRDefault="006E294C" w:rsidP="00440CD0">
      <w:pPr>
        <w:suppressAutoHyphens/>
        <w:spacing w:after="0" w:line="240" w:lineRule="auto"/>
        <w:rPr>
          <w:rFonts w:cs="Arial"/>
        </w:rPr>
      </w:pPr>
      <w:r w:rsidRPr="005E6CAB">
        <w:rPr>
          <w:rFonts w:cs="Arial"/>
        </w:rPr>
        <w:t>Medisch leiderschap wordt met name geoefend in de volgende situaties die standaard op de werkvloer voorkomen.</w:t>
      </w:r>
    </w:p>
    <w:p w14:paraId="1CB6F344" w14:textId="77777777" w:rsidR="00DC6DC0" w:rsidRPr="005E6CAB" w:rsidRDefault="00DC6DC0" w:rsidP="00840C97">
      <w:pPr>
        <w:numPr>
          <w:ilvl w:val="0"/>
          <w:numId w:val="15"/>
        </w:numPr>
        <w:suppressAutoHyphens/>
        <w:spacing w:after="0" w:line="240" w:lineRule="auto"/>
        <w:rPr>
          <w:rFonts w:cs="Arial"/>
        </w:rPr>
      </w:pPr>
      <w:r w:rsidRPr="005E6CAB">
        <w:rPr>
          <w:rFonts w:cs="Arial"/>
        </w:rPr>
        <w:t>Voorzitten van de overdracht</w:t>
      </w:r>
    </w:p>
    <w:p w14:paraId="319F3346" w14:textId="77777777" w:rsidR="00DC6DC0" w:rsidRPr="005E6CAB" w:rsidRDefault="00DC6DC0" w:rsidP="00840C97">
      <w:pPr>
        <w:numPr>
          <w:ilvl w:val="0"/>
          <w:numId w:val="15"/>
        </w:numPr>
        <w:suppressAutoHyphens/>
        <w:spacing w:after="0" w:line="240" w:lineRule="auto"/>
        <w:rPr>
          <w:rFonts w:cs="Arial"/>
        </w:rPr>
      </w:pPr>
      <w:r w:rsidRPr="005E6CAB">
        <w:rPr>
          <w:rFonts w:cs="Arial"/>
        </w:rPr>
        <w:t>Plannen van het dienstrooster</w:t>
      </w:r>
    </w:p>
    <w:p w14:paraId="437EC76A" w14:textId="77777777" w:rsidR="00DC6DC0" w:rsidRPr="005E6CAB" w:rsidRDefault="00DC6DC0" w:rsidP="00840C97">
      <w:pPr>
        <w:numPr>
          <w:ilvl w:val="0"/>
          <w:numId w:val="15"/>
        </w:numPr>
        <w:suppressAutoHyphens/>
        <w:spacing w:after="0" w:line="240" w:lineRule="auto"/>
        <w:rPr>
          <w:rFonts w:cs="Arial"/>
        </w:rPr>
      </w:pPr>
      <w:r w:rsidRPr="005E6CAB">
        <w:rPr>
          <w:rFonts w:cs="Arial"/>
        </w:rPr>
        <w:t>Organiseren van onderwijs</w:t>
      </w:r>
    </w:p>
    <w:p w14:paraId="71B5162E" w14:textId="77777777" w:rsidR="00DC6DC0" w:rsidRPr="005E6CAB" w:rsidRDefault="00DC6DC0" w:rsidP="00840C97">
      <w:pPr>
        <w:numPr>
          <w:ilvl w:val="0"/>
          <w:numId w:val="16"/>
        </w:numPr>
        <w:suppressAutoHyphens/>
        <w:spacing w:after="0" w:line="240" w:lineRule="auto"/>
        <w:rPr>
          <w:rFonts w:cs="Arial"/>
        </w:rPr>
      </w:pPr>
      <w:r w:rsidRPr="005E6CAB">
        <w:rPr>
          <w:rFonts w:cs="Arial"/>
        </w:rPr>
        <w:t>Voorzitten van de opleidingsvergadering</w:t>
      </w:r>
    </w:p>
    <w:p w14:paraId="4B20D966" w14:textId="77777777" w:rsidR="00DC6DC0" w:rsidRPr="005E6CAB" w:rsidRDefault="00DC6DC0" w:rsidP="00840C97">
      <w:pPr>
        <w:numPr>
          <w:ilvl w:val="0"/>
          <w:numId w:val="16"/>
        </w:numPr>
        <w:suppressAutoHyphens/>
        <w:spacing w:after="0" w:line="240" w:lineRule="auto"/>
        <w:rPr>
          <w:rFonts w:cs="Arial"/>
        </w:rPr>
      </w:pPr>
      <w:r w:rsidRPr="005E6CAB">
        <w:rPr>
          <w:rFonts w:cs="Arial"/>
        </w:rPr>
        <w:t>Managen van de poli</w:t>
      </w:r>
    </w:p>
    <w:p w14:paraId="4640ED1B" w14:textId="77777777" w:rsidR="00DC6DC0" w:rsidRPr="005E6CAB" w:rsidRDefault="00DC6DC0" w:rsidP="00840C97">
      <w:pPr>
        <w:numPr>
          <w:ilvl w:val="0"/>
          <w:numId w:val="16"/>
        </w:numPr>
        <w:suppressAutoHyphens/>
        <w:spacing w:after="0" w:line="240" w:lineRule="auto"/>
        <w:rPr>
          <w:rFonts w:cs="Arial"/>
        </w:rPr>
      </w:pPr>
      <w:r w:rsidRPr="005E6CAB">
        <w:rPr>
          <w:rFonts w:cs="Arial"/>
        </w:rPr>
        <w:t>Aansturen verpleegkundigen en/of functielaboranten</w:t>
      </w:r>
    </w:p>
    <w:p w14:paraId="43D4F07C" w14:textId="77777777" w:rsidR="00DC6DC0" w:rsidRPr="005E6CAB" w:rsidRDefault="00E34E70" w:rsidP="00840C97">
      <w:pPr>
        <w:numPr>
          <w:ilvl w:val="0"/>
          <w:numId w:val="16"/>
        </w:numPr>
        <w:suppressAutoHyphens/>
        <w:spacing w:after="0" w:line="240" w:lineRule="auto"/>
        <w:rPr>
          <w:rFonts w:cs="Arial"/>
        </w:rPr>
      </w:pPr>
      <w:r>
        <w:rPr>
          <w:rFonts w:cs="Arial"/>
        </w:rPr>
        <w:t>Regie houden bij sport</w:t>
      </w:r>
      <w:r w:rsidR="00DC6DC0" w:rsidRPr="005E6CAB">
        <w:rPr>
          <w:rFonts w:cs="Arial"/>
        </w:rPr>
        <w:t>medische begeleiding</w:t>
      </w:r>
    </w:p>
    <w:p w14:paraId="5B1AB06B" w14:textId="77777777" w:rsidR="00DC6DC0" w:rsidRPr="005E6CAB" w:rsidRDefault="00DC6DC0" w:rsidP="00840C97">
      <w:pPr>
        <w:numPr>
          <w:ilvl w:val="0"/>
          <w:numId w:val="16"/>
        </w:numPr>
        <w:suppressAutoHyphens/>
        <w:spacing w:after="0" w:line="240" w:lineRule="auto"/>
        <w:rPr>
          <w:rFonts w:cs="Arial"/>
        </w:rPr>
      </w:pPr>
      <w:r w:rsidRPr="005E6CAB">
        <w:rPr>
          <w:rFonts w:cs="Arial"/>
        </w:rPr>
        <w:t>Voorzitten MDO</w:t>
      </w:r>
    </w:p>
    <w:p w14:paraId="29EEDDE0" w14:textId="77777777" w:rsidR="00DC6DC0" w:rsidRPr="005E6CAB" w:rsidRDefault="00DC6DC0" w:rsidP="00840C97">
      <w:pPr>
        <w:numPr>
          <w:ilvl w:val="0"/>
          <w:numId w:val="16"/>
        </w:numPr>
        <w:suppressAutoHyphens/>
        <w:spacing w:after="0" w:line="240" w:lineRule="auto"/>
        <w:rPr>
          <w:rFonts w:cs="Arial"/>
        </w:rPr>
      </w:pPr>
      <w:r w:rsidRPr="005E6CAB">
        <w:rPr>
          <w:rFonts w:cs="Arial"/>
        </w:rPr>
        <w:t>Voorzitten eigen AIOS-vergadering</w:t>
      </w:r>
    </w:p>
    <w:p w14:paraId="4BC2AE85" w14:textId="77777777" w:rsidR="00DC6DC0" w:rsidRPr="005E6CAB" w:rsidRDefault="00DC6DC0" w:rsidP="00840C97">
      <w:pPr>
        <w:numPr>
          <w:ilvl w:val="0"/>
          <w:numId w:val="16"/>
        </w:numPr>
        <w:suppressAutoHyphens/>
        <w:spacing w:after="0" w:line="240" w:lineRule="auto"/>
        <w:rPr>
          <w:rFonts w:cs="Arial"/>
        </w:rPr>
      </w:pPr>
      <w:r w:rsidRPr="005E6CAB">
        <w:rPr>
          <w:rFonts w:cs="Arial"/>
        </w:rPr>
        <w:t>Inbrengen casus patiëntbesprekingen</w:t>
      </w:r>
    </w:p>
    <w:p w14:paraId="06ADFD7C" w14:textId="77777777" w:rsidR="00DC6DC0" w:rsidRDefault="00DC6DC0" w:rsidP="00840C97">
      <w:pPr>
        <w:numPr>
          <w:ilvl w:val="0"/>
          <w:numId w:val="16"/>
        </w:numPr>
        <w:suppressAutoHyphens/>
        <w:spacing w:after="0" w:line="240" w:lineRule="auto"/>
        <w:rPr>
          <w:rFonts w:cs="Arial"/>
        </w:rPr>
      </w:pPr>
      <w:r w:rsidRPr="005E6CAB">
        <w:rPr>
          <w:rFonts w:cs="Arial"/>
        </w:rPr>
        <w:t xml:space="preserve">Uitvoeren </w:t>
      </w:r>
      <w:proofErr w:type="spellStart"/>
      <w:r w:rsidRPr="005E6CAB">
        <w:rPr>
          <w:rFonts w:cs="Arial"/>
        </w:rPr>
        <w:t>hoofdbehandelschap</w:t>
      </w:r>
      <w:proofErr w:type="spellEnd"/>
      <w:r w:rsidRPr="005E6CAB">
        <w:rPr>
          <w:rFonts w:cs="Arial"/>
        </w:rPr>
        <w:t xml:space="preserve"> met daarin afstemmen met anderen</w:t>
      </w:r>
    </w:p>
    <w:p w14:paraId="5BE2375E" w14:textId="77777777" w:rsidR="0088709F" w:rsidRPr="005E6CAB" w:rsidRDefault="0088709F" w:rsidP="0088709F">
      <w:pPr>
        <w:suppressAutoHyphens/>
        <w:spacing w:after="0" w:line="240" w:lineRule="auto"/>
        <w:ind w:left="720"/>
        <w:rPr>
          <w:rFonts w:cs="Arial"/>
        </w:rPr>
      </w:pPr>
    </w:p>
    <w:p w14:paraId="1072E944" w14:textId="77777777" w:rsidR="006E294C" w:rsidRPr="005E6CAB" w:rsidRDefault="006E294C" w:rsidP="0088709F">
      <w:pPr>
        <w:suppressAutoHyphens/>
        <w:spacing w:after="0" w:line="240" w:lineRule="auto"/>
        <w:rPr>
          <w:rFonts w:cs="Arial"/>
        </w:rPr>
      </w:pPr>
      <w:r w:rsidRPr="005E6CAB">
        <w:rPr>
          <w:rFonts w:cs="Arial"/>
        </w:rPr>
        <w:t>Daarnaast kan er verdieping gehaald worden door</w:t>
      </w:r>
      <w:r w:rsidR="001D6D1B">
        <w:rPr>
          <w:rFonts w:cs="Arial"/>
        </w:rPr>
        <w:t>:</w:t>
      </w:r>
    </w:p>
    <w:p w14:paraId="236BA08F" w14:textId="77777777" w:rsidR="006E294C" w:rsidRPr="005E6CAB" w:rsidRDefault="006E294C" w:rsidP="00840C97">
      <w:pPr>
        <w:numPr>
          <w:ilvl w:val="0"/>
          <w:numId w:val="16"/>
        </w:numPr>
        <w:suppressAutoHyphens/>
        <w:spacing w:after="0" w:line="240" w:lineRule="auto"/>
        <w:rPr>
          <w:rFonts w:cs="Arial"/>
        </w:rPr>
      </w:pPr>
      <w:r w:rsidRPr="005E6CAB">
        <w:rPr>
          <w:rFonts w:cs="Arial"/>
        </w:rPr>
        <w:t>Aanwezig zijn bij een stafvergadering/MT-vergadering</w:t>
      </w:r>
    </w:p>
    <w:p w14:paraId="72FB5308" w14:textId="77777777" w:rsidR="00DC6DC0" w:rsidRPr="005E6CAB" w:rsidRDefault="00DC6DC0" w:rsidP="00840C97">
      <w:pPr>
        <w:numPr>
          <w:ilvl w:val="0"/>
          <w:numId w:val="16"/>
        </w:numPr>
        <w:suppressAutoHyphens/>
        <w:spacing w:after="0" w:line="240" w:lineRule="auto"/>
        <w:rPr>
          <w:rFonts w:cs="Arial"/>
        </w:rPr>
      </w:pPr>
      <w:r w:rsidRPr="005E6CAB">
        <w:rPr>
          <w:rFonts w:cs="Arial"/>
        </w:rPr>
        <w:t xml:space="preserve">Deelnemen aan </w:t>
      </w:r>
      <w:proofErr w:type="spellStart"/>
      <w:r w:rsidRPr="005E6CAB">
        <w:rPr>
          <w:rFonts w:cs="Arial"/>
        </w:rPr>
        <w:t>vakgroepvergadering</w:t>
      </w:r>
      <w:proofErr w:type="spellEnd"/>
    </w:p>
    <w:p w14:paraId="2EAD45E1" w14:textId="77777777" w:rsidR="00DC6DC0" w:rsidRDefault="00DC6DC0" w:rsidP="00840C97">
      <w:pPr>
        <w:numPr>
          <w:ilvl w:val="0"/>
          <w:numId w:val="16"/>
        </w:numPr>
        <w:suppressAutoHyphens/>
        <w:spacing w:after="0" w:line="240" w:lineRule="auto"/>
        <w:rPr>
          <w:rFonts w:cs="Arial"/>
        </w:rPr>
      </w:pPr>
      <w:r w:rsidRPr="005E6CAB">
        <w:rPr>
          <w:rFonts w:cs="Arial"/>
        </w:rPr>
        <w:t>Deelnemen aan ziekenhuiscommissies</w:t>
      </w:r>
    </w:p>
    <w:p w14:paraId="485E98D6" w14:textId="77777777" w:rsidR="00EA6ED9" w:rsidRPr="005E6CAB" w:rsidRDefault="00EA6ED9" w:rsidP="00840C97">
      <w:pPr>
        <w:numPr>
          <w:ilvl w:val="0"/>
          <w:numId w:val="16"/>
        </w:numPr>
        <w:suppressAutoHyphens/>
        <w:spacing w:after="0" w:line="240" w:lineRule="auto"/>
        <w:rPr>
          <w:rFonts w:cs="Arial"/>
        </w:rPr>
      </w:pPr>
      <w:r>
        <w:rPr>
          <w:rFonts w:cs="Arial"/>
        </w:rPr>
        <w:t>Deelnemen aan landelijke VSG commissies.</w:t>
      </w:r>
    </w:p>
    <w:p w14:paraId="701A2A3F" w14:textId="77777777" w:rsidR="00DC6DC0" w:rsidRPr="005E6CAB" w:rsidRDefault="00DC6DC0" w:rsidP="00840C97">
      <w:pPr>
        <w:numPr>
          <w:ilvl w:val="0"/>
          <w:numId w:val="16"/>
        </w:numPr>
        <w:suppressAutoHyphens/>
        <w:spacing w:after="0" w:line="240" w:lineRule="auto"/>
        <w:rPr>
          <w:rFonts w:cs="Arial"/>
        </w:rPr>
      </w:pPr>
      <w:r w:rsidRPr="005E6CAB">
        <w:rPr>
          <w:rFonts w:cs="Arial"/>
        </w:rPr>
        <w:t>Betrokken raken bij onderhandelingen met zorgverzekeraars</w:t>
      </w:r>
    </w:p>
    <w:p w14:paraId="36D3B14B" w14:textId="77777777" w:rsidR="00DC6DC0" w:rsidRPr="005E6CAB" w:rsidRDefault="00DC6DC0" w:rsidP="00840C97">
      <w:pPr>
        <w:numPr>
          <w:ilvl w:val="0"/>
          <w:numId w:val="16"/>
        </w:numPr>
        <w:suppressAutoHyphens/>
        <w:spacing w:after="0" w:line="240" w:lineRule="auto"/>
        <w:rPr>
          <w:rFonts w:cs="Arial"/>
        </w:rPr>
      </w:pPr>
      <w:r w:rsidRPr="005E6CAB">
        <w:rPr>
          <w:rFonts w:cs="Arial"/>
        </w:rPr>
        <w:t>Deelname aan en zelfstandig uitvoeren van</w:t>
      </w:r>
      <w:r w:rsidR="006E294C" w:rsidRPr="005E6CAB">
        <w:rPr>
          <w:rFonts w:cs="Arial"/>
        </w:rPr>
        <w:t xml:space="preserve"> bv. Projecten zoals</w:t>
      </w:r>
      <w:r w:rsidR="00513EBD">
        <w:rPr>
          <w:rFonts w:cs="Arial"/>
        </w:rPr>
        <w:t xml:space="preserve"> </w:t>
      </w:r>
      <w:r w:rsidRPr="005E6CAB">
        <w:rPr>
          <w:rFonts w:cs="Arial"/>
        </w:rPr>
        <w:t>‘Verwonder- en Verbeter’-programma</w:t>
      </w:r>
      <w:r w:rsidR="006E294C" w:rsidRPr="005E6CAB">
        <w:rPr>
          <w:rFonts w:cs="Arial"/>
        </w:rPr>
        <w:t>’s.</w:t>
      </w:r>
    </w:p>
    <w:p w14:paraId="72454E34" w14:textId="77777777" w:rsidR="00DC6DC0" w:rsidRPr="005E6CAB" w:rsidRDefault="00DC6DC0" w:rsidP="007D4DCD">
      <w:pPr>
        <w:spacing w:after="0" w:line="240" w:lineRule="auto"/>
        <w:rPr>
          <w:rFonts w:cs="Arial"/>
        </w:rPr>
      </w:pPr>
    </w:p>
    <w:p w14:paraId="67D6176D" w14:textId="77777777" w:rsidR="00DC6DC0" w:rsidRPr="00070B07" w:rsidRDefault="00DC6DC0" w:rsidP="00070B07">
      <w:pPr>
        <w:pStyle w:val="Kop2"/>
        <w:numPr>
          <w:ilvl w:val="1"/>
          <w:numId w:val="48"/>
        </w:numPr>
        <w:spacing w:before="0" w:line="240" w:lineRule="auto"/>
        <w:rPr>
          <w:rFonts w:asciiTheme="minorHAnsi" w:hAnsiTheme="minorHAnsi"/>
          <w:sz w:val="22"/>
          <w:szCs w:val="22"/>
        </w:rPr>
      </w:pPr>
      <w:bookmarkStart w:id="79" w:name="_Toc146287259"/>
      <w:r w:rsidRPr="00070B07">
        <w:rPr>
          <w:rFonts w:asciiTheme="minorHAnsi" w:hAnsiTheme="minorHAnsi"/>
          <w:sz w:val="22"/>
          <w:szCs w:val="22"/>
        </w:rPr>
        <w:t>Kwetsbare ouderen</w:t>
      </w:r>
      <w:bookmarkEnd w:id="79"/>
    </w:p>
    <w:p w14:paraId="1B4D983A" w14:textId="77777777" w:rsidR="006E294C" w:rsidRPr="005E6CAB" w:rsidRDefault="006E294C" w:rsidP="00440CD0">
      <w:pPr>
        <w:suppressAutoHyphens/>
        <w:spacing w:after="0" w:line="240" w:lineRule="auto"/>
        <w:rPr>
          <w:rFonts w:cs="Arial"/>
        </w:rPr>
      </w:pPr>
      <w:r w:rsidRPr="005E6CAB">
        <w:rPr>
          <w:rFonts w:cs="Arial"/>
        </w:rPr>
        <w:t>De sportgeneeskunde is niet direct een vak wat veel te maken heeft met kwetsbare ouderen. Het vak richt zich meer op ‘de sportieve</w:t>
      </w:r>
      <w:r w:rsidR="000C7AB3" w:rsidRPr="005E6CAB">
        <w:rPr>
          <w:rFonts w:cs="Arial"/>
        </w:rPr>
        <w:t>’</w:t>
      </w:r>
      <w:r w:rsidRPr="005E6CAB">
        <w:rPr>
          <w:rFonts w:cs="Arial"/>
        </w:rPr>
        <w:t xml:space="preserve"> ouderen en/of de ouderen die in revalidatie/herstelprocessen zijn</w:t>
      </w:r>
      <w:r w:rsidR="000C7AB3" w:rsidRPr="005E6CAB">
        <w:rPr>
          <w:rFonts w:cs="Arial"/>
        </w:rPr>
        <w:t>. Toch zijn er wel situaties waarbij de problematiek van kwetsbare ouderen speelt en hier vaardigheid in geoefend wordt. Dit is met name bij</w:t>
      </w:r>
      <w:r w:rsidRPr="005E6CAB">
        <w:rPr>
          <w:rFonts w:cs="Arial"/>
        </w:rPr>
        <w:t xml:space="preserve">: </w:t>
      </w:r>
    </w:p>
    <w:p w14:paraId="0AD5A491" w14:textId="77777777" w:rsidR="00DC6DC0" w:rsidRPr="005E6CAB" w:rsidRDefault="00DC6DC0" w:rsidP="00840C97">
      <w:pPr>
        <w:numPr>
          <w:ilvl w:val="0"/>
          <w:numId w:val="16"/>
        </w:numPr>
        <w:suppressAutoHyphens/>
        <w:spacing w:after="0" w:line="240" w:lineRule="auto"/>
        <w:rPr>
          <w:rFonts w:cs="Arial"/>
        </w:rPr>
      </w:pPr>
      <w:r w:rsidRPr="005E6CAB">
        <w:rPr>
          <w:rFonts w:cs="Arial"/>
        </w:rPr>
        <w:t>Poli</w:t>
      </w:r>
      <w:r w:rsidR="00736EDB">
        <w:rPr>
          <w:rFonts w:cs="Arial"/>
        </w:rPr>
        <w:t>,</w:t>
      </w:r>
      <w:r w:rsidR="000C7AB3" w:rsidRPr="005E6CAB">
        <w:rPr>
          <w:rFonts w:cs="Arial"/>
        </w:rPr>
        <w:t xml:space="preserve"> vooral bij revalidatie of trainingsbegeleidingsspreekuren</w:t>
      </w:r>
      <w:r w:rsidRPr="005E6CAB">
        <w:rPr>
          <w:rFonts w:cs="Arial"/>
        </w:rPr>
        <w:t>: Samen met de patiënt/mantelzorger behandelwensen en doelen stellen, kwetsbaarheid kunnen inschatten</w:t>
      </w:r>
    </w:p>
    <w:p w14:paraId="41170AB2" w14:textId="77777777" w:rsidR="00DC6DC0" w:rsidRPr="005E6CAB" w:rsidRDefault="00DC6DC0" w:rsidP="00840C97">
      <w:pPr>
        <w:numPr>
          <w:ilvl w:val="0"/>
          <w:numId w:val="16"/>
        </w:numPr>
        <w:suppressAutoHyphens/>
        <w:spacing w:after="0" w:line="240" w:lineRule="auto"/>
        <w:rPr>
          <w:rFonts w:cs="Arial"/>
        </w:rPr>
      </w:pPr>
      <w:r w:rsidRPr="005E6CAB">
        <w:rPr>
          <w:rFonts w:cs="Arial"/>
        </w:rPr>
        <w:t>Overleg/brief tussen huisarts en specialist: Communicatie voorafgaand aan insturen of achteraf, na insturen</w:t>
      </w:r>
    </w:p>
    <w:p w14:paraId="2C021519" w14:textId="77777777" w:rsidR="00DC6DC0" w:rsidRPr="005E6CAB" w:rsidRDefault="00DC6DC0" w:rsidP="00840C97">
      <w:pPr>
        <w:numPr>
          <w:ilvl w:val="0"/>
          <w:numId w:val="16"/>
        </w:numPr>
        <w:suppressAutoHyphens/>
        <w:spacing w:after="0" w:line="240" w:lineRule="auto"/>
        <w:rPr>
          <w:rFonts w:cs="Arial"/>
        </w:rPr>
      </w:pPr>
      <w:r w:rsidRPr="005E6CAB">
        <w:rPr>
          <w:rFonts w:cs="Arial"/>
        </w:rPr>
        <w:t>Overdracht</w:t>
      </w:r>
      <w:r w:rsidR="000C7AB3" w:rsidRPr="005E6CAB">
        <w:rPr>
          <w:rFonts w:cs="Arial"/>
        </w:rPr>
        <w:t xml:space="preserve"> in klinische stages</w:t>
      </w:r>
      <w:r w:rsidRPr="005E6CAB">
        <w:rPr>
          <w:rFonts w:cs="Arial"/>
        </w:rPr>
        <w:t>: Overleg over behandelwensen van de patiënt en mogelijke ingrepen</w:t>
      </w:r>
    </w:p>
    <w:p w14:paraId="66F03007" w14:textId="77777777" w:rsidR="00DC6DC0" w:rsidRPr="005E6CAB" w:rsidRDefault="00DC6DC0" w:rsidP="00840C97">
      <w:pPr>
        <w:numPr>
          <w:ilvl w:val="0"/>
          <w:numId w:val="16"/>
        </w:numPr>
        <w:suppressAutoHyphens/>
        <w:spacing w:after="0" w:line="240" w:lineRule="auto"/>
        <w:rPr>
          <w:rFonts w:cs="Arial"/>
        </w:rPr>
      </w:pPr>
      <w:r w:rsidRPr="005E6CAB">
        <w:rPr>
          <w:rFonts w:cs="Arial"/>
        </w:rPr>
        <w:t>Multidisciplinair overleg in kader van revalidatieprogramma’s en eventueel ook met klinisch geriater: Overleg met expert ouderen over behandelmogelijkheden en mogelijke gevolgen</w:t>
      </w:r>
    </w:p>
    <w:p w14:paraId="276F757B" w14:textId="77777777" w:rsidR="00DC6DC0" w:rsidRPr="005E6CAB" w:rsidRDefault="00DC6DC0" w:rsidP="00840C97">
      <w:pPr>
        <w:numPr>
          <w:ilvl w:val="0"/>
          <w:numId w:val="16"/>
        </w:numPr>
        <w:suppressAutoHyphens/>
        <w:spacing w:after="0" w:line="240" w:lineRule="auto"/>
        <w:rPr>
          <w:rFonts w:cs="Arial"/>
        </w:rPr>
      </w:pPr>
      <w:r w:rsidRPr="005E6CAB">
        <w:rPr>
          <w:rFonts w:cs="Arial"/>
        </w:rPr>
        <w:t>Online Course: Volgen van generieke, vakoverstijgende online cursus over ouderenzorg van het CGS-project Ouderenzorg in de opleiding, waarin alle onderwerpen aan bod komen</w:t>
      </w:r>
    </w:p>
    <w:p w14:paraId="79FAA99A" w14:textId="77777777" w:rsidR="00DC6DC0" w:rsidRPr="005E6CAB" w:rsidRDefault="00DC6DC0" w:rsidP="007D4DCD">
      <w:pPr>
        <w:spacing w:after="0" w:line="240" w:lineRule="auto"/>
        <w:rPr>
          <w:rFonts w:cs="Arial"/>
        </w:rPr>
      </w:pPr>
    </w:p>
    <w:p w14:paraId="20496272" w14:textId="77777777" w:rsidR="00DC6DC0" w:rsidRPr="00070B07" w:rsidRDefault="00DC6DC0" w:rsidP="00070B07">
      <w:pPr>
        <w:pStyle w:val="Kop2"/>
        <w:numPr>
          <w:ilvl w:val="1"/>
          <w:numId w:val="48"/>
        </w:numPr>
        <w:spacing w:before="0" w:line="240" w:lineRule="auto"/>
        <w:rPr>
          <w:rFonts w:asciiTheme="minorHAnsi" w:hAnsiTheme="minorHAnsi"/>
          <w:sz w:val="22"/>
          <w:szCs w:val="22"/>
        </w:rPr>
      </w:pPr>
      <w:bookmarkStart w:id="80" w:name="_Toc146287260"/>
      <w:r w:rsidRPr="00070B07">
        <w:rPr>
          <w:rFonts w:asciiTheme="minorHAnsi" w:hAnsiTheme="minorHAnsi"/>
          <w:sz w:val="22"/>
          <w:szCs w:val="22"/>
        </w:rPr>
        <w:t>Patiëntveiligheid</w:t>
      </w:r>
      <w:bookmarkEnd w:id="80"/>
    </w:p>
    <w:p w14:paraId="3A527FAA" w14:textId="77777777" w:rsidR="000C7AB3" w:rsidRPr="005E6CAB" w:rsidRDefault="00143BDA" w:rsidP="00143BDA">
      <w:pPr>
        <w:suppressAutoHyphens/>
        <w:spacing w:after="0" w:line="240" w:lineRule="auto"/>
        <w:rPr>
          <w:rFonts w:cs="Arial"/>
        </w:rPr>
      </w:pPr>
      <w:r w:rsidRPr="005E6CAB">
        <w:rPr>
          <w:rFonts w:cs="Arial"/>
        </w:rPr>
        <w:t>Patiënt</w:t>
      </w:r>
      <w:r w:rsidR="000C7AB3" w:rsidRPr="005E6CAB">
        <w:rPr>
          <w:rFonts w:cs="Arial"/>
        </w:rPr>
        <w:t>veiligheid is een issue wat inherent gekoppeld is aan goede zorg en komt vooral in de volgende situaties aan bod en /of hier kan verdiepend expertise in opgedaan worden.</w:t>
      </w:r>
    </w:p>
    <w:p w14:paraId="09F864D8" w14:textId="77777777" w:rsidR="00DC6DC0" w:rsidRPr="005E6CAB" w:rsidRDefault="00DC6DC0" w:rsidP="00840C97">
      <w:pPr>
        <w:numPr>
          <w:ilvl w:val="0"/>
          <w:numId w:val="17"/>
        </w:numPr>
        <w:suppressAutoHyphens/>
        <w:spacing w:after="0" w:line="240" w:lineRule="auto"/>
        <w:rPr>
          <w:rFonts w:cs="Arial"/>
        </w:rPr>
      </w:pPr>
      <w:r w:rsidRPr="005E6CAB">
        <w:rPr>
          <w:rFonts w:cs="Arial"/>
        </w:rPr>
        <w:lastRenderedPageBreak/>
        <w:t>Intercollegiale consultatie: Casus vanaf begin met elkaar bespreken om hiaten tijdig te kunnen dichten i.p.v. achteraf</w:t>
      </w:r>
    </w:p>
    <w:p w14:paraId="19415BE8" w14:textId="77777777" w:rsidR="00DC6DC0" w:rsidRPr="005E6CAB" w:rsidRDefault="00DC6DC0" w:rsidP="00840C97">
      <w:pPr>
        <w:numPr>
          <w:ilvl w:val="0"/>
          <w:numId w:val="17"/>
        </w:numPr>
        <w:suppressAutoHyphens/>
        <w:spacing w:after="0" w:line="240" w:lineRule="auto"/>
        <w:rPr>
          <w:rFonts w:cs="Arial"/>
        </w:rPr>
      </w:pPr>
      <w:r w:rsidRPr="005E6CAB">
        <w:rPr>
          <w:rFonts w:cs="Arial"/>
        </w:rPr>
        <w:t>Patiëntbesprekingen: Goede randvoorwaarden scheppen om focus te kunnen hebben op die patiënten</w:t>
      </w:r>
      <w:r w:rsidR="000C7AB3" w:rsidRPr="005E6CAB">
        <w:rPr>
          <w:rFonts w:cs="Arial"/>
        </w:rPr>
        <w:t xml:space="preserve"> </w:t>
      </w:r>
      <w:r w:rsidRPr="005E6CAB">
        <w:rPr>
          <w:rFonts w:cs="Arial"/>
        </w:rPr>
        <w:t>casus die extra aandacht nodig heeft</w:t>
      </w:r>
    </w:p>
    <w:p w14:paraId="7B6F97EA" w14:textId="77777777" w:rsidR="00DC6DC0" w:rsidRPr="005E6CAB" w:rsidRDefault="00DC6DC0" w:rsidP="00840C97">
      <w:pPr>
        <w:numPr>
          <w:ilvl w:val="0"/>
          <w:numId w:val="17"/>
        </w:numPr>
        <w:suppressAutoHyphens/>
        <w:spacing w:after="0" w:line="240" w:lineRule="auto"/>
        <w:rPr>
          <w:rFonts w:cs="Arial"/>
        </w:rPr>
      </w:pPr>
      <w:r w:rsidRPr="005E6CAB">
        <w:rPr>
          <w:rFonts w:cs="Arial"/>
        </w:rPr>
        <w:t xml:space="preserve">Dienstoverdracht: Bespreken van mogelijke gevaren op incidenten en focus op de volgende stap in diagnostiek; geen </w:t>
      </w:r>
      <w:proofErr w:type="spellStart"/>
      <w:r w:rsidRPr="005E6CAB">
        <w:rPr>
          <w:rFonts w:cs="Arial"/>
        </w:rPr>
        <w:t>hindsight</w:t>
      </w:r>
      <w:proofErr w:type="spellEnd"/>
      <w:r w:rsidRPr="005E6CAB">
        <w:rPr>
          <w:rFonts w:cs="Arial"/>
        </w:rPr>
        <w:t xml:space="preserve"> bias</w:t>
      </w:r>
      <w:r w:rsidR="000C7AB3" w:rsidRPr="005E6CAB">
        <w:rPr>
          <w:rFonts w:cs="Arial"/>
        </w:rPr>
        <w:t xml:space="preserve"> met name in de klinische stages</w:t>
      </w:r>
    </w:p>
    <w:p w14:paraId="0323D489" w14:textId="77777777" w:rsidR="00DC6DC0" w:rsidRPr="005E6CAB" w:rsidRDefault="00DC6DC0" w:rsidP="00840C97">
      <w:pPr>
        <w:numPr>
          <w:ilvl w:val="0"/>
          <w:numId w:val="17"/>
        </w:numPr>
        <w:suppressAutoHyphens/>
        <w:spacing w:after="0" w:line="240" w:lineRule="auto"/>
        <w:rPr>
          <w:rFonts w:cs="Arial"/>
        </w:rPr>
      </w:pPr>
      <w:r w:rsidRPr="005E6CAB">
        <w:rPr>
          <w:rFonts w:cs="Arial"/>
        </w:rPr>
        <w:t>Nadruk leggen op samenwerking in teams, door artsen en verpleegkundigen/operatieassistenten/anesthesiemedewerkers/functielaboranten samen te laten leren en werken</w:t>
      </w:r>
    </w:p>
    <w:p w14:paraId="109D4E3C" w14:textId="77777777" w:rsidR="00DC6DC0" w:rsidRPr="005E6CAB" w:rsidRDefault="00DC6DC0" w:rsidP="00840C97">
      <w:pPr>
        <w:numPr>
          <w:ilvl w:val="0"/>
          <w:numId w:val="17"/>
        </w:numPr>
        <w:suppressAutoHyphens/>
        <w:spacing w:after="0" w:line="240" w:lineRule="auto"/>
        <w:rPr>
          <w:rFonts w:cs="Arial"/>
        </w:rPr>
      </w:pPr>
      <w:r w:rsidRPr="005E6CAB">
        <w:rPr>
          <w:rFonts w:cs="Arial"/>
        </w:rPr>
        <w:t>Kwaliteitsbespreking: artsen, verpleegkundigen en andere betrokkenen hebben gezamenlijk aandacht voor gewenste en ongewenste gebeurtenissen</w:t>
      </w:r>
    </w:p>
    <w:p w14:paraId="7DCF0BB1" w14:textId="77777777" w:rsidR="00DC6DC0" w:rsidRPr="005E6CAB" w:rsidRDefault="00DC6DC0" w:rsidP="00840C97">
      <w:pPr>
        <w:numPr>
          <w:ilvl w:val="0"/>
          <w:numId w:val="17"/>
        </w:numPr>
        <w:suppressAutoHyphens/>
        <w:spacing w:after="0" w:line="240" w:lineRule="auto"/>
        <w:rPr>
          <w:rFonts w:cs="Arial"/>
        </w:rPr>
      </w:pPr>
      <w:r w:rsidRPr="005E6CAB">
        <w:rPr>
          <w:rFonts w:cs="Arial"/>
        </w:rPr>
        <w:t>Rolmodellen</w:t>
      </w:r>
    </w:p>
    <w:p w14:paraId="0B00897A" w14:textId="77777777" w:rsidR="00DC6DC0" w:rsidRPr="005E6CAB" w:rsidRDefault="00DC6DC0" w:rsidP="00840C97">
      <w:pPr>
        <w:numPr>
          <w:ilvl w:val="0"/>
          <w:numId w:val="17"/>
        </w:numPr>
        <w:suppressAutoHyphens/>
        <w:spacing w:after="0" w:line="240" w:lineRule="auto"/>
        <w:rPr>
          <w:rFonts w:cs="Arial"/>
        </w:rPr>
      </w:pPr>
      <w:r w:rsidRPr="005E6CAB">
        <w:rPr>
          <w:rFonts w:cs="Arial"/>
        </w:rPr>
        <w:t>CRM-/simulatietraining met extra aandacht voor de rol van AIOS</w:t>
      </w:r>
    </w:p>
    <w:p w14:paraId="2EA6D0AF" w14:textId="77777777" w:rsidR="00DC6DC0" w:rsidRPr="005E6CAB" w:rsidRDefault="00DC6DC0" w:rsidP="00840C97">
      <w:pPr>
        <w:numPr>
          <w:ilvl w:val="0"/>
          <w:numId w:val="17"/>
        </w:numPr>
        <w:suppressAutoHyphens/>
        <w:spacing w:after="0" w:line="240" w:lineRule="auto"/>
        <w:rPr>
          <w:rFonts w:cs="Arial"/>
        </w:rPr>
      </w:pPr>
      <w:r w:rsidRPr="005E6CAB">
        <w:rPr>
          <w:rFonts w:cs="Arial"/>
        </w:rPr>
        <w:t>Participatie interne audits</w:t>
      </w:r>
    </w:p>
    <w:p w14:paraId="50A0885D" w14:textId="77777777" w:rsidR="00DC6DC0" w:rsidRPr="005E6CAB" w:rsidRDefault="00DC6DC0" w:rsidP="00840C97">
      <w:pPr>
        <w:numPr>
          <w:ilvl w:val="0"/>
          <w:numId w:val="17"/>
        </w:numPr>
        <w:suppressAutoHyphens/>
        <w:spacing w:after="0" w:line="240" w:lineRule="auto"/>
        <w:rPr>
          <w:rFonts w:cs="Arial"/>
        </w:rPr>
      </w:pPr>
      <w:r w:rsidRPr="005E6CAB">
        <w:rPr>
          <w:rFonts w:cs="Arial"/>
        </w:rPr>
        <w:t>Informatie vragen aan patiënten over behandeling om kwaliteit te meten en te kunnen verbeteren</w:t>
      </w:r>
    </w:p>
    <w:p w14:paraId="399C39DE" w14:textId="77777777" w:rsidR="00DC6DC0" w:rsidRPr="005E6CAB" w:rsidRDefault="00DC6DC0" w:rsidP="00840C97">
      <w:pPr>
        <w:numPr>
          <w:ilvl w:val="0"/>
          <w:numId w:val="17"/>
        </w:numPr>
        <w:suppressAutoHyphens/>
        <w:spacing w:after="0" w:line="240" w:lineRule="auto"/>
        <w:rPr>
          <w:rFonts w:cs="Arial"/>
        </w:rPr>
      </w:pPr>
      <w:r w:rsidRPr="005E6CAB">
        <w:rPr>
          <w:rFonts w:cs="Arial"/>
        </w:rPr>
        <w:t>AIOS taak geven in kwaliteitsbesprekingen, complicatiebesprekingen en onderzoek</w:t>
      </w:r>
    </w:p>
    <w:p w14:paraId="3964CA92" w14:textId="77777777" w:rsidR="00DC6DC0" w:rsidRPr="005E6CAB" w:rsidRDefault="00DC6DC0" w:rsidP="00840C97">
      <w:pPr>
        <w:numPr>
          <w:ilvl w:val="0"/>
          <w:numId w:val="17"/>
        </w:numPr>
        <w:suppressAutoHyphens/>
        <w:spacing w:after="0" w:line="240" w:lineRule="auto"/>
        <w:rPr>
          <w:rFonts w:cs="Arial"/>
        </w:rPr>
      </w:pPr>
      <w:r w:rsidRPr="005E6CAB">
        <w:rPr>
          <w:rFonts w:cs="Arial"/>
        </w:rPr>
        <w:t>Bijwonen congressen/werkgroepen met patiëntveiligheid en kwaliteit als thema</w:t>
      </w:r>
    </w:p>
    <w:p w14:paraId="6ABC2378" w14:textId="77777777" w:rsidR="00DC6DC0" w:rsidRPr="005E6CAB" w:rsidRDefault="00DC6DC0" w:rsidP="00840C97">
      <w:pPr>
        <w:numPr>
          <w:ilvl w:val="0"/>
          <w:numId w:val="17"/>
        </w:numPr>
        <w:suppressAutoHyphens/>
        <w:spacing w:after="0" w:line="240" w:lineRule="auto"/>
        <w:rPr>
          <w:rFonts w:cs="Arial"/>
        </w:rPr>
      </w:pPr>
      <w:r w:rsidRPr="005E6CAB">
        <w:rPr>
          <w:rFonts w:cs="Arial"/>
        </w:rPr>
        <w:t>‘Verwonder &amp; Verbeter’-project uitvoeren</w:t>
      </w:r>
    </w:p>
    <w:p w14:paraId="4EA9AA07" w14:textId="77777777" w:rsidR="007A6A99" w:rsidRPr="005E6CAB" w:rsidRDefault="007A6A99" w:rsidP="007D4DCD">
      <w:pPr>
        <w:spacing w:after="0" w:line="240" w:lineRule="auto"/>
      </w:pPr>
    </w:p>
    <w:p w14:paraId="5DECBCE9" w14:textId="77777777" w:rsidR="007A6A99" w:rsidRPr="007D7A25" w:rsidRDefault="007A6A99" w:rsidP="00447D42">
      <w:pPr>
        <w:pStyle w:val="Kop1"/>
        <w:numPr>
          <w:ilvl w:val="0"/>
          <w:numId w:val="48"/>
        </w:numPr>
      </w:pPr>
      <w:bookmarkStart w:id="81" w:name="_Toc146287261"/>
      <w:r w:rsidRPr="007D7A25">
        <w:t>Kwaliteitsbeleid opleiding</w:t>
      </w:r>
      <w:bookmarkEnd w:id="81"/>
    </w:p>
    <w:p w14:paraId="5E1825D6" w14:textId="77777777" w:rsidR="0049254A" w:rsidRDefault="0049254A" w:rsidP="007D4DCD">
      <w:pPr>
        <w:spacing w:after="0" w:line="240" w:lineRule="auto"/>
      </w:pPr>
    </w:p>
    <w:p w14:paraId="5F7071DC" w14:textId="77777777" w:rsidR="00870373" w:rsidRPr="005E6CAB" w:rsidRDefault="00870373" w:rsidP="007D4DCD">
      <w:pPr>
        <w:spacing w:after="0" w:line="240" w:lineRule="auto"/>
      </w:pPr>
      <w:r w:rsidRPr="005E6CAB">
        <w:t xml:space="preserve">De kwaliteit van de opleiding wordt gemonitord door een gestructureerde kwaliteitscyclus (zie figuur </w:t>
      </w:r>
      <w:r w:rsidR="00A532BF">
        <w:t>2</w:t>
      </w:r>
      <w:r w:rsidR="00736EDB">
        <w:t xml:space="preserve"> </w:t>
      </w:r>
      <w:r w:rsidRPr="005E6CAB">
        <w:t>hieronder). De opleiding sportgeneeskunde participeert in de kwaliteitscyclus van de medische vervolgopleidingen MMC.</w:t>
      </w:r>
    </w:p>
    <w:p w14:paraId="77CCED12" w14:textId="77777777" w:rsidR="00870373" w:rsidRPr="005E6CAB" w:rsidRDefault="00870373" w:rsidP="007D4DCD">
      <w:pPr>
        <w:spacing w:after="0" w:line="240" w:lineRule="auto"/>
      </w:pPr>
    </w:p>
    <w:p w14:paraId="0BAFB7D0" w14:textId="65D43011" w:rsidR="00870373" w:rsidRDefault="00870373" w:rsidP="007D4DCD">
      <w:pPr>
        <w:spacing w:after="0" w:line="240" w:lineRule="auto"/>
        <w:rPr>
          <w:rFonts w:cs="Arial"/>
        </w:rPr>
      </w:pPr>
    </w:p>
    <w:p w14:paraId="56D80963" w14:textId="11258A4C" w:rsidR="00A51712" w:rsidRPr="005E6CAB" w:rsidRDefault="00A51712" w:rsidP="007D4DCD">
      <w:pPr>
        <w:spacing w:after="0" w:line="240" w:lineRule="auto"/>
        <w:rPr>
          <w:rFonts w:cs="Arial"/>
        </w:rPr>
      </w:pPr>
      <w:r>
        <w:rPr>
          <w:noProof/>
          <w:lang w:eastAsia="nl-NL"/>
        </w:rPr>
        <w:lastRenderedPageBreak/>
        <w:drawing>
          <wp:inline distT="0" distB="0" distL="0" distR="0" wp14:anchorId="71ECCE74" wp14:editId="007E879F">
            <wp:extent cx="5353050" cy="5067300"/>
            <wp:effectExtent l="0" t="0" r="0" b="0"/>
            <wp:docPr id="5" name="Afbeelding 5" descr="cid:image001.png@01DAB5BA.DF023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DAB5BA.DF0237E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53050" cy="5067300"/>
                    </a:xfrm>
                    <a:prstGeom prst="rect">
                      <a:avLst/>
                    </a:prstGeom>
                    <a:noFill/>
                    <a:ln>
                      <a:noFill/>
                    </a:ln>
                  </pic:spPr>
                </pic:pic>
              </a:graphicData>
            </a:graphic>
          </wp:inline>
        </w:drawing>
      </w:r>
    </w:p>
    <w:p w14:paraId="6F2B6C2B" w14:textId="77777777" w:rsidR="00870373" w:rsidRPr="005E6CAB" w:rsidRDefault="00870373" w:rsidP="007D4DCD">
      <w:pPr>
        <w:spacing w:after="0" w:line="240" w:lineRule="auto"/>
        <w:rPr>
          <w:rFonts w:cs="Arial"/>
        </w:rPr>
      </w:pPr>
    </w:p>
    <w:p w14:paraId="6FE1A401" w14:textId="77777777" w:rsidR="0088709F" w:rsidRDefault="0088709F" w:rsidP="007D4DCD">
      <w:pPr>
        <w:spacing w:after="0" w:line="240" w:lineRule="auto"/>
      </w:pPr>
      <w:r>
        <w:t>Figuur 2: K</w:t>
      </w:r>
      <w:r w:rsidRPr="005E6CAB">
        <w:t>waliteitscyclus</w:t>
      </w:r>
      <w:r>
        <w:t xml:space="preserve"> medische vervolgopleidingen</w:t>
      </w:r>
      <w:r w:rsidR="00A532BF">
        <w:t xml:space="preserve"> MMC</w:t>
      </w:r>
    </w:p>
    <w:p w14:paraId="3E5DBA44" w14:textId="77777777" w:rsidR="0088709F" w:rsidRPr="0088709F" w:rsidRDefault="0088709F" w:rsidP="007D4DCD">
      <w:pPr>
        <w:spacing w:after="0" w:line="240" w:lineRule="auto"/>
      </w:pPr>
    </w:p>
    <w:p w14:paraId="2CBF9EF1" w14:textId="77777777" w:rsidR="00870373" w:rsidRPr="005E6CAB" w:rsidRDefault="00870373" w:rsidP="007D4DCD">
      <w:pPr>
        <w:spacing w:after="0" w:line="240" w:lineRule="auto"/>
        <w:rPr>
          <w:b/>
        </w:rPr>
      </w:pPr>
      <w:r w:rsidRPr="005E6CAB">
        <w:rPr>
          <w:b/>
        </w:rPr>
        <w:t>Besprekingen over opleidingssfeer</w:t>
      </w:r>
    </w:p>
    <w:p w14:paraId="4E414E07" w14:textId="77777777" w:rsidR="00870373" w:rsidRPr="005E6CAB" w:rsidRDefault="00870373" w:rsidP="007D4DCD">
      <w:pPr>
        <w:spacing w:after="0" w:line="240" w:lineRule="auto"/>
      </w:pPr>
      <w:r w:rsidRPr="005E6CAB">
        <w:t xml:space="preserve">Om de kwaliteit van de opleiding op de aspecten ‘leerklimaat’ en ‘kwaliteit opleidingsgroep’ te evalueren, wordt gebruik gemaakt van voortgangsgesprekken, eindgesprekken en opleidingsvergaderingen. In deze gesprekken komen zowel goede aspecten als verbeterpunten aan de orde als het gaat om de totale opleidingssfeer. Relevante onderwerpen die van belang zijn voor de opleidingsgroep worden tevens meegenomen tijdens de vakgroep bespreking. </w:t>
      </w:r>
    </w:p>
    <w:p w14:paraId="3A5B5183" w14:textId="77777777" w:rsidR="00870373" w:rsidRPr="005E6CAB" w:rsidRDefault="00870373" w:rsidP="007D4DCD">
      <w:pPr>
        <w:spacing w:after="0" w:line="240" w:lineRule="auto"/>
      </w:pPr>
      <w:r w:rsidRPr="005E6CAB">
        <w:t xml:space="preserve">Vier keer per jaar wordt er een opleidingsvergadering gehouden met de gehele vakgroep sportgeneeskunde </w:t>
      </w:r>
      <w:r w:rsidR="000C7AB3" w:rsidRPr="005E6CAB">
        <w:t>en alle AIOS. Bij 2 van deze vergaderingen zijn ook de deelopleiders aanwezig.</w:t>
      </w:r>
      <w:r w:rsidRPr="005E6CAB">
        <w:t xml:space="preserve"> </w:t>
      </w:r>
    </w:p>
    <w:p w14:paraId="5C52E8CD" w14:textId="77777777" w:rsidR="00870373" w:rsidRPr="005E6CAB" w:rsidRDefault="00870373" w:rsidP="007D4DCD">
      <w:pPr>
        <w:spacing w:after="0" w:line="240" w:lineRule="auto"/>
      </w:pPr>
      <w:r w:rsidRPr="005E6CAB">
        <w:t xml:space="preserve">Doel van deze vergaderingen zijn het bespreken van lopende opleidingszaken zoals evaluatie en afstemming opleiding; toetsing en aanscherping lokaal opleidingsplan aan landelijke en regionale kaders. </w:t>
      </w:r>
      <w:r w:rsidRPr="005E6CAB">
        <w:rPr>
          <w:rFonts w:cs="Arial"/>
        </w:rPr>
        <w:t>Wat gaat er goed, wat kan er beter. Daarbij wordt gebruik gemaakt van de PDCA-cyclus.</w:t>
      </w:r>
    </w:p>
    <w:p w14:paraId="73B9F4FC" w14:textId="77777777" w:rsidR="00870373" w:rsidRPr="005E6CAB" w:rsidRDefault="00870373" w:rsidP="007D4DCD">
      <w:pPr>
        <w:spacing w:after="0" w:line="240" w:lineRule="auto"/>
      </w:pPr>
    </w:p>
    <w:p w14:paraId="3FF852B2" w14:textId="77777777" w:rsidR="00870373" w:rsidRPr="005E6CAB" w:rsidRDefault="00870373" w:rsidP="007D4DCD">
      <w:pPr>
        <w:spacing w:after="0" w:line="240" w:lineRule="auto"/>
        <w:rPr>
          <w:b/>
        </w:rPr>
      </w:pPr>
      <w:r w:rsidRPr="005E6CAB">
        <w:rPr>
          <w:b/>
        </w:rPr>
        <w:t>Interne audit</w:t>
      </w:r>
    </w:p>
    <w:p w14:paraId="348946EA" w14:textId="77777777" w:rsidR="00870373" w:rsidRPr="005E6CAB" w:rsidRDefault="00870373" w:rsidP="007D4DCD">
      <w:pPr>
        <w:spacing w:after="0" w:line="240" w:lineRule="auto"/>
      </w:pPr>
      <w:r w:rsidRPr="005E6CAB">
        <w:t xml:space="preserve">Eens per vijf jaar vindt een ‘interne opleidingsaudit’ plaats door een vertegenwoordiging van de COC, georganiseerd door de MMC Academie. Leden van de auditcommissie zijn de decaan van de MMC Academie, de onderwijscoördinator van de MMC Academie, twee (plaatsvervangend) opleiders van andere specialismen in MMC en een AIOS van een ander specialisme in MMC. Deze audit wordt tussen de RGS visitaties ingepland en heeft als doel de kwaliteit van de opleiding te monitoren. Ook is het doel om de adviezen voortkomende uit visitaties te implementeren. De audit vindt plaats in de </w:t>
      </w:r>
      <w:r w:rsidRPr="005E6CAB">
        <w:lastRenderedPageBreak/>
        <w:t xml:space="preserve">vorm van een gesprek met vertegenwoordiging van de AIOS, een gesprek met de vertegenwoordiging van de opleidingsgroep en wordt afgesloten met een plenaire terugkoppeling. De opleidingsgroep ontvangt achteraf een rapportage van de secretaresse van de MMC Academie. </w:t>
      </w:r>
    </w:p>
    <w:p w14:paraId="11724718" w14:textId="77777777" w:rsidR="00870373" w:rsidRDefault="00870373" w:rsidP="007D4DCD">
      <w:pPr>
        <w:spacing w:after="0" w:line="240" w:lineRule="auto"/>
      </w:pPr>
    </w:p>
    <w:p w14:paraId="0BEB69C7" w14:textId="77777777" w:rsidR="002A6204" w:rsidRDefault="00A51712" w:rsidP="003B362A">
      <w:pPr>
        <w:spacing w:after="0" w:line="240" w:lineRule="auto"/>
        <w:rPr>
          <w:b/>
        </w:rPr>
      </w:pPr>
      <w:r>
        <w:rPr>
          <w:b/>
        </w:rPr>
        <w:t>Doorkijkgesprek</w:t>
      </w:r>
    </w:p>
    <w:p w14:paraId="63EB7C2A" w14:textId="6145A17A" w:rsidR="003B362A" w:rsidRPr="003B362A" w:rsidRDefault="00A51712" w:rsidP="003B362A">
      <w:pPr>
        <w:spacing w:after="0" w:line="240" w:lineRule="auto"/>
      </w:pPr>
      <w:r>
        <w:t>Elk jaar</w:t>
      </w:r>
      <w:r w:rsidR="002A6204">
        <w:t xml:space="preserve"> </w:t>
      </w:r>
      <w:r w:rsidR="003B362A" w:rsidRPr="003B362A">
        <w:t xml:space="preserve">vindt er een </w:t>
      </w:r>
      <w:r>
        <w:t>doorkijkgesprek</w:t>
      </w:r>
      <w:r w:rsidRPr="003B362A">
        <w:t xml:space="preserve"> </w:t>
      </w:r>
      <w:r w:rsidR="003B362A" w:rsidRPr="003B362A">
        <w:t xml:space="preserve">plaats met een afvaardiging van het DBMO, de opleider, plaatsvervangend opleider, een (afvaardiging) van de </w:t>
      </w:r>
      <w:r w:rsidR="00EE4965">
        <w:t>AIOS</w:t>
      </w:r>
      <w:r w:rsidR="00EE4965" w:rsidRPr="003B362A">
        <w:t xml:space="preserve"> </w:t>
      </w:r>
      <w:r w:rsidR="003B362A" w:rsidRPr="003B362A">
        <w:t xml:space="preserve">en eventueel de co-opleider. Het doel van het jaargesprek is om de status t.a.v. de RGS visitatie te bespreken. Evenals lopende zaken (docentprofessionalisering, PDCA cyclus, algemene opleidingsontwikkelingen e.d.) of zaken waarbij mogelijk extra ondersteuning gewenst is. Beide jaargesprekken hebben een stimulerend en ondersteunend karakter. </w:t>
      </w:r>
    </w:p>
    <w:p w14:paraId="5C073FC8" w14:textId="77777777" w:rsidR="003B362A" w:rsidRPr="005E6CAB" w:rsidRDefault="003B362A" w:rsidP="007D4DCD">
      <w:pPr>
        <w:spacing w:after="0" w:line="240" w:lineRule="auto"/>
      </w:pPr>
    </w:p>
    <w:p w14:paraId="1D26C469" w14:textId="77777777" w:rsidR="00870373" w:rsidRPr="005E6CAB" w:rsidRDefault="00870373" w:rsidP="007D4DCD">
      <w:pPr>
        <w:spacing w:after="0" w:line="240" w:lineRule="auto"/>
        <w:rPr>
          <w:b/>
        </w:rPr>
      </w:pPr>
      <w:r w:rsidRPr="005E6CAB">
        <w:rPr>
          <w:b/>
        </w:rPr>
        <w:t>Exitgesprek AIOS</w:t>
      </w:r>
    </w:p>
    <w:p w14:paraId="7349A112" w14:textId="77777777" w:rsidR="00870373" w:rsidRPr="005E6CAB" w:rsidRDefault="00870373" w:rsidP="007D4DCD">
      <w:pPr>
        <w:spacing w:after="0" w:line="240" w:lineRule="auto"/>
      </w:pPr>
      <w:r w:rsidRPr="005E6CAB">
        <w:t>Iedere AIOS wordt aan het einde van zijn opleidingsperiode door de MMC Academie uitgenodigd voor een exitgesprek. Het doel van dit gesprek is het verbeteren van de medisch specialistische opleidingen door concrete feedback van de AIOS. Onderwerpen in het gesprek zijn de ervaringen met MMC als opleidingsziekenhuis, de ondersteuning door de MMC Academie en de ervaringen met de opleidingsgroep. Dit gesprek vindt plaats met de onderwijscoördinator van de MMC Academie.</w:t>
      </w:r>
    </w:p>
    <w:p w14:paraId="6AB520D4" w14:textId="77777777" w:rsidR="00870373" w:rsidRPr="005E6CAB" w:rsidRDefault="00870373" w:rsidP="007D4DCD">
      <w:pPr>
        <w:spacing w:after="0" w:line="240" w:lineRule="auto"/>
        <w:rPr>
          <w:b/>
        </w:rPr>
      </w:pPr>
    </w:p>
    <w:p w14:paraId="41B9576E" w14:textId="77777777" w:rsidR="00870373" w:rsidRPr="005E6CAB" w:rsidRDefault="00870373" w:rsidP="007D4DCD">
      <w:pPr>
        <w:spacing w:after="0" w:line="240" w:lineRule="auto"/>
        <w:rPr>
          <w:b/>
        </w:rPr>
      </w:pPr>
      <w:r w:rsidRPr="005E6CAB">
        <w:rPr>
          <w:b/>
        </w:rPr>
        <w:t>Vertrouwenspersoon voor AIOS</w:t>
      </w:r>
    </w:p>
    <w:p w14:paraId="7E5BFECF" w14:textId="77777777" w:rsidR="00870373" w:rsidRPr="005E6CAB" w:rsidRDefault="00870373" w:rsidP="007D4DCD">
      <w:pPr>
        <w:spacing w:after="0" w:line="240" w:lineRule="auto"/>
      </w:pPr>
      <w:r w:rsidRPr="005E6CAB">
        <w:t>Tijdens de opleiding krijgen AIOS o.a. te maken met ingrijpende gebeurtenissen, afhankelijkheidsrelaties, tegenstrijdige belangen en een hoge werk- en prestatiedruk.</w:t>
      </w:r>
    </w:p>
    <w:p w14:paraId="2A4B41F6" w14:textId="77777777" w:rsidR="00870373" w:rsidRPr="005E6CAB" w:rsidRDefault="00870373" w:rsidP="007D4DCD">
      <w:pPr>
        <w:spacing w:after="0" w:line="240" w:lineRule="auto"/>
      </w:pPr>
      <w:r w:rsidRPr="005E6CAB">
        <w:t>Het is van groot belang dat deze zaken door de AIOS besproken kunnen worden binnen de opleidersgroep, én met de opleider. Er kunnen echter situaties bestaan dat de AIOS doet besluiten af te zien van een gesprek met de opleider of de opleidingsgroep. Dit kan leiden tot een onopgelost probleem met alle mogelijke nadelen voor de individuele AIOS en de opleider én zonder verbetering van de opleiding door de vakgroep in zijn algemeen. In dit geval kan de AIOS een vertrouwenspersoon inschakelen, die tips kan geven en de mogelijkheid heeft om zaken bespreekbaar te maken. De vertrouwenspersoon heeft als taak de arts-assistenten te ondersteunen, begeleiden of te adviseren bij problemen op het gebied van werk en opleiding. De vertrouwenspersoon handelt volgens onderstaande richtlijnen:</w:t>
      </w:r>
    </w:p>
    <w:p w14:paraId="242E5076" w14:textId="77777777" w:rsidR="00870373" w:rsidRPr="005E6CAB" w:rsidRDefault="00870373" w:rsidP="00840C97">
      <w:pPr>
        <w:numPr>
          <w:ilvl w:val="0"/>
          <w:numId w:val="18"/>
        </w:numPr>
        <w:spacing w:after="0" w:line="240" w:lineRule="auto"/>
      </w:pPr>
      <w:r w:rsidRPr="005E6CAB">
        <w:t>De gesprekken tussen de vertrouwenspersoon en de AIOS zijn vertrouwelijk.</w:t>
      </w:r>
    </w:p>
    <w:p w14:paraId="1FD18D65" w14:textId="77777777" w:rsidR="00870373" w:rsidRPr="005E6CAB" w:rsidRDefault="00870373" w:rsidP="00840C97">
      <w:pPr>
        <w:numPr>
          <w:ilvl w:val="0"/>
          <w:numId w:val="18"/>
        </w:numPr>
        <w:spacing w:after="0" w:line="240" w:lineRule="auto"/>
      </w:pPr>
      <w:r w:rsidRPr="005E6CAB">
        <w:t>Het gesprek met de vertrouwenspersoon heeft als doel een bijdrage te leveren aan de mogelijke oplossing van de door de AIOS ervaren problemen.</w:t>
      </w:r>
    </w:p>
    <w:p w14:paraId="452A1CF4" w14:textId="77777777" w:rsidR="00870373" w:rsidRPr="005E6CAB" w:rsidRDefault="00870373" w:rsidP="00840C97">
      <w:pPr>
        <w:numPr>
          <w:ilvl w:val="0"/>
          <w:numId w:val="18"/>
        </w:numPr>
        <w:spacing w:after="0" w:line="240" w:lineRule="auto"/>
      </w:pPr>
      <w:r w:rsidRPr="005E6CAB">
        <w:t xml:space="preserve">De vertrouwenspersoon zal geen actie ondernemen zonder dat dit met betrokken AIOS is afgesproken en waarbij de AIOS hiermee heeft ingestemd. </w:t>
      </w:r>
    </w:p>
    <w:p w14:paraId="7BA59E7E" w14:textId="77777777" w:rsidR="00870373" w:rsidRPr="005E6CAB" w:rsidRDefault="00870373" w:rsidP="007D4DCD">
      <w:pPr>
        <w:spacing w:after="0" w:line="240" w:lineRule="auto"/>
      </w:pPr>
    </w:p>
    <w:p w14:paraId="1BBE5085" w14:textId="77777777" w:rsidR="00870373" w:rsidRPr="005E6CAB" w:rsidRDefault="00870373" w:rsidP="007D4DCD">
      <w:pPr>
        <w:spacing w:after="0" w:line="240" w:lineRule="auto"/>
      </w:pPr>
      <w:r w:rsidRPr="005E6CAB">
        <w:t>De volgende voorwaarden zijn hierbij van belang:</w:t>
      </w:r>
    </w:p>
    <w:p w14:paraId="6F23C4D2" w14:textId="77777777" w:rsidR="00870373" w:rsidRPr="005E6CAB" w:rsidRDefault="00870373" w:rsidP="00840C97">
      <w:pPr>
        <w:numPr>
          <w:ilvl w:val="0"/>
          <w:numId w:val="19"/>
        </w:numPr>
        <w:spacing w:after="0" w:line="240" w:lineRule="auto"/>
      </w:pPr>
      <w:r w:rsidRPr="005E6CAB">
        <w:t>Een AIOS kan contact opnemen met de vertrouwenspersoon zonder dat daarvoor toestemming gevraagd hoeft te worden aan derden.</w:t>
      </w:r>
    </w:p>
    <w:p w14:paraId="4A42A992" w14:textId="77777777" w:rsidR="00870373" w:rsidRPr="005E6CAB" w:rsidRDefault="00870373" w:rsidP="00840C97">
      <w:pPr>
        <w:numPr>
          <w:ilvl w:val="0"/>
          <w:numId w:val="19"/>
        </w:numPr>
        <w:spacing w:after="0" w:line="240" w:lineRule="auto"/>
      </w:pPr>
      <w:r w:rsidRPr="005E6CAB">
        <w:t xml:space="preserve">De vertrouwenspersoon heeft draagvlak bij de Arts-assistenten Vereniging, de Medische Staf en de Raad van Bestuur van het </w:t>
      </w:r>
      <w:r w:rsidR="00EE4965">
        <w:t>MMC</w:t>
      </w:r>
      <w:r w:rsidRPr="005E6CAB">
        <w:t xml:space="preserve">. </w:t>
      </w:r>
    </w:p>
    <w:p w14:paraId="7A70147C" w14:textId="77777777" w:rsidR="00870373" w:rsidRPr="005E6CAB" w:rsidRDefault="00870373" w:rsidP="00840C97">
      <w:pPr>
        <w:numPr>
          <w:ilvl w:val="0"/>
          <w:numId w:val="19"/>
        </w:numPr>
        <w:tabs>
          <w:tab w:val="num" w:pos="1080"/>
        </w:tabs>
        <w:spacing w:after="0" w:line="240" w:lineRule="auto"/>
      </w:pPr>
      <w:r w:rsidRPr="005E6CAB">
        <w:t>De vertrouwenspersoon heeft een onafhankelijke positie binnen het ziekenhuis en kan zich tot elke medewerker en medisch specialist van het ziekenhuis wenden.</w:t>
      </w:r>
    </w:p>
    <w:p w14:paraId="38CEE012" w14:textId="77777777" w:rsidR="00870373" w:rsidRPr="005E6CAB" w:rsidRDefault="00870373" w:rsidP="00840C97">
      <w:pPr>
        <w:numPr>
          <w:ilvl w:val="0"/>
          <w:numId w:val="19"/>
        </w:numPr>
        <w:tabs>
          <w:tab w:val="num" w:pos="1080"/>
        </w:tabs>
        <w:spacing w:after="0" w:line="240" w:lineRule="auto"/>
      </w:pPr>
      <w:r w:rsidRPr="005E6CAB">
        <w:t>De vertrouwenspersoon brengt jaarlijks verslag uit aan en adviseer</w:t>
      </w:r>
      <w:r w:rsidR="00E4517F">
        <w:t>t gevraagd en ongevraagd de COC</w:t>
      </w:r>
      <w:r w:rsidRPr="005E6CAB">
        <w:t>, de Raad van Bestuur en de Medische Staf.</w:t>
      </w:r>
    </w:p>
    <w:p w14:paraId="7376D24D" w14:textId="77777777" w:rsidR="00870373" w:rsidRPr="005E6CAB" w:rsidRDefault="00870373" w:rsidP="007D4DCD">
      <w:pPr>
        <w:spacing w:after="0" w:line="240" w:lineRule="auto"/>
      </w:pPr>
    </w:p>
    <w:p w14:paraId="306EC3EB" w14:textId="74AAB181" w:rsidR="00870373" w:rsidRPr="005E6CAB" w:rsidRDefault="00870373" w:rsidP="007D4DCD">
      <w:pPr>
        <w:spacing w:after="0" w:line="240" w:lineRule="auto"/>
      </w:pPr>
      <w:r w:rsidRPr="005E6CAB">
        <w:t xml:space="preserve">In </w:t>
      </w:r>
      <w:r w:rsidR="00EE4965">
        <w:t>MMC</w:t>
      </w:r>
      <w:r w:rsidRPr="005E6CAB">
        <w:t xml:space="preserve"> zijn </w:t>
      </w:r>
      <w:r w:rsidR="002A6204">
        <w:t>drie</w:t>
      </w:r>
      <w:r w:rsidR="002A6204" w:rsidRPr="005E6CAB">
        <w:t xml:space="preserve"> </w:t>
      </w:r>
      <w:r w:rsidRPr="005E6CAB">
        <w:t>vertrouwenspersonen voor AIOS aanwezig.</w:t>
      </w:r>
    </w:p>
    <w:p w14:paraId="245ED03C" w14:textId="2D868E48" w:rsidR="00870373" w:rsidRPr="005E6CAB" w:rsidRDefault="00870373" w:rsidP="007D4DCD">
      <w:pPr>
        <w:spacing w:after="0" w:line="240" w:lineRule="auto"/>
      </w:pPr>
      <w:r w:rsidRPr="005E6CAB">
        <w:t xml:space="preserve">Dit zijn dr. </w:t>
      </w:r>
      <w:proofErr w:type="spellStart"/>
      <w:r w:rsidRPr="005E6CAB">
        <w:t>Lidwine</w:t>
      </w:r>
      <w:proofErr w:type="spellEnd"/>
      <w:r w:rsidRPr="005E6CAB">
        <w:t xml:space="preserve"> </w:t>
      </w:r>
      <w:proofErr w:type="spellStart"/>
      <w:r w:rsidRPr="005E6CAB">
        <w:t>Tick</w:t>
      </w:r>
      <w:proofErr w:type="spellEnd"/>
      <w:r w:rsidR="00A51712">
        <w:t>,</w:t>
      </w:r>
      <w:r w:rsidRPr="005E6CAB">
        <w:t xml:space="preserve"> dr. Albertine Donker</w:t>
      </w:r>
      <w:r w:rsidR="00A51712">
        <w:t xml:space="preserve"> en dr. Roel </w:t>
      </w:r>
      <w:proofErr w:type="spellStart"/>
      <w:r w:rsidR="00A51712">
        <w:t>Vaes</w:t>
      </w:r>
      <w:proofErr w:type="spellEnd"/>
      <w:r w:rsidRPr="005E6CAB">
        <w:t>.</w:t>
      </w:r>
      <w:r w:rsidR="00513EBD">
        <w:t xml:space="preserve"> </w:t>
      </w:r>
    </w:p>
    <w:p w14:paraId="64675AAC" w14:textId="77777777" w:rsidR="00870373" w:rsidRPr="005E6CAB" w:rsidRDefault="00870373" w:rsidP="007D4DCD">
      <w:pPr>
        <w:spacing w:after="0" w:line="240" w:lineRule="auto"/>
      </w:pPr>
      <w:r w:rsidRPr="005E6CAB">
        <w:t>Bij het secretariaat van de MMC Academie (</w:t>
      </w:r>
      <w:proofErr w:type="spellStart"/>
      <w:r w:rsidRPr="005E6CAB">
        <w:t>tst</w:t>
      </w:r>
      <w:proofErr w:type="spellEnd"/>
      <w:r w:rsidRPr="005E6CAB">
        <w:t xml:space="preserve">. 9710) kan een afspraak worden gemaakt. </w:t>
      </w:r>
    </w:p>
    <w:p w14:paraId="6C0E6042" w14:textId="77777777" w:rsidR="00870373" w:rsidRPr="005E6CAB" w:rsidRDefault="00870373" w:rsidP="007D4DCD">
      <w:pPr>
        <w:pStyle w:val="msonormalb549"/>
        <w:rPr>
          <w:rFonts w:asciiTheme="minorHAnsi" w:eastAsia="Times New Roman" w:hAnsiTheme="minorHAnsi" w:cs="Times New Roman"/>
          <w:sz w:val="22"/>
          <w:szCs w:val="22"/>
          <w:lang w:eastAsia="en-US"/>
        </w:rPr>
      </w:pPr>
      <w:r w:rsidRPr="005E6CAB">
        <w:rPr>
          <w:rFonts w:asciiTheme="minorHAnsi" w:eastAsia="Times New Roman" w:hAnsiTheme="minorHAnsi" w:cs="Times New Roman"/>
          <w:sz w:val="22"/>
          <w:szCs w:val="22"/>
          <w:lang w:eastAsia="en-US"/>
        </w:rPr>
        <w:lastRenderedPageBreak/>
        <w:t xml:space="preserve">Ook kan contact worden opgenomen via de mail: </w:t>
      </w:r>
      <w:hyperlink r:id="rId14" w:history="1">
        <w:r w:rsidRPr="005E6CAB">
          <w:rPr>
            <w:rFonts w:asciiTheme="minorHAnsi" w:eastAsia="Times New Roman" w:hAnsiTheme="minorHAnsi" w:cs="Times New Roman"/>
            <w:sz w:val="22"/>
            <w:szCs w:val="22"/>
            <w:lang w:eastAsia="en-US"/>
          </w:rPr>
          <w:t>M.Doerga@mmc.nl</w:t>
        </w:r>
      </w:hyperlink>
      <w:r w:rsidRPr="005E6CAB">
        <w:rPr>
          <w:rFonts w:asciiTheme="minorHAnsi" w:eastAsia="Times New Roman" w:hAnsiTheme="minorHAnsi" w:cs="Times New Roman"/>
          <w:sz w:val="22"/>
          <w:szCs w:val="22"/>
          <w:lang w:eastAsia="en-US"/>
        </w:rPr>
        <w:t xml:space="preserve"> , vervolgens wordt er contact opgenomen met de AIOS om een afspraak te maken.</w:t>
      </w:r>
    </w:p>
    <w:p w14:paraId="7E8FB3C4" w14:textId="77777777" w:rsidR="00870373" w:rsidRPr="005E6CAB" w:rsidRDefault="00870373" w:rsidP="007D4DCD">
      <w:pPr>
        <w:spacing w:after="0" w:line="240" w:lineRule="auto"/>
      </w:pPr>
    </w:p>
    <w:p w14:paraId="69F066B4" w14:textId="77777777" w:rsidR="00870373" w:rsidRPr="005E6CAB" w:rsidRDefault="00870373" w:rsidP="007D4DCD">
      <w:pPr>
        <w:spacing w:after="0" w:line="240" w:lineRule="auto"/>
        <w:rPr>
          <w:b/>
        </w:rPr>
      </w:pPr>
      <w:r w:rsidRPr="005E6CAB">
        <w:rPr>
          <w:b/>
        </w:rPr>
        <w:t>MMC Academie</w:t>
      </w:r>
    </w:p>
    <w:p w14:paraId="46A0F503" w14:textId="77777777" w:rsidR="00870373" w:rsidRPr="005E6CAB" w:rsidRDefault="00870373" w:rsidP="00A60DC4">
      <w:pPr>
        <w:spacing w:after="0" w:line="240" w:lineRule="auto"/>
      </w:pPr>
      <w:r w:rsidRPr="005E6CAB">
        <w:t>Onderwijs, opleiding en onderzoek zijn belangrijke speerpunten voor MMC als topklinisch opleidingsziekenhuis. Om ambities als opleidingsziekenhuis te realiseren, heeft MMC alle onderwijs en wetenschappelijke activiteiten in de MMC Academie laten samenkomen. De MMC Academie organiseert en faciliteert alle beroeps- en vervolgopleidingen en ondersteunt wetenschappelijk onderzoek binnen het ziekenhuis. Diverse medewerkers van de MMC Academie houden zich bezig met het adviseren, ondersteunen en faciliteren van de medische vervolgopleidingen</w:t>
      </w:r>
      <w:r w:rsidR="00A60DC4">
        <w:t>.</w:t>
      </w:r>
    </w:p>
    <w:p w14:paraId="27E443F7" w14:textId="77777777" w:rsidR="00870373" w:rsidRPr="005E6CAB" w:rsidRDefault="00870373" w:rsidP="007D4DCD">
      <w:pPr>
        <w:spacing w:after="0" w:line="240" w:lineRule="auto"/>
      </w:pPr>
    </w:p>
    <w:p w14:paraId="7B102654" w14:textId="77777777" w:rsidR="00870373" w:rsidRPr="005E6CAB" w:rsidRDefault="00870373" w:rsidP="007D4DCD">
      <w:pPr>
        <w:spacing w:after="0" w:line="240" w:lineRule="auto"/>
      </w:pPr>
      <w:r w:rsidRPr="005E6CAB">
        <w:t xml:space="preserve">Op MMC Start is voor A(N)IOS alle relevante informatie terug te vinden, zowel rondom wetenschap als hetgeen MMC kan betekenen voor de opleiding. </w:t>
      </w:r>
    </w:p>
    <w:p w14:paraId="359B6F49" w14:textId="77777777" w:rsidR="00870373" w:rsidRPr="005E6CAB" w:rsidRDefault="00870373" w:rsidP="007D4DCD">
      <w:pPr>
        <w:spacing w:after="0" w:line="240" w:lineRule="auto"/>
      </w:pPr>
    </w:p>
    <w:p w14:paraId="27090648" w14:textId="77777777" w:rsidR="00870373" w:rsidRPr="005E6CAB" w:rsidRDefault="00870373" w:rsidP="007D4DCD">
      <w:pPr>
        <w:spacing w:after="0" w:line="240" w:lineRule="auto"/>
      </w:pPr>
      <w:r w:rsidRPr="005E6CAB">
        <w:rPr>
          <w:noProof/>
          <w:lang w:eastAsia="nl-NL"/>
        </w:rPr>
        <w:drawing>
          <wp:inline distT="0" distB="0" distL="0" distR="0" wp14:anchorId="2181103C" wp14:editId="6F588EC2">
            <wp:extent cx="5760720" cy="26352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rotWithShape="1">
                    <a:blip r:embed="rId15"/>
                    <a:srcRect l="12201" t="23540" r="13776" b="22280"/>
                    <a:stretch/>
                  </pic:blipFill>
                  <pic:spPr>
                    <a:xfrm>
                      <a:off x="0" y="0"/>
                      <a:ext cx="5760720" cy="2635250"/>
                    </a:xfrm>
                    <a:prstGeom prst="rect">
                      <a:avLst/>
                    </a:prstGeom>
                  </pic:spPr>
                </pic:pic>
              </a:graphicData>
            </a:graphic>
          </wp:inline>
        </w:drawing>
      </w:r>
    </w:p>
    <w:p w14:paraId="2042CBEE" w14:textId="77777777" w:rsidR="00870373" w:rsidRPr="005E6CAB" w:rsidRDefault="00870373" w:rsidP="007D4DCD">
      <w:pPr>
        <w:spacing w:after="0" w:line="240" w:lineRule="auto"/>
      </w:pPr>
    </w:p>
    <w:p w14:paraId="3D961FC9" w14:textId="77777777" w:rsidR="00870373" w:rsidRPr="005E6CAB" w:rsidRDefault="00870373" w:rsidP="007D4DCD">
      <w:pPr>
        <w:spacing w:after="0" w:line="240" w:lineRule="auto"/>
        <w:rPr>
          <w:b/>
        </w:rPr>
      </w:pPr>
      <w:r w:rsidRPr="005E6CAB">
        <w:rPr>
          <w:b/>
        </w:rPr>
        <w:t xml:space="preserve">Centrale </w:t>
      </w:r>
      <w:proofErr w:type="spellStart"/>
      <w:r w:rsidRPr="005E6CAB">
        <w:rPr>
          <w:b/>
        </w:rPr>
        <w:t>Opleidings</w:t>
      </w:r>
      <w:proofErr w:type="spellEnd"/>
      <w:r w:rsidRPr="005E6CAB">
        <w:rPr>
          <w:b/>
        </w:rPr>
        <w:t xml:space="preserve"> Commissie (COC) van het MMC</w:t>
      </w:r>
    </w:p>
    <w:p w14:paraId="434E2FF2" w14:textId="77777777" w:rsidR="00870373" w:rsidRPr="005E6CAB" w:rsidRDefault="00870373" w:rsidP="007D4DCD">
      <w:pPr>
        <w:autoSpaceDE w:val="0"/>
        <w:autoSpaceDN w:val="0"/>
        <w:adjustRightInd w:val="0"/>
        <w:spacing w:after="0" w:line="240" w:lineRule="auto"/>
        <w:rPr>
          <w:rFonts w:cs="Arial"/>
        </w:rPr>
      </w:pPr>
      <w:r w:rsidRPr="005E6CAB">
        <w:rPr>
          <w:rFonts w:cs="Arial"/>
        </w:rPr>
        <w:t xml:space="preserve">De Centrale </w:t>
      </w:r>
      <w:proofErr w:type="spellStart"/>
      <w:r w:rsidRPr="005E6CAB">
        <w:rPr>
          <w:rFonts w:cs="Arial"/>
        </w:rPr>
        <w:t>OpleidingsCommissie</w:t>
      </w:r>
      <w:proofErr w:type="spellEnd"/>
      <w:r w:rsidRPr="005E6CAB">
        <w:rPr>
          <w:rFonts w:cs="Arial"/>
        </w:rPr>
        <w:t xml:space="preserve"> (COC) in MMC is verantwoordelijk voor het continu bewaken en bevorderen van de kwaliteit en innovatie van de medisch-specialistische vervolgopleidingen. De COC draagt bij aan de volgende visie: “</w:t>
      </w:r>
      <w:r w:rsidRPr="005E6CAB">
        <w:rPr>
          <w:rFonts w:cs="Arial"/>
          <w:i/>
        </w:rPr>
        <w:t>MMC heeft de beste opleidingen in de regio, gekenmerkt door een uitstekende opleidingskwaliteit en een veilig en stimulerend leerklimaat. MMC is een aantrekkelijk opleidingsziekenhuis voor AIOS.</w:t>
      </w:r>
      <w:r w:rsidRPr="005E6CAB">
        <w:rPr>
          <w:rFonts w:cs="Arial"/>
        </w:rPr>
        <w:t xml:space="preserve">” </w:t>
      </w:r>
    </w:p>
    <w:p w14:paraId="29922D29" w14:textId="6C2423E7" w:rsidR="00870373" w:rsidRPr="00A60DC4" w:rsidRDefault="00870373" w:rsidP="007D4DCD">
      <w:pPr>
        <w:autoSpaceDE w:val="0"/>
        <w:autoSpaceDN w:val="0"/>
        <w:adjustRightInd w:val="0"/>
        <w:spacing w:after="0" w:line="240" w:lineRule="auto"/>
      </w:pPr>
      <w:r w:rsidRPr="00A60DC4">
        <w:t>Frequentie</w:t>
      </w:r>
      <w:r w:rsidR="00A5792D">
        <w:t xml:space="preserve"> vergaderingen</w:t>
      </w:r>
      <w:r w:rsidRPr="00A60DC4">
        <w:t xml:space="preserve">: 5x per jaar. </w:t>
      </w:r>
    </w:p>
    <w:p w14:paraId="67DB33FE" w14:textId="77777777" w:rsidR="007A6A99" w:rsidRPr="005E6CAB" w:rsidRDefault="00870373" w:rsidP="00D064E2">
      <w:pPr>
        <w:autoSpaceDE w:val="0"/>
        <w:autoSpaceDN w:val="0"/>
        <w:adjustRightInd w:val="0"/>
        <w:spacing w:after="0" w:line="240" w:lineRule="auto"/>
      </w:pPr>
      <w:r w:rsidRPr="00A60DC4">
        <w:t>Deelnemers: alle opleiders en plaatsvervangend opleiders, beoogd opleiders, bestuur van de arts-assistentenvereniging, AIOS afvaardiging uit iedere opleiding, een lid van de raad van bestuur, afvaardigde van een niet opleidend specialisme, de decaan, manager MMC Academie en de adviseur medische vervolgopleidingen.</w:t>
      </w:r>
    </w:p>
    <w:p w14:paraId="5F6676A8" w14:textId="0F602880" w:rsidR="007D7A25" w:rsidRDefault="007D7A25">
      <w:r>
        <w:br w:type="page"/>
      </w:r>
    </w:p>
    <w:p w14:paraId="59AA9787" w14:textId="536890AE" w:rsidR="00001319" w:rsidRDefault="00001319">
      <w:r>
        <w:rPr>
          <w:b/>
        </w:rPr>
        <w:lastRenderedPageBreak/>
        <w:t xml:space="preserve">Arts- </w:t>
      </w:r>
      <w:proofErr w:type="spellStart"/>
      <w:r>
        <w:rPr>
          <w:b/>
        </w:rPr>
        <w:t>assistenvereniging</w:t>
      </w:r>
      <w:proofErr w:type="spellEnd"/>
      <w:r>
        <w:rPr>
          <w:b/>
        </w:rPr>
        <w:t xml:space="preserve"> (AAV) van het MMC. </w:t>
      </w:r>
      <w:r>
        <w:rPr>
          <w:b/>
        </w:rPr>
        <w:br/>
      </w:r>
      <w:r w:rsidR="0069609C">
        <w:t>De AAV is verantwoordelijk voor het vertegenwoordigen van de stem van de ANIOS en AIOS in het ziekenhuis. Hiervoor is de AAV nauw betrokken bij de Academie en het COC. De AAV zorgt daarnaast ook voor onderwij</w:t>
      </w:r>
      <w:r w:rsidR="0007682C">
        <w:t>s</w:t>
      </w:r>
      <w:r w:rsidR="0069609C">
        <w:t xml:space="preserve"> voor de arts assistenten in het MMC middels de organisatie van het DOO. Daarnaast houdt de AAV zich bezig met het faciliteren van een fijn werkklimaat met genoeg momenten om de arts-assistenten van andere specialisaties te ontmoeten bij de krokettenlunch, inspiratielunch of de 2-maandelijkse borrels samen met het </w:t>
      </w:r>
      <w:proofErr w:type="spellStart"/>
      <w:r w:rsidR="0069609C">
        <w:t>catharina</w:t>
      </w:r>
      <w:proofErr w:type="spellEnd"/>
      <w:r w:rsidR="0069609C">
        <w:t xml:space="preserve"> ziekenhuis. </w:t>
      </w:r>
    </w:p>
    <w:p w14:paraId="33F24FFC" w14:textId="6769939B" w:rsidR="0069609C" w:rsidRPr="00001319" w:rsidRDefault="0069609C">
      <w:r>
        <w:t xml:space="preserve">Een van de AIOS sportgeneeskunde neemt plaats in de AAV en is hier ook idealiter meerdere jaren bij betrokken. </w:t>
      </w:r>
      <w:r>
        <w:br/>
        <w:t xml:space="preserve">De AAV vergadert eens per maand en hiernaast is er de mogelijkheid om in een van de vele commissies plaats te nemen zoals hierboven genoemd. </w:t>
      </w:r>
    </w:p>
    <w:p w14:paraId="2EE895AC" w14:textId="2BC2C67F" w:rsidR="00001319" w:rsidRDefault="00001319"/>
    <w:p w14:paraId="6A45B5E6" w14:textId="4FFEE653" w:rsidR="00523401" w:rsidRDefault="00523401">
      <w:pPr>
        <w:rPr>
          <w:rFonts w:eastAsiaTheme="majorEastAsia" w:cstheme="majorBidi"/>
          <w:color w:val="2F5496" w:themeColor="accent1" w:themeShade="BF"/>
        </w:rPr>
      </w:pPr>
      <w:r>
        <w:rPr>
          <w:rFonts w:eastAsiaTheme="majorEastAsia" w:cstheme="majorBidi"/>
          <w:color w:val="2F5496" w:themeColor="accent1" w:themeShade="BF"/>
        </w:rPr>
        <w:br w:type="page"/>
      </w:r>
    </w:p>
    <w:p w14:paraId="78E2EDA2" w14:textId="77777777" w:rsidR="007A6A99" w:rsidRPr="007D7A25" w:rsidRDefault="007A6A99" w:rsidP="00447D42">
      <w:pPr>
        <w:pStyle w:val="Kop1"/>
        <w:numPr>
          <w:ilvl w:val="0"/>
          <w:numId w:val="48"/>
        </w:numPr>
      </w:pPr>
      <w:bookmarkStart w:id="82" w:name="_Toc146287262"/>
      <w:r w:rsidRPr="007D7A25">
        <w:lastRenderedPageBreak/>
        <w:t>Bijlagen</w:t>
      </w:r>
      <w:bookmarkEnd w:id="82"/>
    </w:p>
    <w:p w14:paraId="34C3618E" w14:textId="77777777" w:rsidR="00B67C76" w:rsidRPr="005E6CAB" w:rsidRDefault="00B67C76" w:rsidP="007D4DCD">
      <w:pPr>
        <w:spacing w:after="0" w:line="240" w:lineRule="auto"/>
      </w:pPr>
    </w:p>
    <w:p w14:paraId="31DA5B4F" w14:textId="5C4EEECF" w:rsidR="00B67C76" w:rsidRPr="007D7A25" w:rsidRDefault="00DB696E" w:rsidP="00447D42">
      <w:pPr>
        <w:pStyle w:val="Kop2"/>
        <w:numPr>
          <w:ilvl w:val="1"/>
          <w:numId w:val="48"/>
        </w:numPr>
        <w:spacing w:before="0" w:line="240" w:lineRule="auto"/>
        <w:rPr>
          <w:rFonts w:asciiTheme="minorHAnsi" w:hAnsiTheme="minorHAnsi"/>
          <w:sz w:val="22"/>
          <w:szCs w:val="22"/>
        </w:rPr>
      </w:pPr>
      <w:bookmarkStart w:id="83" w:name="_Toc516499205"/>
      <w:bookmarkStart w:id="84" w:name="_Toc146287264"/>
      <w:r w:rsidRPr="005E6CAB">
        <w:rPr>
          <w:rFonts w:asciiTheme="minorHAnsi" w:hAnsiTheme="minorHAnsi"/>
          <w:sz w:val="22"/>
          <w:szCs w:val="22"/>
        </w:rPr>
        <w:t>Bijlage 1</w:t>
      </w:r>
      <w:r w:rsidR="00B67C76" w:rsidRPr="005E6CAB">
        <w:rPr>
          <w:rFonts w:asciiTheme="minorHAnsi" w:hAnsiTheme="minorHAnsi"/>
          <w:sz w:val="22"/>
          <w:szCs w:val="22"/>
        </w:rPr>
        <w:t>: Terugkoppeling oordeel opleidingsgroep</w:t>
      </w:r>
      <w:bookmarkEnd w:id="83"/>
      <w:bookmarkEnd w:id="84"/>
    </w:p>
    <w:tbl>
      <w:tblPr>
        <w:tblW w:w="0" w:type="auto"/>
        <w:tblLook w:val="04A0" w:firstRow="1" w:lastRow="0" w:firstColumn="1" w:lastColumn="0" w:noHBand="0" w:noVBand="1"/>
      </w:tblPr>
      <w:tblGrid>
        <w:gridCol w:w="4531"/>
        <w:gridCol w:w="4531"/>
      </w:tblGrid>
      <w:tr w:rsidR="00B67C76" w:rsidRPr="005E6CAB" w14:paraId="725334AE" w14:textId="77777777" w:rsidTr="00B67C76">
        <w:tc>
          <w:tcPr>
            <w:tcW w:w="4531" w:type="dxa"/>
          </w:tcPr>
          <w:p w14:paraId="20EDC443" w14:textId="77777777" w:rsidR="005F28EE" w:rsidRPr="005E6CAB" w:rsidRDefault="005F28EE" w:rsidP="007D4DCD">
            <w:pPr>
              <w:spacing w:after="0" w:line="240" w:lineRule="auto"/>
              <w:rPr>
                <w:rFonts w:cs="Arial"/>
              </w:rPr>
            </w:pPr>
          </w:p>
          <w:p w14:paraId="5C8EFAA8" w14:textId="77777777" w:rsidR="00B67C76" w:rsidRPr="005E6CAB" w:rsidRDefault="00B67C76" w:rsidP="007D4DCD">
            <w:pPr>
              <w:spacing w:after="0" w:line="240" w:lineRule="auto"/>
              <w:rPr>
                <w:rFonts w:cs="Arial"/>
              </w:rPr>
            </w:pPr>
            <w:r w:rsidRPr="005E6CAB">
              <w:rPr>
                <w:rFonts w:cs="Arial"/>
              </w:rPr>
              <w:t>Naam AIOS</w:t>
            </w:r>
          </w:p>
        </w:tc>
        <w:tc>
          <w:tcPr>
            <w:tcW w:w="4531" w:type="dxa"/>
          </w:tcPr>
          <w:p w14:paraId="7432E156" w14:textId="77777777" w:rsidR="005F28EE" w:rsidRPr="005E6CAB" w:rsidRDefault="005F28EE" w:rsidP="007D4DCD">
            <w:pPr>
              <w:spacing w:after="0" w:line="240" w:lineRule="auto"/>
              <w:rPr>
                <w:rFonts w:cs="Arial"/>
              </w:rPr>
            </w:pPr>
          </w:p>
          <w:p w14:paraId="5EFB8611" w14:textId="77777777" w:rsidR="00B67C76" w:rsidRPr="005E6CAB" w:rsidRDefault="00B67C76" w:rsidP="007D4DCD">
            <w:pPr>
              <w:spacing w:after="0" w:line="240" w:lineRule="auto"/>
              <w:rPr>
                <w:rFonts w:cs="Arial"/>
              </w:rPr>
            </w:pPr>
            <w:r w:rsidRPr="005E6CAB">
              <w:rPr>
                <w:rFonts w:cs="Arial"/>
              </w:rPr>
              <w:t>Stage</w:t>
            </w:r>
          </w:p>
        </w:tc>
      </w:tr>
      <w:tr w:rsidR="00B67C76" w:rsidRPr="005E6CAB" w14:paraId="46BA17E7" w14:textId="77777777" w:rsidTr="00B67C76">
        <w:tc>
          <w:tcPr>
            <w:tcW w:w="4531" w:type="dxa"/>
          </w:tcPr>
          <w:p w14:paraId="7D18F6BC" w14:textId="77777777" w:rsidR="00B67C76" w:rsidRPr="005E6CAB" w:rsidRDefault="00B67C76" w:rsidP="007D4DCD">
            <w:pPr>
              <w:spacing w:after="0" w:line="240" w:lineRule="auto"/>
              <w:rPr>
                <w:rFonts w:cs="Arial"/>
              </w:rPr>
            </w:pPr>
            <w:r w:rsidRPr="005E6CAB">
              <w:rPr>
                <w:rFonts w:cs="Arial"/>
              </w:rPr>
              <w:t>Deelnemers bespreking</w:t>
            </w:r>
          </w:p>
        </w:tc>
        <w:tc>
          <w:tcPr>
            <w:tcW w:w="4531" w:type="dxa"/>
          </w:tcPr>
          <w:p w14:paraId="41BE907E" w14:textId="77777777" w:rsidR="00B67C76" w:rsidRPr="005E6CAB" w:rsidRDefault="00B67C76" w:rsidP="007D4DCD">
            <w:pPr>
              <w:spacing w:after="0" w:line="240" w:lineRule="auto"/>
              <w:rPr>
                <w:rFonts w:cs="Arial"/>
              </w:rPr>
            </w:pPr>
            <w:r w:rsidRPr="005E6CAB">
              <w:rPr>
                <w:rFonts w:cs="Arial"/>
              </w:rPr>
              <w:t>Stageduur</w:t>
            </w:r>
          </w:p>
        </w:tc>
      </w:tr>
      <w:tr w:rsidR="00B67C76" w:rsidRPr="005E6CAB" w14:paraId="1C2C7EFF" w14:textId="77777777" w:rsidTr="00B67C76">
        <w:tc>
          <w:tcPr>
            <w:tcW w:w="4531" w:type="dxa"/>
          </w:tcPr>
          <w:p w14:paraId="6C33C27F" w14:textId="77777777" w:rsidR="00B67C76" w:rsidRPr="005E6CAB" w:rsidRDefault="00B67C76" w:rsidP="007D4DCD">
            <w:pPr>
              <w:spacing w:after="0" w:line="240" w:lineRule="auto"/>
              <w:rPr>
                <w:rFonts w:cs="Arial"/>
              </w:rPr>
            </w:pPr>
            <w:r w:rsidRPr="005E6CAB">
              <w:rPr>
                <w:rFonts w:cs="Arial"/>
              </w:rPr>
              <w:t xml:space="preserve">Datum </w:t>
            </w:r>
          </w:p>
        </w:tc>
        <w:tc>
          <w:tcPr>
            <w:tcW w:w="4531" w:type="dxa"/>
          </w:tcPr>
          <w:p w14:paraId="18B96A37" w14:textId="77777777" w:rsidR="00B67C76" w:rsidRPr="005E6CAB" w:rsidRDefault="00B67C76" w:rsidP="007D4DCD">
            <w:pPr>
              <w:spacing w:after="0" w:line="240" w:lineRule="auto"/>
              <w:rPr>
                <w:rFonts w:cs="Arial"/>
              </w:rPr>
            </w:pPr>
            <w:r w:rsidRPr="005E6CAB">
              <w:rPr>
                <w:rFonts w:cs="Arial"/>
              </w:rPr>
              <w:t>Opleidingsjaar</w:t>
            </w:r>
          </w:p>
        </w:tc>
      </w:tr>
      <w:tr w:rsidR="00B67C76" w:rsidRPr="005E6CAB" w14:paraId="3E962430" w14:textId="77777777" w:rsidTr="00B67C76">
        <w:tc>
          <w:tcPr>
            <w:tcW w:w="4531" w:type="dxa"/>
          </w:tcPr>
          <w:p w14:paraId="7210CD42" w14:textId="77777777" w:rsidR="00B67C76" w:rsidRPr="005E6CAB" w:rsidRDefault="00B67C76" w:rsidP="007D4DCD">
            <w:pPr>
              <w:spacing w:after="0" w:line="240" w:lineRule="auto"/>
              <w:rPr>
                <w:rFonts w:cs="Arial"/>
              </w:rPr>
            </w:pPr>
            <w:r w:rsidRPr="005E6CAB">
              <w:rPr>
                <w:rFonts w:cs="Arial"/>
              </w:rPr>
              <w:t>EPA</w:t>
            </w:r>
          </w:p>
        </w:tc>
        <w:tc>
          <w:tcPr>
            <w:tcW w:w="4531" w:type="dxa"/>
          </w:tcPr>
          <w:p w14:paraId="099F47E7" w14:textId="77777777" w:rsidR="00B67C76" w:rsidRPr="005E6CAB" w:rsidRDefault="00B67C76" w:rsidP="007D4DCD">
            <w:pPr>
              <w:spacing w:after="0" w:line="240" w:lineRule="auto"/>
              <w:rPr>
                <w:rFonts w:cs="Arial"/>
              </w:rPr>
            </w:pPr>
          </w:p>
        </w:tc>
      </w:tr>
    </w:tbl>
    <w:p w14:paraId="20F712EA" w14:textId="77777777" w:rsidR="00B67C76" w:rsidRPr="005E6CAB" w:rsidRDefault="00B67C76" w:rsidP="007D4DCD">
      <w:pPr>
        <w:spacing w:after="0" w:line="240" w:lineRule="auto"/>
        <w:rPr>
          <w:rFonts w:cs="Arial"/>
        </w:rPr>
      </w:pPr>
      <w:r w:rsidRPr="005E6CAB">
        <w:rPr>
          <w:rFonts w:cs="Arial"/>
        </w:rPr>
        <w:t>EPA wel/niet toegekend</w:t>
      </w:r>
    </w:p>
    <w:p w14:paraId="419D6DCE" w14:textId="77777777" w:rsidR="00B67C76" w:rsidRPr="005E6CAB" w:rsidRDefault="00B67C76" w:rsidP="007D4DCD">
      <w:pPr>
        <w:spacing w:after="0" w:line="240" w:lineRule="auto"/>
        <w:rPr>
          <w:rFonts w:cs="Arial"/>
        </w:rPr>
      </w:pPr>
    </w:p>
    <w:p w14:paraId="4F8A46A9" w14:textId="77777777" w:rsidR="00B67C76" w:rsidRPr="005E6CAB" w:rsidRDefault="00B67C76" w:rsidP="007D4DCD">
      <w:pPr>
        <w:spacing w:after="0" w:line="240" w:lineRule="auto"/>
        <w:rPr>
          <w:rFonts w:cs="Arial"/>
        </w:rPr>
      </w:pPr>
      <w:r w:rsidRPr="005E6CAB">
        <w:rPr>
          <w:rFonts w:cs="Arial"/>
        </w:rPr>
        <w:t>Sterke punten van deze AIOS</w:t>
      </w:r>
    </w:p>
    <w:p w14:paraId="06C59E89"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665F98C7"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7C74EE2B"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2CE1ECB2"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724232EA" w14:textId="77777777" w:rsidR="005F28EE" w:rsidRPr="005E6CAB" w:rsidRDefault="005F28EE"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70A83B6F"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00FCF80E" w14:textId="77777777" w:rsidR="00B67C76" w:rsidRPr="005E6CAB" w:rsidRDefault="00B67C76" w:rsidP="007D4DCD">
      <w:pPr>
        <w:spacing w:after="0" w:line="240" w:lineRule="auto"/>
        <w:rPr>
          <w:rFonts w:cs="Arial"/>
        </w:rPr>
      </w:pPr>
    </w:p>
    <w:p w14:paraId="03C4E5C4" w14:textId="77777777" w:rsidR="00B67C76" w:rsidRPr="005E6CAB" w:rsidRDefault="00B67C76" w:rsidP="007D4DCD">
      <w:pPr>
        <w:spacing w:after="0" w:line="240" w:lineRule="auto"/>
        <w:rPr>
          <w:rFonts w:cs="Arial"/>
        </w:rPr>
      </w:pPr>
      <w:r w:rsidRPr="005E6CAB">
        <w:rPr>
          <w:rFonts w:cs="Arial"/>
        </w:rPr>
        <w:t>Verbeterpunten voor deze AIOS</w:t>
      </w:r>
    </w:p>
    <w:p w14:paraId="33AF37EB"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6400FBAF"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14C443CD"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4869DBC0"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20202B25" w14:textId="77777777" w:rsidR="005F28EE" w:rsidRPr="005E6CAB" w:rsidRDefault="005F28EE"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0D23EE7B"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36809576" w14:textId="77777777" w:rsidR="00B67C76" w:rsidRPr="005E6CAB" w:rsidRDefault="00B67C76" w:rsidP="007D4DCD">
      <w:pPr>
        <w:spacing w:after="0" w:line="240" w:lineRule="auto"/>
        <w:rPr>
          <w:rFonts w:cs="Arial"/>
        </w:rPr>
      </w:pPr>
    </w:p>
    <w:p w14:paraId="7DF2B338" w14:textId="77777777" w:rsidR="00B67C76" w:rsidRPr="005E6CAB" w:rsidRDefault="00B67C76" w:rsidP="007D4DCD">
      <w:pPr>
        <w:spacing w:after="0" w:line="240" w:lineRule="auto"/>
        <w:rPr>
          <w:rFonts w:cs="Arial"/>
        </w:rPr>
      </w:pPr>
      <w:r w:rsidRPr="005E6CAB">
        <w:rPr>
          <w:rFonts w:cs="Arial"/>
        </w:rPr>
        <w:t>Adviezen voor de AIOS voor de komende periode (ook specifiek voor betreffende EPA)</w:t>
      </w:r>
      <w:r w:rsidR="00513EBD">
        <w:rPr>
          <w:rFonts w:cs="Arial"/>
        </w:rPr>
        <w:t xml:space="preserve"> </w:t>
      </w:r>
    </w:p>
    <w:p w14:paraId="62D26600"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3C9FF52D"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5F8D9DC1"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56E9F038" w14:textId="77777777" w:rsidR="005F28EE" w:rsidRPr="005E6CAB" w:rsidRDefault="005F28EE"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67B17EE4" w14:textId="77777777" w:rsidR="00B67C76" w:rsidRPr="005E6CAB" w:rsidRDefault="00B67C76" w:rsidP="007D4DCD">
      <w:pPr>
        <w:pBdr>
          <w:top w:val="single" w:sz="4" w:space="1" w:color="auto"/>
          <w:left w:val="single" w:sz="4" w:space="4" w:color="auto"/>
          <w:bottom w:val="single" w:sz="4" w:space="1" w:color="auto"/>
          <w:right w:val="single" w:sz="4" w:space="4" w:color="auto"/>
        </w:pBdr>
        <w:spacing w:after="0" w:line="240" w:lineRule="auto"/>
        <w:rPr>
          <w:rFonts w:cs="Arial"/>
        </w:rPr>
      </w:pPr>
    </w:p>
    <w:p w14:paraId="1F5DD5E9" w14:textId="77777777" w:rsidR="003738D7" w:rsidRDefault="00513EBD" w:rsidP="007D4DCD">
      <w:pPr>
        <w:pBdr>
          <w:top w:val="single" w:sz="4" w:space="1" w:color="auto"/>
          <w:left w:val="single" w:sz="4" w:space="4" w:color="auto"/>
          <w:bottom w:val="single" w:sz="4" w:space="1" w:color="auto"/>
          <w:right w:val="single" w:sz="4" w:space="4" w:color="auto"/>
        </w:pBdr>
        <w:spacing w:after="0" w:line="240" w:lineRule="auto"/>
        <w:rPr>
          <w:rFonts w:cs="Arial"/>
        </w:rPr>
      </w:pPr>
      <w:r>
        <w:rPr>
          <w:rFonts w:cs="Arial"/>
        </w:rPr>
        <w:t xml:space="preserve">  </w:t>
      </w:r>
      <w:r w:rsidR="00B67C76" w:rsidRPr="005E6CAB">
        <w:rPr>
          <w:rFonts w:cs="Arial"/>
        </w:rPr>
        <w:t xml:space="preserve"> </w:t>
      </w:r>
    </w:p>
    <w:p w14:paraId="6DE40064" w14:textId="77777777" w:rsidR="003738D7" w:rsidRDefault="003738D7" w:rsidP="003738D7">
      <w:pPr>
        <w:pStyle w:val="Kop2"/>
        <w:numPr>
          <w:ilvl w:val="1"/>
          <w:numId w:val="48"/>
        </w:numPr>
        <w:spacing w:before="0" w:line="240" w:lineRule="auto"/>
        <w:rPr>
          <w:rFonts w:asciiTheme="minorHAnsi" w:hAnsiTheme="minorHAnsi"/>
          <w:sz w:val="22"/>
          <w:szCs w:val="22"/>
        </w:rPr>
      </w:pPr>
      <w:r>
        <w:rPr>
          <w:rFonts w:cs="Arial"/>
        </w:rPr>
        <w:br w:type="page"/>
      </w:r>
      <w:bookmarkStart w:id="85" w:name="_Toc22203009"/>
      <w:bookmarkStart w:id="86" w:name="_Toc146287265"/>
      <w:r>
        <w:rPr>
          <w:rFonts w:asciiTheme="minorHAnsi" w:hAnsiTheme="minorHAnsi"/>
          <w:sz w:val="22"/>
          <w:szCs w:val="22"/>
        </w:rPr>
        <w:lastRenderedPageBreak/>
        <w:t>Bijlage 2: Format reflectieverslag</w:t>
      </w:r>
      <w:bookmarkEnd w:id="85"/>
      <w:bookmarkEnd w:id="86"/>
    </w:p>
    <w:p w14:paraId="5EEFF7BC" w14:textId="77777777" w:rsidR="003738D7" w:rsidRDefault="003738D7" w:rsidP="003738D7"/>
    <w:p w14:paraId="36FFC76E" w14:textId="77777777" w:rsidR="003738D7" w:rsidRDefault="003738D7" w:rsidP="003738D7">
      <w:pPr>
        <w:spacing w:after="0" w:line="240" w:lineRule="auto"/>
      </w:pPr>
      <w:r>
        <w:t>Naam AIOS</w:t>
      </w:r>
    </w:p>
    <w:p w14:paraId="0D92A287" w14:textId="77777777" w:rsidR="003738D7" w:rsidRDefault="003738D7" w:rsidP="003738D7">
      <w:pPr>
        <w:spacing w:after="0" w:line="240" w:lineRule="auto"/>
      </w:pPr>
      <w:r>
        <w:t>EPA</w:t>
      </w:r>
    </w:p>
    <w:p w14:paraId="4D71C72B" w14:textId="77777777" w:rsidR="003738D7" w:rsidRDefault="003738D7" w:rsidP="003738D7">
      <w:pPr>
        <w:spacing w:after="0" w:line="240" w:lineRule="auto"/>
      </w:pPr>
    </w:p>
    <w:p w14:paraId="20F2AA51" w14:textId="77777777" w:rsidR="003738D7" w:rsidRDefault="003738D7" w:rsidP="003738D7">
      <w:pPr>
        <w:spacing w:after="0" w:line="240" w:lineRule="auto"/>
      </w:pPr>
      <w:r>
        <w:t>Wat waren mijn specifieke leerdoelen op deze EPA?</w:t>
      </w:r>
    </w:p>
    <w:p w14:paraId="187CBC45"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044F6A8D"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75B761A3"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17298FD2"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307F2A74"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198C82B4"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3E7EEFB5" w14:textId="77777777" w:rsidR="003738D7" w:rsidRPr="005E6CAB" w:rsidRDefault="003738D7" w:rsidP="003738D7">
      <w:pPr>
        <w:spacing w:after="0" w:line="240" w:lineRule="auto"/>
        <w:rPr>
          <w:rFonts w:cs="Arial"/>
        </w:rPr>
      </w:pPr>
    </w:p>
    <w:p w14:paraId="26BED510" w14:textId="77777777" w:rsidR="003738D7" w:rsidRDefault="003738D7" w:rsidP="003738D7">
      <w:pPr>
        <w:spacing w:after="0" w:line="240" w:lineRule="auto"/>
      </w:pPr>
      <w:r>
        <w:t>Geef een korte terugkoppeling op de huidige stand van zaken van de leerdoelen?</w:t>
      </w:r>
    </w:p>
    <w:p w14:paraId="02008648" w14:textId="77777777" w:rsidR="003738D7" w:rsidRDefault="003738D7" w:rsidP="003738D7">
      <w:pPr>
        <w:spacing w:after="0" w:line="240" w:lineRule="auto"/>
      </w:pPr>
      <w:r>
        <w:t>Waaruit blijkt dat je de leerdoelen behaald hebt?</w:t>
      </w:r>
    </w:p>
    <w:p w14:paraId="692C25DC"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5DB5617B"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1269A67F"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7A24FE72"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784250F9"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23296083"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05684567" w14:textId="77777777" w:rsidR="003738D7" w:rsidRDefault="003738D7" w:rsidP="003738D7">
      <w:pPr>
        <w:spacing w:after="0" w:line="240" w:lineRule="auto"/>
        <w:rPr>
          <w:rFonts w:cs="Arial"/>
        </w:rPr>
      </w:pPr>
    </w:p>
    <w:p w14:paraId="0C3B42A8" w14:textId="77777777" w:rsidR="003738D7" w:rsidRDefault="003738D7" w:rsidP="003738D7">
      <w:pPr>
        <w:spacing w:after="0" w:line="240" w:lineRule="auto"/>
        <w:rPr>
          <w:rFonts w:cs="Arial"/>
        </w:rPr>
      </w:pPr>
      <w:r>
        <w:rPr>
          <w:rFonts w:cs="Arial"/>
        </w:rPr>
        <w:t>Geef een samenvatting van goede – en verbeterpunten.</w:t>
      </w:r>
    </w:p>
    <w:p w14:paraId="5878F063" w14:textId="77777777" w:rsidR="003738D7" w:rsidRPr="00420AC4" w:rsidRDefault="003738D7" w:rsidP="003738D7">
      <w:pPr>
        <w:spacing w:after="0" w:line="240" w:lineRule="auto"/>
        <w:rPr>
          <w:rFonts w:cs="Arial"/>
          <w:i/>
        </w:rPr>
      </w:pPr>
      <w:r>
        <w:rPr>
          <w:rFonts w:cs="Arial"/>
          <w:i/>
        </w:rPr>
        <w:t xml:space="preserve">Wat komt in </w:t>
      </w:r>
      <w:proofErr w:type="spellStart"/>
      <w:r>
        <w:rPr>
          <w:rFonts w:cs="Arial"/>
          <w:i/>
        </w:rPr>
        <w:t>KPB’s</w:t>
      </w:r>
      <w:proofErr w:type="spellEnd"/>
      <w:r>
        <w:rPr>
          <w:rFonts w:cs="Arial"/>
          <w:i/>
        </w:rPr>
        <w:t xml:space="preserve"> of andere toetsinstrumenten naar voren dat je goed beheerst? Welke aandachtspunten zijn er benoemd?</w:t>
      </w:r>
    </w:p>
    <w:p w14:paraId="32AAD923"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5F58DF04"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6F708B58"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4B9EA894"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20B6081D"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02620BEB"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066FDF83" w14:textId="77777777" w:rsidR="003738D7" w:rsidRPr="005E6CAB" w:rsidRDefault="003738D7" w:rsidP="003738D7">
      <w:pPr>
        <w:spacing w:after="0" w:line="240" w:lineRule="auto"/>
        <w:rPr>
          <w:rFonts w:cs="Arial"/>
        </w:rPr>
      </w:pPr>
    </w:p>
    <w:p w14:paraId="0CDE4D5B" w14:textId="77777777" w:rsidR="003738D7" w:rsidRDefault="003738D7" w:rsidP="003738D7">
      <w:pPr>
        <w:spacing w:after="0" w:line="240" w:lineRule="auto"/>
        <w:rPr>
          <w:rFonts w:cs="Arial"/>
        </w:rPr>
      </w:pPr>
      <w:r>
        <w:rPr>
          <w:rFonts w:cs="Arial"/>
        </w:rPr>
        <w:t xml:space="preserve">Geef een onderbouwing waaruit blijkt dat jij bekwaam bent op deze EPA. </w:t>
      </w:r>
    </w:p>
    <w:p w14:paraId="474A5F56" w14:textId="77777777" w:rsidR="003738D7" w:rsidRPr="00922504" w:rsidRDefault="003738D7" w:rsidP="003738D7">
      <w:pPr>
        <w:spacing w:after="0" w:line="240" w:lineRule="auto"/>
        <w:rPr>
          <w:rFonts w:cs="Arial"/>
          <w:i/>
        </w:rPr>
      </w:pPr>
      <w:r>
        <w:rPr>
          <w:rFonts w:cs="Arial"/>
          <w:i/>
        </w:rPr>
        <w:t>Maak zo nodig een koppeling met de verzamelde bewijslast</w:t>
      </w:r>
    </w:p>
    <w:p w14:paraId="0B38352C"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065C9E26" w14:textId="77777777" w:rsidR="003738D7"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2A2BBE05" w14:textId="77777777" w:rsidR="003738D7"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6B2591B7" w14:textId="77777777" w:rsidR="003738D7"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1B5419C3"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046D001F"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64AA542A"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756BC438" w14:textId="77777777" w:rsidR="003738D7" w:rsidRPr="005E6CAB" w:rsidRDefault="003738D7" w:rsidP="003738D7">
      <w:pPr>
        <w:pBdr>
          <w:top w:val="single" w:sz="4" w:space="1" w:color="auto"/>
          <w:left w:val="single" w:sz="4" w:space="4" w:color="auto"/>
          <w:bottom w:val="single" w:sz="4" w:space="1" w:color="auto"/>
          <w:right w:val="single" w:sz="4" w:space="4" w:color="auto"/>
        </w:pBdr>
        <w:spacing w:after="0" w:line="240" w:lineRule="auto"/>
        <w:rPr>
          <w:rFonts w:cs="Arial"/>
        </w:rPr>
      </w:pPr>
    </w:p>
    <w:p w14:paraId="425386F0" w14:textId="77777777" w:rsidR="00E807E8" w:rsidRDefault="00E807E8">
      <w:pPr>
        <w:rPr>
          <w:rFonts w:cs="Arial"/>
        </w:rPr>
      </w:pPr>
      <w:r>
        <w:rPr>
          <w:rFonts w:cs="Arial"/>
        </w:rPr>
        <w:br w:type="page"/>
      </w:r>
    </w:p>
    <w:p w14:paraId="196C82ED" w14:textId="77777777" w:rsidR="00E807E8" w:rsidRPr="00E807E8" w:rsidRDefault="00E807E8" w:rsidP="00E807E8">
      <w:pPr>
        <w:pStyle w:val="Kop2"/>
        <w:numPr>
          <w:ilvl w:val="1"/>
          <w:numId w:val="48"/>
        </w:numPr>
        <w:spacing w:before="0" w:line="240" w:lineRule="auto"/>
        <w:rPr>
          <w:rFonts w:asciiTheme="minorHAnsi" w:hAnsiTheme="minorHAnsi"/>
          <w:sz w:val="22"/>
          <w:szCs w:val="22"/>
        </w:rPr>
      </w:pPr>
      <w:bookmarkStart w:id="87" w:name="_Toc146287266"/>
      <w:r>
        <w:rPr>
          <w:rFonts w:asciiTheme="minorHAnsi" w:hAnsiTheme="minorHAnsi"/>
          <w:sz w:val="22"/>
          <w:szCs w:val="22"/>
        </w:rPr>
        <w:lastRenderedPageBreak/>
        <w:t>Bijlage 3: Vertaling bekwaamheidsniveaus op de werkvloer</w:t>
      </w:r>
      <w:bookmarkEnd w:id="87"/>
    </w:p>
    <w:p w14:paraId="72E77A7D" w14:textId="77777777" w:rsidR="00E807E8" w:rsidRDefault="00E807E8" w:rsidP="00E807E8">
      <w:pPr>
        <w:pStyle w:val="Default"/>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heme="minorEastAsia" w:hAnsiTheme="minorHAnsi" w:cstheme="minorBidi"/>
          <w:i/>
          <w:color w:val="auto"/>
        </w:rPr>
      </w:pPr>
    </w:p>
    <w:p w14:paraId="3552F6AF" w14:textId="77777777" w:rsidR="00E807E8" w:rsidRPr="005E6CAB" w:rsidRDefault="00E807E8" w:rsidP="00E807E8">
      <w:pPr>
        <w:spacing w:after="0" w:line="240" w:lineRule="auto"/>
        <w:rPr>
          <w:rStyle w:val="CitaatChar"/>
          <w:i w:val="0"/>
          <w:iCs w:val="0"/>
          <w:sz w:val="22"/>
        </w:rPr>
      </w:pPr>
      <w:r w:rsidRPr="005E6CAB">
        <w:rPr>
          <w:rStyle w:val="CitaatChar"/>
          <w:i w:val="0"/>
          <w:sz w:val="22"/>
        </w:rPr>
        <w:t xml:space="preserve">De competentieniveaus van </w:t>
      </w:r>
      <w:proofErr w:type="spellStart"/>
      <w:r w:rsidRPr="005E6CAB">
        <w:rPr>
          <w:rStyle w:val="CitaatChar"/>
          <w:i w:val="0"/>
          <w:sz w:val="22"/>
        </w:rPr>
        <w:t>EPA’s</w:t>
      </w:r>
      <w:proofErr w:type="spellEnd"/>
      <w:r w:rsidRPr="005E6CAB">
        <w:rPr>
          <w:rStyle w:val="CitaatChar"/>
          <w:i w:val="0"/>
          <w:sz w:val="22"/>
        </w:rPr>
        <w:t xml:space="preserve"> zijn als volgt gedefinieerd: </w:t>
      </w:r>
    </w:p>
    <w:p w14:paraId="4ACE795B" w14:textId="77777777" w:rsidR="00E807E8" w:rsidRPr="005E6CAB" w:rsidRDefault="00E807E8" w:rsidP="00E807E8">
      <w:pPr>
        <w:spacing w:after="0" w:line="240" w:lineRule="auto"/>
      </w:pPr>
      <w:r w:rsidRPr="005E6CAB">
        <w:rPr>
          <w:noProof/>
          <w:lang w:eastAsia="nl-NL"/>
        </w:rPr>
        <w:drawing>
          <wp:inline distT="0" distB="0" distL="0" distR="0" wp14:anchorId="336994D3" wp14:editId="747F2F4D">
            <wp:extent cx="5152700" cy="20040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el supervisieniveau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56120" cy="2005390"/>
                    </a:xfrm>
                    <a:prstGeom prst="rect">
                      <a:avLst/>
                    </a:prstGeom>
                  </pic:spPr>
                </pic:pic>
              </a:graphicData>
            </a:graphic>
          </wp:inline>
        </w:drawing>
      </w:r>
    </w:p>
    <w:p w14:paraId="6E127378" w14:textId="77777777" w:rsidR="00E807E8" w:rsidRPr="005E6CAB" w:rsidRDefault="00E807E8" w:rsidP="00E807E8">
      <w:pPr>
        <w:spacing w:after="0" w:line="240" w:lineRule="auto"/>
        <w:rPr>
          <w:rStyle w:val="CitaatChar"/>
          <w:i w:val="0"/>
          <w:iCs w:val="0"/>
          <w:sz w:val="22"/>
        </w:rPr>
      </w:pPr>
      <w:r w:rsidRPr="005E6CAB">
        <w:rPr>
          <w:rStyle w:val="CitaatChar"/>
          <w:i w:val="0"/>
          <w:sz w:val="22"/>
        </w:rPr>
        <w:t xml:space="preserve">Voor de specifiek sportgeneeskundige </w:t>
      </w:r>
      <w:proofErr w:type="spellStart"/>
      <w:r w:rsidRPr="005E6CAB">
        <w:rPr>
          <w:rStyle w:val="CitaatChar"/>
          <w:i w:val="0"/>
          <w:sz w:val="22"/>
        </w:rPr>
        <w:t>EPA’s</w:t>
      </w:r>
      <w:proofErr w:type="spellEnd"/>
      <w:r w:rsidRPr="005E6CAB">
        <w:rPr>
          <w:rStyle w:val="CitaatChar"/>
          <w:i w:val="0"/>
          <w:sz w:val="22"/>
        </w:rPr>
        <w:t xml:space="preserve"> is in meer detail uitgewerkt hoe dan de supervisie en roostering ingepland is.</w:t>
      </w:r>
    </w:p>
    <w:p w14:paraId="54E4B382" w14:textId="77777777" w:rsidR="00DD57F0" w:rsidRPr="00E34E70" w:rsidRDefault="00E807E8" w:rsidP="00E807E8">
      <w:pPr>
        <w:pStyle w:val="Lijstalinea"/>
        <w:numPr>
          <w:ilvl w:val="0"/>
          <w:numId w:val="25"/>
        </w:numPr>
        <w:spacing w:after="0" w:line="240" w:lineRule="auto"/>
        <w:rPr>
          <w:rStyle w:val="CitaatChar"/>
          <w:i w:val="0"/>
          <w:iCs w:val="0"/>
          <w:sz w:val="22"/>
        </w:rPr>
      </w:pPr>
      <w:r w:rsidRPr="00E34E70">
        <w:rPr>
          <w:rStyle w:val="CitaatChar"/>
          <w:i w:val="0"/>
          <w:sz w:val="22"/>
        </w:rPr>
        <w:t>S</w:t>
      </w:r>
      <w:r w:rsidR="00DD57F0" w:rsidRPr="00E34E70">
        <w:rPr>
          <w:rStyle w:val="CitaatChar"/>
          <w:i w:val="0"/>
          <w:sz w:val="22"/>
        </w:rPr>
        <w:t>portmedisch consult eenvoudig</w:t>
      </w:r>
    </w:p>
    <w:p w14:paraId="64C7783D" w14:textId="34921AE3" w:rsidR="00DD57F0" w:rsidRPr="00E34E70" w:rsidRDefault="009753BA" w:rsidP="00DD57F0">
      <w:pPr>
        <w:pStyle w:val="Lijstalinea"/>
        <w:numPr>
          <w:ilvl w:val="2"/>
          <w:numId w:val="27"/>
        </w:numPr>
        <w:spacing w:after="0" w:line="240" w:lineRule="auto"/>
        <w:rPr>
          <w:rStyle w:val="CitaatChar"/>
          <w:i w:val="0"/>
          <w:iCs w:val="0"/>
          <w:sz w:val="22"/>
        </w:rPr>
      </w:pPr>
      <w:r>
        <w:rPr>
          <w:rStyle w:val="CitaatChar"/>
          <w:i w:val="0"/>
          <w:sz w:val="22"/>
        </w:rPr>
        <w:t xml:space="preserve">Vooral blessureconsulten. </w:t>
      </w:r>
    </w:p>
    <w:p w14:paraId="535C9938" w14:textId="6C8342BD" w:rsidR="00E807E8" w:rsidRPr="008D700B" w:rsidRDefault="00E34E70" w:rsidP="00DD57F0">
      <w:pPr>
        <w:pStyle w:val="Lijstalinea"/>
        <w:numPr>
          <w:ilvl w:val="2"/>
          <w:numId w:val="27"/>
        </w:numPr>
        <w:spacing w:after="0" w:line="240" w:lineRule="auto"/>
        <w:rPr>
          <w:rStyle w:val="CitaatChar"/>
          <w:i w:val="0"/>
          <w:iCs w:val="0"/>
          <w:sz w:val="22"/>
        </w:rPr>
      </w:pPr>
      <w:r w:rsidRPr="008D700B">
        <w:rPr>
          <w:rStyle w:val="CitaatChar"/>
          <w:i w:val="0"/>
          <w:sz w:val="22"/>
        </w:rPr>
        <w:t>geen second opinion</w:t>
      </w:r>
    </w:p>
    <w:p w14:paraId="226EEA1D" w14:textId="77777777" w:rsidR="00DD57F0" w:rsidRPr="00D8285A" w:rsidRDefault="00E807E8" w:rsidP="00DD57F0">
      <w:pPr>
        <w:pStyle w:val="Lijstalinea"/>
        <w:numPr>
          <w:ilvl w:val="1"/>
          <w:numId w:val="27"/>
        </w:numPr>
        <w:spacing w:after="0" w:line="240" w:lineRule="auto"/>
        <w:rPr>
          <w:rStyle w:val="CitaatChar"/>
          <w:i w:val="0"/>
          <w:sz w:val="22"/>
        </w:rPr>
      </w:pPr>
      <w:r w:rsidRPr="00D8285A">
        <w:rPr>
          <w:rStyle w:val="CitaatChar"/>
          <w:i w:val="0"/>
          <w:sz w:val="22"/>
        </w:rPr>
        <w:t>Fase 1 meelopen</w:t>
      </w:r>
    </w:p>
    <w:p w14:paraId="14181C2D" w14:textId="77777777" w:rsidR="00E807E8" w:rsidRPr="00D8285A" w:rsidRDefault="00E807E8" w:rsidP="00DD57F0">
      <w:pPr>
        <w:pStyle w:val="Lijstalinea"/>
        <w:numPr>
          <w:ilvl w:val="1"/>
          <w:numId w:val="27"/>
        </w:numPr>
        <w:spacing w:after="0" w:line="240" w:lineRule="auto"/>
        <w:rPr>
          <w:rStyle w:val="CitaatChar"/>
          <w:i w:val="0"/>
          <w:sz w:val="22"/>
        </w:rPr>
      </w:pPr>
      <w:r w:rsidRPr="00D8285A">
        <w:rPr>
          <w:rStyle w:val="CitaatChar"/>
          <w:i w:val="0"/>
          <w:sz w:val="22"/>
        </w:rPr>
        <w:t>Fase 2 supervisie (staflid is in dezelfde ruimte) en 15 min voor</w:t>
      </w:r>
      <w:r w:rsidR="00DD57F0" w:rsidRPr="00D8285A">
        <w:rPr>
          <w:rStyle w:val="CitaatChar"/>
          <w:i w:val="0"/>
          <w:sz w:val="22"/>
        </w:rPr>
        <w:t xml:space="preserve"> </w:t>
      </w:r>
      <w:r w:rsidRPr="00D8285A">
        <w:rPr>
          <w:rStyle w:val="CitaatChar"/>
          <w:i w:val="0"/>
          <w:sz w:val="22"/>
        </w:rPr>
        <w:t>bespreken en 15 min nabespreken staflid ingeroosterd 15 min supervisie bij nieuwe patiënt</w:t>
      </w:r>
    </w:p>
    <w:p w14:paraId="7BFDA251" w14:textId="77777777" w:rsidR="00E807E8" w:rsidRPr="00D8285A" w:rsidRDefault="00E807E8" w:rsidP="00DD57F0">
      <w:pPr>
        <w:pStyle w:val="Lijstalinea"/>
        <w:spacing w:after="0" w:line="240" w:lineRule="auto"/>
        <w:ind w:firstLine="360"/>
        <w:rPr>
          <w:rStyle w:val="CitaatChar"/>
          <w:i w:val="0"/>
          <w:sz w:val="22"/>
        </w:rPr>
      </w:pPr>
      <w:r w:rsidRPr="00D8285A">
        <w:rPr>
          <w:rStyle w:val="CitaatChar"/>
          <w:i w:val="0"/>
          <w:sz w:val="22"/>
        </w:rPr>
        <w:t>Poliplanning dan:</w:t>
      </w:r>
    </w:p>
    <w:p w14:paraId="4C48F190"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8.15-8.30 of 13.00-13.15: voorbespreking</w:t>
      </w:r>
    </w:p>
    <w:p w14:paraId="25681022"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8.30-11.45 of 13.15-16.45: patiëntencontact (met pauze halverwege) met elke patiënt 15 minuten directe supervisie tijdens het spreekuur</w:t>
      </w:r>
    </w:p>
    <w:p w14:paraId="243FB4A1" w14:textId="77777777" w:rsidR="00E807E8" w:rsidRPr="005E6CAB" w:rsidRDefault="00E807E8" w:rsidP="00E807E8">
      <w:pPr>
        <w:pStyle w:val="Lijstalinea"/>
        <w:numPr>
          <w:ilvl w:val="0"/>
          <w:numId w:val="24"/>
        </w:numPr>
        <w:spacing w:after="0" w:line="240" w:lineRule="auto"/>
        <w:jc w:val="left"/>
        <w:rPr>
          <w:sz w:val="22"/>
        </w:rPr>
      </w:pPr>
      <w:r w:rsidRPr="005E6CAB">
        <w:rPr>
          <w:sz w:val="22"/>
        </w:rPr>
        <w:t>11.45-12.00 of 16.45-17.00: nabespreking</w:t>
      </w:r>
    </w:p>
    <w:p w14:paraId="3B015AE2" w14:textId="77777777" w:rsidR="00E807E8" w:rsidRPr="00D8285A" w:rsidRDefault="00E807E8" w:rsidP="00DD57F0">
      <w:pPr>
        <w:pStyle w:val="Lijstalinea"/>
        <w:numPr>
          <w:ilvl w:val="1"/>
          <w:numId w:val="27"/>
        </w:numPr>
        <w:spacing w:after="0" w:line="240" w:lineRule="auto"/>
        <w:rPr>
          <w:rStyle w:val="CitaatChar"/>
          <w:i w:val="0"/>
          <w:sz w:val="22"/>
        </w:rPr>
      </w:pPr>
      <w:r w:rsidRPr="00D8285A">
        <w:rPr>
          <w:rStyle w:val="CitaatChar"/>
          <w:i w:val="0"/>
          <w:sz w:val="22"/>
        </w:rPr>
        <w:t xml:space="preserve">Fase 3 (Selectief) </w:t>
      </w:r>
      <w:r w:rsidR="00DD57F0" w:rsidRPr="00D8285A">
        <w:rPr>
          <w:rStyle w:val="CitaatChar"/>
          <w:i w:val="0"/>
          <w:sz w:val="22"/>
        </w:rPr>
        <w:t>V</w:t>
      </w:r>
      <w:r w:rsidRPr="00D8285A">
        <w:rPr>
          <w:rStyle w:val="CitaatChar"/>
          <w:i w:val="0"/>
          <w:sz w:val="22"/>
        </w:rPr>
        <w:t>oor</w:t>
      </w:r>
      <w:r w:rsidR="00DD57F0" w:rsidRPr="00D8285A">
        <w:rPr>
          <w:rStyle w:val="CitaatChar"/>
          <w:i w:val="0"/>
          <w:sz w:val="22"/>
        </w:rPr>
        <w:t xml:space="preserve"> </w:t>
      </w:r>
      <w:r w:rsidRPr="00D8285A">
        <w:rPr>
          <w:rStyle w:val="CitaatChar"/>
          <w:i w:val="0"/>
          <w:sz w:val="22"/>
        </w:rPr>
        <w:t>bespreken en alles nabespreken</w:t>
      </w:r>
    </w:p>
    <w:p w14:paraId="3E085423"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8.15-8.30 of 13.00-13.15: voorbespreking</w:t>
      </w:r>
    </w:p>
    <w:p w14:paraId="609099DB"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8.30-11.45 of 13.15-16.45: patiëntencontact (met pauze halverwege) Geen directe supervisie meer op spreekuur</w:t>
      </w:r>
    </w:p>
    <w:p w14:paraId="266B49EA" w14:textId="77777777" w:rsidR="00E807E8" w:rsidRPr="005E6CAB" w:rsidRDefault="00E807E8" w:rsidP="00E807E8">
      <w:pPr>
        <w:pStyle w:val="Lijstalinea"/>
        <w:numPr>
          <w:ilvl w:val="0"/>
          <w:numId w:val="24"/>
        </w:numPr>
        <w:spacing w:after="0" w:line="240" w:lineRule="auto"/>
        <w:jc w:val="left"/>
        <w:rPr>
          <w:sz w:val="22"/>
        </w:rPr>
      </w:pPr>
      <w:r w:rsidRPr="005E6CAB">
        <w:rPr>
          <w:sz w:val="22"/>
        </w:rPr>
        <w:t>11.45-12.00 of 16.45-17.00: nabespreking</w:t>
      </w:r>
    </w:p>
    <w:p w14:paraId="7CFF6A4C" w14:textId="77777777" w:rsidR="00E807E8" w:rsidRPr="00DD57F0" w:rsidRDefault="00E807E8" w:rsidP="00DD57F0">
      <w:pPr>
        <w:pStyle w:val="Lijstalinea"/>
        <w:numPr>
          <w:ilvl w:val="1"/>
          <w:numId w:val="27"/>
        </w:numPr>
        <w:spacing w:after="0" w:line="240" w:lineRule="auto"/>
        <w:rPr>
          <w:rStyle w:val="CitaatChar"/>
          <w:i w:val="0"/>
          <w:sz w:val="22"/>
        </w:rPr>
      </w:pPr>
      <w:r w:rsidRPr="00DD57F0">
        <w:rPr>
          <w:rStyle w:val="CitaatChar"/>
          <w:i w:val="0"/>
          <w:sz w:val="22"/>
        </w:rPr>
        <w:t>Fase 4 supervisie kan op afstand =wel nabespreken</w:t>
      </w:r>
    </w:p>
    <w:p w14:paraId="6D9DF312"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8.30-11.45 of 13.15-16.45: patiëntencontact (met pauze halverwege) Geen directe supervisie meer op spreekuur</w:t>
      </w:r>
    </w:p>
    <w:p w14:paraId="5F82F758" w14:textId="77777777" w:rsidR="00E807E8" w:rsidRPr="005E6CAB" w:rsidRDefault="00E807E8" w:rsidP="00E807E8">
      <w:pPr>
        <w:pStyle w:val="Lijstalinea"/>
        <w:numPr>
          <w:ilvl w:val="0"/>
          <w:numId w:val="24"/>
        </w:numPr>
        <w:spacing w:after="0" w:line="240" w:lineRule="auto"/>
        <w:jc w:val="left"/>
        <w:rPr>
          <w:sz w:val="22"/>
        </w:rPr>
      </w:pPr>
      <w:r w:rsidRPr="005E6CAB">
        <w:rPr>
          <w:sz w:val="22"/>
        </w:rPr>
        <w:t>11.45-12.00 of 16.45-17.00: nabespreking</w:t>
      </w:r>
    </w:p>
    <w:p w14:paraId="3E57C3E9" w14:textId="77777777" w:rsidR="00E807E8" w:rsidRPr="005E6CAB" w:rsidRDefault="00E807E8" w:rsidP="00E807E8">
      <w:pPr>
        <w:pStyle w:val="Lijstalinea"/>
        <w:spacing w:after="0" w:line="240" w:lineRule="auto"/>
        <w:rPr>
          <w:rStyle w:val="CitaatChar"/>
          <w:sz w:val="22"/>
        </w:rPr>
      </w:pPr>
    </w:p>
    <w:p w14:paraId="48038C6C" w14:textId="77777777" w:rsidR="00DD57F0" w:rsidRPr="00E34E70" w:rsidRDefault="00DD57F0" w:rsidP="00DD57F0">
      <w:pPr>
        <w:pStyle w:val="Lijstalinea"/>
        <w:numPr>
          <w:ilvl w:val="0"/>
          <w:numId w:val="25"/>
        </w:numPr>
        <w:spacing w:after="0" w:line="240" w:lineRule="auto"/>
        <w:rPr>
          <w:rStyle w:val="CitaatChar"/>
          <w:i w:val="0"/>
          <w:iCs w:val="0"/>
          <w:sz w:val="22"/>
        </w:rPr>
      </w:pPr>
      <w:r w:rsidRPr="00E34E70">
        <w:rPr>
          <w:rStyle w:val="CitaatChar"/>
          <w:i w:val="0"/>
          <w:sz w:val="22"/>
        </w:rPr>
        <w:t>Sportmedisch consult complex</w:t>
      </w:r>
    </w:p>
    <w:p w14:paraId="4B2EEFB6" w14:textId="141F1F64" w:rsidR="00DD57F0" w:rsidRPr="00E34E70" w:rsidRDefault="00E807E8" w:rsidP="00DD57F0">
      <w:pPr>
        <w:pStyle w:val="Lijstalinea"/>
        <w:numPr>
          <w:ilvl w:val="2"/>
          <w:numId w:val="27"/>
        </w:numPr>
        <w:spacing w:after="0" w:line="240" w:lineRule="auto"/>
        <w:rPr>
          <w:rStyle w:val="CitaatChar"/>
          <w:i w:val="0"/>
          <w:sz w:val="22"/>
        </w:rPr>
      </w:pPr>
      <w:r w:rsidRPr="00E34E70">
        <w:rPr>
          <w:rStyle w:val="CitaatChar"/>
          <w:i w:val="0"/>
          <w:sz w:val="22"/>
        </w:rPr>
        <w:t xml:space="preserve">in 2e jaar toevoegen second </w:t>
      </w:r>
      <w:proofErr w:type="spellStart"/>
      <w:r w:rsidRPr="00E34E70">
        <w:rPr>
          <w:rStyle w:val="CitaatChar"/>
          <w:i w:val="0"/>
          <w:sz w:val="22"/>
        </w:rPr>
        <w:t>opinion</w:t>
      </w:r>
      <w:r w:rsidR="009753BA">
        <w:rPr>
          <w:rStyle w:val="CitaatChar"/>
          <w:i w:val="0"/>
          <w:sz w:val="22"/>
        </w:rPr>
        <w:t>s</w:t>
      </w:r>
      <w:proofErr w:type="spellEnd"/>
    </w:p>
    <w:p w14:paraId="62AF0935" w14:textId="77777777" w:rsidR="00E807E8" w:rsidRPr="00E34E70" w:rsidRDefault="00E807E8" w:rsidP="00DD57F0">
      <w:pPr>
        <w:pStyle w:val="Lijstalinea"/>
        <w:numPr>
          <w:ilvl w:val="2"/>
          <w:numId w:val="27"/>
        </w:numPr>
        <w:spacing w:after="0" w:line="240" w:lineRule="auto"/>
        <w:rPr>
          <w:rStyle w:val="CitaatChar"/>
          <w:i w:val="0"/>
          <w:sz w:val="22"/>
        </w:rPr>
      </w:pPr>
      <w:r w:rsidRPr="00E34E70">
        <w:rPr>
          <w:rStyle w:val="CitaatChar"/>
          <w:i w:val="0"/>
          <w:sz w:val="22"/>
        </w:rPr>
        <w:t xml:space="preserve">In onze setting kunnen er ook themapoli’s </w:t>
      </w:r>
      <w:proofErr w:type="spellStart"/>
      <w:r w:rsidRPr="00E34E70">
        <w:rPr>
          <w:rStyle w:val="CitaatChar"/>
          <w:i w:val="0"/>
          <w:sz w:val="22"/>
        </w:rPr>
        <w:t>oncorevalidatie</w:t>
      </w:r>
      <w:proofErr w:type="spellEnd"/>
      <w:r w:rsidRPr="00E34E70">
        <w:rPr>
          <w:rStyle w:val="CitaatChar"/>
          <w:i w:val="0"/>
          <w:sz w:val="22"/>
        </w:rPr>
        <w:t xml:space="preserve"> of hartrevalidatie zijn </w:t>
      </w:r>
    </w:p>
    <w:p w14:paraId="70012C43" w14:textId="77777777" w:rsidR="00E807E8" w:rsidRPr="00D8285A" w:rsidRDefault="00E807E8" w:rsidP="00DD57F0">
      <w:pPr>
        <w:pStyle w:val="Lijstalinea"/>
        <w:numPr>
          <w:ilvl w:val="1"/>
          <w:numId w:val="27"/>
        </w:numPr>
        <w:spacing w:after="0" w:line="240" w:lineRule="auto"/>
        <w:rPr>
          <w:rStyle w:val="CitaatChar"/>
          <w:i w:val="0"/>
          <w:sz w:val="22"/>
        </w:rPr>
      </w:pPr>
      <w:r w:rsidRPr="00D8285A">
        <w:rPr>
          <w:rStyle w:val="CitaatChar"/>
          <w:i w:val="0"/>
          <w:sz w:val="22"/>
        </w:rPr>
        <w:t>Fase 1 meelopen</w:t>
      </w:r>
    </w:p>
    <w:p w14:paraId="780C09C3" w14:textId="77777777" w:rsidR="00E807E8" w:rsidRPr="00D8285A" w:rsidRDefault="00E807E8" w:rsidP="00DD57F0">
      <w:pPr>
        <w:pStyle w:val="Lijstalinea"/>
        <w:numPr>
          <w:ilvl w:val="1"/>
          <w:numId w:val="27"/>
        </w:numPr>
        <w:spacing w:after="0" w:line="240" w:lineRule="auto"/>
        <w:rPr>
          <w:rStyle w:val="CitaatChar"/>
          <w:i w:val="0"/>
          <w:sz w:val="22"/>
        </w:rPr>
      </w:pPr>
      <w:r w:rsidRPr="00D8285A">
        <w:rPr>
          <w:rStyle w:val="CitaatChar"/>
          <w:i w:val="0"/>
          <w:sz w:val="22"/>
        </w:rPr>
        <w:t>Fase 2 supervisie (staflid is op zelfde ruimte) en 15 min voor</w:t>
      </w:r>
      <w:r w:rsidR="00DD57F0" w:rsidRPr="00D8285A">
        <w:rPr>
          <w:rStyle w:val="CitaatChar"/>
          <w:i w:val="0"/>
          <w:sz w:val="22"/>
        </w:rPr>
        <w:t xml:space="preserve"> </w:t>
      </w:r>
      <w:r w:rsidRPr="00D8285A">
        <w:rPr>
          <w:rStyle w:val="CitaatChar"/>
          <w:i w:val="0"/>
          <w:sz w:val="22"/>
        </w:rPr>
        <w:t>bespreken en 15 min nabespreken staflid ingeroosterd 15 min supervisie bij nieuwe patiënt</w:t>
      </w:r>
    </w:p>
    <w:p w14:paraId="00DF6EC3" w14:textId="77777777" w:rsidR="00E807E8" w:rsidRPr="00D8285A" w:rsidRDefault="00E807E8" w:rsidP="00DD57F0">
      <w:pPr>
        <w:pStyle w:val="Lijstalinea"/>
        <w:spacing w:after="0" w:line="240" w:lineRule="auto"/>
        <w:ind w:firstLine="360"/>
        <w:rPr>
          <w:rStyle w:val="CitaatChar"/>
          <w:i w:val="0"/>
          <w:sz w:val="22"/>
        </w:rPr>
      </w:pPr>
      <w:r w:rsidRPr="00D8285A">
        <w:rPr>
          <w:rStyle w:val="CitaatChar"/>
          <w:i w:val="0"/>
          <w:sz w:val="22"/>
        </w:rPr>
        <w:t>Poliplanning dan:</w:t>
      </w:r>
    </w:p>
    <w:p w14:paraId="16A8D821"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8.15-8.30 of 13.00-13.15: voorbespreking</w:t>
      </w:r>
    </w:p>
    <w:p w14:paraId="667820AF"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8.30-11.45 of 13.15-16.45: patiëntencontact (met pauze halverwege) met elke patiënt 15 minuten directe supervisie tijdens het spreekuur</w:t>
      </w:r>
    </w:p>
    <w:p w14:paraId="298AD5D8" w14:textId="77777777" w:rsidR="00E807E8" w:rsidRPr="005E6CAB" w:rsidRDefault="00E807E8" w:rsidP="00E807E8">
      <w:pPr>
        <w:pStyle w:val="Lijstalinea"/>
        <w:numPr>
          <w:ilvl w:val="0"/>
          <w:numId w:val="24"/>
        </w:numPr>
        <w:spacing w:after="0" w:line="240" w:lineRule="auto"/>
        <w:jc w:val="left"/>
        <w:rPr>
          <w:rStyle w:val="CitaatChar"/>
          <w:sz w:val="22"/>
        </w:rPr>
      </w:pPr>
      <w:r w:rsidRPr="005E6CAB">
        <w:rPr>
          <w:sz w:val="22"/>
        </w:rPr>
        <w:t>11.45-12.00 of 16.45-17.00: nabespreking</w:t>
      </w:r>
    </w:p>
    <w:p w14:paraId="4E3A8FCB" w14:textId="77777777" w:rsidR="00E807E8" w:rsidRPr="00D8285A" w:rsidRDefault="00E807E8" w:rsidP="00DD57F0">
      <w:pPr>
        <w:pStyle w:val="Lijstalinea"/>
        <w:numPr>
          <w:ilvl w:val="1"/>
          <w:numId w:val="27"/>
        </w:numPr>
        <w:spacing w:after="0" w:line="240" w:lineRule="auto"/>
        <w:rPr>
          <w:rStyle w:val="CitaatChar"/>
          <w:i w:val="0"/>
          <w:sz w:val="22"/>
        </w:rPr>
      </w:pPr>
      <w:r w:rsidRPr="00D8285A">
        <w:rPr>
          <w:rStyle w:val="CitaatChar"/>
          <w:i w:val="0"/>
          <w:sz w:val="22"/>
        </w:rPr>
        <w:t>Fase 3 (Selectief) voor</w:t>
      </w:r>
      <w:r w:rsidR="00DD57F0" w:rsidRPr="00D8285A">
        <w:rPr>
          <w:rStyle w:val="CitaatChar"/>
          <w:i w:val="0"/>
          <w:sz w:val="22"/>
        </w:rPr>
        <w:t xml:space="preserve"> </w:t>
      </w:r>
      <w:r w:rsidRPr="00D8285A">
        <w:rPr>
          <w:rStyle w:val="CitaatChar"/>
          <w:i w:val="0"/>
          <w:sz w:val="22"/>
        </w:rPr>
        <w:t>bespreken en alles nabespreken</w:t>
      </w:r>
    </w:p>
    <w:p w14:paraId="37AB2DCC"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8.15-8.30 of 13.00-13.15: voorbespreking</w:t>
      </w:r>
    </w:p>
    <w:p w14:paraId="3D08B6CA" w14:textId="77777777" w:rsidR="00E807E8" w:rsidRPr="005E6CAB" w:rsidRDefault="00E807E8" w:rsidP="00E807E8">
      <w:pPr>
        <w:pStyle w:val="Lijstalinea"/>
        <w:numPr>
          <w:ilvl w:val="0"/>
          <w:numId w:val="24"/>
        </w:numPr>
        <w:spacing w:after="0" w:line="240" w:lineRule="auto"/>
        <w:jc w:val="left"/>
        <w:rPr>
          <w:sz w:val="22"/>
        </w:rPr>
      </w:pPr>
      <w:r w:rsidRPr="005E6CAB">
        <w:rPr>
          <w:sz w:val="22"/>
        </w:rPr>
        <w:lastRenderedPageBreak/>
        <w:t>8.30-11.45 of 13.15-16.45: patiëntencontact (met pauze halverwege) Geen directe supervisie meer op spreekuur</w:t>
      </w:r>
    </w:p>
    <w:p w14:paraId="12592865" w14:textId="77777777" w:rsidR="00E807E8" w:rsidRPr="005E6CAB" w:rsidRDefault="00E807E8" w:rsidP="00E807E8">
      <w:pPr>
        <w:pStyle w:val="Lijstalinea"/>
        <w:numPr>
          <w:ilvl w:val="0"/>
          <w:numId w:val="24"/>
        </w:numPr>
        <w:spacing w:after="0" w:line="240" w:lineRule="auto"/>
        <w:jc w:val="left"/>
        <w:rPr>
          <w:sz w:val="22"/>
        </w:rPr>
      </w:pPr>
      <w:r w:rsidRPr="005E6CAB">
        <w:rPr>
          <w:sz w:val="22"/>
        </w:rPr>
        <w:t>11.45-12.00 of 16.45-17.00: nabespreking</w:t>
      </w:r>
    </w:p>
    <w:p w14:paraId="016F6956" w14:textId="77777777" w:rsidR="00E807E8" w:rsidRPr="00DD57F0" w:rsidRDefault="00E807E8" w:rsidP="00DD57F0">
      <w:pPr>
        <w:pStyle w:val="Lijstalinea"/>
        <w:numPr>
          <w:ilvl w:val="1"/>
          <w:numId w:val="27"/>
        </w:numPr>
        <w:spacing w:after="0" w:line="240" w:lineRule="auto"/>
        <w:rPr>
          <w:rStyle w:val="CitaatChar"/>
          <w:i w:val="0"/>
          <w:sz w:val="22"/>
        </w:rPr>
      </w:pPr>
      <w:r w:rsidRPr="00DD57F0">
        <w:rPr>
          <w:rStyle w:val="CitaatChar"/>
          <w:i w:val="0"/>
          <w:sz w:val="22"/>
        </w:rPr>
        <w:t>Fase 4 supervisie kan op afstand =</w:t>
      </w:r>
      <w:r w:rsidR="00DD57F0">
        <w:rPr>
          <w:rStyle w:val="CitaatChar"/>
          <w:i w:val="0"/>
          <w:sz w:val="22"/>
        </w:rPr>
        <w:t xml:space="preserve"> </w:t>
      </w:r>
      <w:r w:rsidRPr="00DD57F0">
        <w:rPr>
          <w:rStyle w:val="CitaatChar"/>
          <w:i w:val="0"/>
          <w:sz w:val="22"/>
        </w:rPr>
        <w:t>wel nabespreken</w:t>
      </w:r>
    </w:p>
    <w:p w14:paraId="2A28B606" w14:textId="77777777" w:rsidR="00E807E8" w:rsidRPr="005E6CAB" w:rsidRDefault="00E807E8" w:rsidP="00E807E8">
      <w:pPr>
        <w:pStyle w:val="Lijstalinea"/>
        <w:numPr>
          <w:ilvl w:val="0"/>
          <w:numId w:val="24"/>
        </w:numPr>
        <w:spacing w:after="0" w:line="240" w:lineRule="auto"/>
        <w:jc w:val="left"/>
        <w:rPr>
          <w:sz w:val="22"/>
        </w:rPr>
      </w:pPr>
      <w:r w:rsidRPr="005E6CAB">
        <w:rPr>
          <w:sz w:val="22"/>
        </w:rPr>
        <w:t>8.30-11.45 of 13.15-16.45: patiëntencontact (met pauze halverwege) Geen directe supervisie meer op spreekuur</w:t>
      </w:r>
    </w:p>
    <w:p w14:paraId="76DBDD58" w14:textId="77777777" w:rsidR="00E807E8" w:rsidRPr="005E6CAB" w:rsidRDefault="00E807E8" w:rsidP="00E807E8">
      <w:pPr>
        <w:pStyle w:val="Lijstalinea"/>
        <w:numPr>
          <w:ilvl w:val="0"/>
          <w:numId w:val="24"/>
        </w:numPr>
        <w:spacing w:after="0" w:line="240" w:lineRule="auto"/>
        <w:jc w:val="left"/>
        <w:rPr>
          <w:sz w:val="22"/>
        </w:rPr>
      </w:pPr>
      <w:r w:rsidRPr="005E6CAB">
        <w:rPr>
          <w:sz w:val="22"/>
        </w:rPr>
        <w:t>11.45-12.00 of 16.45-17.00: nabespreking</w:t>
      </w:r>
    </w:p>
    <w:p w14:paraId="6BC76427" w14:textId="77777777" w:rsidR="00E807E8" w:rsidRPr="005E6CAB" w:rsidRDefault="00E807E8" w:rsidP="00E807E8">
      <w:pPr>
        <w:pStyle w:val="Lijstalinea"/>
        <w:spacing w:after="0" w:line="240" w:lineRule="auto"/>
        <w:rPr>
          <w:rStyle w:val="CitaatChar"/>
          <w:i w:val="0"/>
          <w:iCs w:val="0"/>
          <w:sz w:val="22"/>
        </w:rPr>
      </w:pPr>
    </w:p>
    <w:p w14:paraId="5B5A130B" w14:textId="77777777" w:rsidR="00E807E8" w:rsidRPr="00E34E70" w:rsidRDefault="00E807E8" w:rsidP="00E807E8">
      <w:pPr>
        <w:pStyle w:val="Lijstalinea"/>
        <w:numPr>
          <w:ilvl w:val="0"/>
          <w:numId w:val="25"/>
        </w:numPr>
        <w:spacing w:after="0" w:line="240" w:lineRule="auto"/>
        <w:rPr>
          <w:rStyle w:val="CitaatChar"/>
          <w:i w:val="0"/>
          <w:iCs w:val="0"/>
          <w:sz w:val="22"/>
        </w:rPr>
      </w:pPr>
      <w:r w:rsidRPr="00E34E70">
        <w:rPr>
          <w:rStyle w:val="CitaatChar"/>
          <w:i w:val="0"/>
          <w:sz w:val="22"/>
        </w:rPr>
        <w:t xml:space="preserve">Basis Sportmedisch Onderzoek </w:t>
      </w:r>
    </w:p>
    <w:p w14:paraId="299975F9"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1 meelopen</w:t>
      </w:r>
    </w:p>
    <w:p w14:paraId="7F4F9749"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 xml:space="preserve">Fase 2 supervisie (staflid is op zelfde ruimte) en 15 min </w:t>
      </w:r>
      <w:proofErr w:type="spellStart"/>
      <w:r w:rsidRPr="00D8285A">
        <w:rPr>
          <w:rStyle w:val="CitaatChar"/>
          <w:i w:val="0"/>
          <w:sz w:val="22"/>
        </w:rPr>
        <w:t>voorbespreken</w:t>
      </w:r>
      <w:proofErr w:type="spellEnd"/>
      <w:r w:rsidRPr="00D8285A">
        <w:rPr>
          <w:rStyle w:val="CitaatChar"/>
          <w:i w:val="0"/>
          <w:sz w:val="22"/>
        </w:rPr>
        <w:t xml:space="preserve"> en 15 min nabespreken spreekuur wat ruimer gepland</w:t>
      </w:r>
    </w:p>
    <w:p w14:paraId="2B6BD6D0"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 xml:space="preserve">Fase 3 (Selectief) </w:t>
      </w:r>
      <w:proofErr w:type="spellStart"/>
      <w:r w:rsidRPr="00D8285A">
        <w:rPr>
          <w:rStyle w:val="CitaatChar"/>
          <w:i w:val="0"/>
          <w:sz w:val="22"/>
        </w:rPr>
        <w:t>voorbespreken</w:t>
      </w:r>
      <w:proofErr w:type="spellEnd"/>
      <w:r w:rsidRPr="00D8285A">
        <w:rPr>
          <w:rStyle w:val="CitaatChar"/>
          <w:i w:val="0"/>
          <w:sz w:val="22"/>
        </w:rPr>
        <w:t xml:space="preserve"> en nabespreken</w:t>
      </w:r>
    </w:p>
    <w:p w14:paraId="631CB6D0"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4 supervisie kan op afstand = op indicatie bespreken</w:t>
      </w:r>
    </w:p>
    <w:p w14:paraId="5F9E2DD1" w14:textId="77777777" w:rsidR="00E807E8" w:rsidRPr="005E6CAB" w:rsidRDefault="00E807E8" w:rsidP="00E807E8">
      <w:pPr>
        <w:pStyle w:val="Lijstalinea"/>
        <w:spacing w:after="0" w:line="240" w:lineRule="auto"/>
        <w:rPr>
          <w:rStyle w:val="CitaatChar"/>
          <w:i w:val="0"/>
          <w:iCs w:val="0"/>
          <w:sz w:val="22"/>
        </w:rPr>
      </w:pPr>
    </w:p>
    <w:p w14:paraId="5250861D" w14:textId="77777777" w:rsidR="00E807E8" w:rsidRPr="00E34E70" w:rsidRDefault="00E807E8" w:rsidP="00E807E8">
      <w:pPr>
        <w:pStyle w:val="Lijstalinea"/>
        <w:numPr>
          <w:ilvl w:val="0"/>
          <w:numId w:val="25"/>
        </w:numPr>
        <w:spacing w:after="0" w:line="240" w:lineRule="auto"/>
        <w:rPr>
          <w:rStyle w:val="CitaatChar"/>
          <w:i w:val="0"/>
          <w:iCs w:val="0"/>
          <w:sz w:val="22"/>
        </w:rPr>
      </w:pPr>
      <w:r w:rsidRPr="00E34E70">
        <w:rPr>
          <w:rStyle w:val="CitaatChar"/>
          <w:i w:val="0"/>
          <w:sz w:val="22"/>
        </w:rPr>
        <w:t>Sportmedisch onderzoek met (</w:t>
      </w:r>
      <w:proofErr w:type="spellStart"/>
      <w:r w:rsidRPr="00E34E70">
        <w:rPr>
          <w:rStyle w:val="CitaatChar"/>
          <w:i w:val="0"/>
          <w:sz w:val="22"/>
        </w:rPr>
        <w:t>spiro</w:t>
      </w:r>
      <w:proofErr w:type="spellEnd"/>
      <w:r w:rsidRPr="00E34E70">
        <w:rPr>
          <w:rStyle w:val="CitaatChar"/>
          <w:i w:val="0"/>
          <w:sz w:val="22"/>
        </w:rPr>
        <w:t>-)ergometrie bij sporter (zonder aandoening/verwijzing)</w:t>
      </w:r>
    </w:p>
    <w:p w14:paraId="7635E28B"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1 meelopen</w:t>
      </w:r>
    </w:p>
    <w:p w14:paraId="0C40F0CD"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 xml:space="preserve">Fase 2 supervisie (staflid is op zelfde ruimte) en er zijn 2 spreekuren en in overleg verdeelt men de </w:t>
      </w:r>
      <w:r w:rsidR="00D8285A" w:rsidRPr="00D8285A">
        <w:rPr>
          <w:rStyle w:val="CitaatChar"/>
          <w:i w:val="0"/>
          <w:sz w:val="22"/>
        </w:rPr>
        <w:t>cliënten</w:t>
      </w:r>
      <w:r w:rsidRPr="00D8285A">
        <w:rPr>
          <w:rStyle w:val="CitaatChar"/>
          <w:i w:val="0"/>
          <w:sz w:val="22"/>
        </w:rPr>
        <w:t xml:space="preserve"> zo nodig voor</w:t>
      </w:r>
      <w:r w:rsidR="00D8285A">
        <w:rPr>
          <w:rStyle w:val="CitaatChar"/>
          <w:i w:val="0"/>
          <w:sz w:val="22"/>
        </w:rPr>
        <w:t xml:space="preserve"> </w:t>
      </w:r>
      <w:r w:rsidRPr="00D8285A">
        <w:rPr>
          <w:rStyle w:val="CitaatChar"/>
          <w:i w:val="0"/>
          <w:sz w:val="22"/>
        </w:rPr>
        <w:t>bespreken en 15 min nabespreken.</w:t>
      </w:r>
    </w:p>
    <w:p w14:paraId="32629727"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3 (Selectief) voor</w:t>
      </w:r>
      <w:r w:rsidR="00D8285A">
        <w:rPr>
          <w:rStyle w:val="CitaatChar"/>
          <w:i w:val="0"/>
          <w:sz w:val="22"/>
        </w:rPr>
        <w:t xml:space="preserve"> </w:t>
      </w:r>
      <w:r w:rsidRPr="00D8285A">
        <w:rPr>
          <w:rStyle w:val="CitaatChar"/>
          <w:i w:val="0"/>
          <w:sz w:val="22"/>
        </w:rPr>
        <w:t>bespreken en nabespreken</w:t>
      </w:r>
    </w:p>
    <w:p w14:paraId="0B4D933B"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4 supervisie kan op afstand = op indicatie bespreken</w:t>
      </w:r>
    </w:p>
    <w:p w14:paraId="3A15ECAA" w14:textId="77777777" w:rsidR="00E807E8" w:rsidRPr="005E6CAB" w:rsidRDefault="00E807E8" w:rsidP="00E807E8">
      <w:pPr>
        <w:pStyle w:val="Lijstalinea"/>
        <w:spacing w:after="0" w:line="240" w:lineRule="auto"/>
        <w:rPr>
          <w:rStyle w:val="CitaatChar"/>
          <w:i w:val="0"/>
          <w:iCs w:val="0"/>
          <w:sz w:val="22"/>
        </w:rPr>
      </w:pPr>
    </w:p>
    <w:p w14:paraId="7625125E" w14:textId="77777777" w:rsidR="00E807E8" w:rsidRPr="00E34E70" w:rsidRDefault="00E807E8" w:rsidP="00E807E8">
      <w:pPr>
        <w:pStyle w:val="Lijstalinea"/>
        <w:numPr>
          <w:ilvl w:val="0"/>
          <w:numId w:val="25"/>
        </w:numPr>
        <w:spacing w:after="0" w:line="240" w:lineRule="auto"/>
        <w:rPr>
          <w:rStyle w:val="CitaatChar"/>
          <w:i w:val="0"/>
          <w:iCs w:val="0"/>
          <w:sz w:val="22"/>
        </w:rPr>
      </w:pPr>
      <w:r w:rsidRPr="00E34E70">
        <w:rPr>
          <w:rStyle w:val="CitaatChar"/>
          <w:i w:val="0"/>
          <w:sz w:val="22"/>
        </w:rPr>
        <w:t>Verrichten van Sportmedische onderzoeken met (</w:t>
      </w:r>
      <w:proofErr w:type="spellStart"/>
      <w:r w:rsidRPr="00E34E70">
        <w:rPr>
          <w:rStyle w:val="CitaatChar"/>
          <w:i w:val="0"/>
          <w:sz w:val="22"/>
        </w:rPr>
        <w:t>spiro</w:t>
      </w:r>
      <w:proofErr w:type="spellEnd"/>
      <w:r w:rsidRPr="00E34E70">
        <w:rPr>
          <w:rStyle w:val="CitaatChar"/>
          <w:i w:val="0"/>
          <w:sz w:val="22"/>
        </w:rPr>
        <w:t>-)ergometrie bij patiënt (met aandoening/klacht/verwijzing). Dit begint al op longstage</w:t>
      </w:r>
    </w:p>
    <w:p w14:paraId="073E8D79"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1 meelopen (= op longstage) en meedoen/meehelpen</w:t>
      </w:r>
    </w:p>
    <w:p w14:paraId="05C60F09"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2 supervisie (staflid is op zelfde ruimte) en 15 min voor</w:t>
      </w:r>
      <w:r w:rsidR="00D8285A">
        <w:rPr>
          <w:rStyle w:val="CitaatChar"/>
          <w:i w:val="0"/>
          <w:sz w:val="22"/>
        </w:rPr>
        <w:t xml:space="preserve"> </w:t>
      </w:r>
      <w:r w:rsidRPr="00D8285A">
        <w:rPr>
          <w:rStyle w:val="CitaatChar"/>
          <w:i w:val="0"/>
          <w:sz w:val="22"/>
        </w:rPr>
        <w:t>bespreken en 15 min nabespreken rapportage samen. (beoogd ook al op longstage)</w:t>
      </w:r>
    </w:p>
    <w:p w14:paraId="1A3B88F7"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3 (Selectief) voor</w:t>
      </w:r>
      <w:r w:rsidR="00D8285A">
        <w:rPr>
          <w:rStyle w:val="CitaatChar"/>
          <w:i w:val="0"/>
          <w:sz w:val="22"/>
        </w:rPr>
        <w:t xml:space="preserve"> </w:t>
      </w:r>
      <w:r w:rsidRPr="00D8285A">
        <w:rPr>
          <w:rStyle w:val="CitaatChar"/>
          <w:i w:val="0"/>
          <w:sz w:val="22"/>
        </w:rPr>
        <w:t>bespreken en nabespreken/ rapportage samen definitief maken</w:t>
      </w:r>
    </w:p>
    <w:p w14:paraId="79022426"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 xml:space="preserve">Fase 4 supervisie kan op afstand = ook rapportage zelfstandig en alleen op indicatie bespreken </w:t>
      </w:r>
    </w:p>
    <w:p w14:paraId="6231BD63" w14:textId="77777777" w:rsidR="00E807E8" w:rsidRPr="005E6CAB" w:rsidRDefault="00E807E8" w:rsidP="00E807E8">
      <w:pPr>
        <w:pStyle w:val="Lijstalinea"/>
        <w:spacing w:after="0" w:line="240" w:lineRule="auto"/>
        <w:rPr>
          <w:rStyle w:val="CitaatChar"/>
          <w:i w:val="0"/>
          <w:iCs w:val="0"/>
          <w:sz w:val="22"/>
        </w:rPr>
      </w:pPr>
    </w:p>
    <w:p w14:paraId="293B7B46" w14:textId="77777777" w:rsidR="00E807E8" w:rsidRPr="00E34E70" w:rsidRDefault="00E807E8" w:rsidP="00E807E8">
      <w:pPr>
        <w:pStyle w:val="Lijstalinea"/>
        <w:numPr>
          <w:ilvl w:val="0"/>
          <w:numId w:val="25"/>
        </w:numPr>
        <w:spacing w:after="0" w:line="240" w:lineRule="auto"/>
        <w:rPr>
          <w:rStyle w:val="CitaatChar"/>
          <w:i w:val="0"/>
          <w:iCs w:val="0"/>
          <w:sz w:val="22"/>
        </w:rPr>
      </w:pPr>
      <w:r w:rsidRPr="00E34E70">
        <w:rPr>
          <w:rStyle w:val="CitaatChar"/>
          <w:i w:val="0"/>
          <w:sz w:val="22"/>
        </w:rPr>
        <w:t>Sportmedische begeleiding (individuele (top)sporter en sportteam)</w:t>
      </w:r>
    </w:p>
    <w:p w14:paraId="69F4ED04" w14:textId="77777777" w:rsidR="00E807E8" w:rsidRPr="00E34E70" w:rsidRDefault="00E807E8" w:rsidP="00D8285A">
      <w:pPr>
        <w:pStyle w:val="Lijstalinea"/>
        <w:numPr>
          <w:ilvl w:val="2"/>
          <w:numId w:val="27"/>
        </w:numPr>
        <w:spacing w:after="0" w:line="240" w:lineRule="auto"/>
        <w:rPr>
          <w:rStyle w:val="CitaatChar"/>
          <w:i w:val="0"/>
          <w:iCs w:val="0"/>
          <w:sz w:val="22"/>
        </w:rPr>
      </w:pPr>
      <w:r w:rsidRPr="00E34E70">
        <w:rPr>
          <w:rStyle w:val="CitaatChar"/>
          <w:i w:val="0"/>
          <w:sz w:val="22"/>
        </w:rPr>
        <w:t>Dit is veel meer variabel afhankelijk van de setting en inzet en niet strak i</w:t>
      </w:r>
      <w:r w:rsidR="00E34E70">
        <w:rPr>
          <w:rStyle w:val="CitaatChar"/>
          <w:i w:val="0"/>
          <w:sz w:val="22"/>
        </w:rPr>
        <w:t>n te roo</w:t>
      </w:r>
      <w:r w:rsidRPr="00E34E70">
        <w:rPr>
          <w:rStyle w:val="CitaatChar"/>
          <w:i w:val="0"/>
          <w:sz w:val="22"/>
        </w:rPr>
        <w:t>steren:</w:t>
      </w:r>
    </w:p>
    <w:p w14:paraId="7435A251"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1 meelopen</w:t>
      </w:r>
    </w:p>
    <w:p w14:paraId="48A104E5" w14:textId="77777777" w:rsidR="00E807E8" w:rsidRPr="00D8285A" w:rsidRDefault="00D8285A" w:rsidP="00D8285A">
      <w:pPr>
        <w:pStyle w:val="Lijstalinea"/>
        <w:numPr>
          <w:ilvl w:val="1"/>
          <w:numId w:val="27"/>
        </w:numPr>
        <w:spacing w:after="0" w:line="240" w:lineRule="auto"/>
        <w:rPr>
          <w:rStyle w:val="CitaatChar"/>
          <w:i w:val="0"/>
          <w:sz w:val="22"/>
        </w:rPr>
      </w:pPr>
      <w:r>
        <w:rPr>
          <w:rStyle w:val="CitaatChar"/>
          <w:i w:val="0"/>
          <w:sz w:val="22"/>
        </w:rPr>
        <w:t xml:space="preserve">Fase </w:t>
      </w:r>
      <w:r w:rsidR="00E807E8" w:rsidRPr="00D8285A">
        <w:rPr>
          <w:rStyle w:val="CitaatChar"/>
          <w:i w:val="0"/>
          <w:sz w:val="22"/>
        </w:rPr>
        <w:t xml:space="preserve">2 supervisie (staflid is op zelfde </w:t>
      </w:r>
      <w:r w:rsidR="00E34E70">
        <w:rPr>
          <w:rStyle w:val="CitaatChar"/>
          <w:i w:val="0"/>
          <w:sz w:val="22"/>
        </w:rPr>
        <w:t>locatie</w:t>
      </w:r>
      <w:r w:rsidR="00E807E8" w:rsidRPr="00D8285A">
        <w:rPr>
          <w:rStyle w:val="CitaatChar"/>
          <w:i w:val="0"/>
          <w:sz w:val="22"/>
        </w:rPr>
        <w:t>) en 15 min voor</w:t>
      </w:r>
      <w:r>
        <w:rPr>
          <w:rStyle w:val="CitaatChar"/>
          <w:i w:val="0"/>
          <w:sz w:val="22"/>
        </w:rPr>
        <w:t xml:space="preserve"> </w:t>
      </w:r>
      <w:r w:rsidR="00E807E8" w:rsidRPr="00D8285A">
        <w:rPr>
          <w:rStyle w:val="CitaatChar"/>
          <w:i w:val="0"/>
          <w:sz w:val="22"/>
        </w:rPr>
        <w:t xml:space="preserve">bespreken en 15 min nabespreken </w:t>
      </w:r>
    </w:p>
    <w:p w14:paraId="6445AE9D"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3 (Selectief) voor</w:t>
      </w:r>
      <w:r w:rsidR="00D8285A">
        <w:rPr>
          <w:rStyle w:val="CitaatChar"/>
          <w:i w:val="0"/>
          <w:sz w:val="22"/>
        </w:rPr>
        <w:t xml:space="preserve"> </w:t>
      </w:r>
      <w:r w:rsidRPr="00D8285A">
        <w:rPr>
          <w:rStyle w:val="CitaatChar"/>
          <w:i w:val="0"/>
          <w:sz w:val="22"/>
        </w:rPr>
        <w:t>bespreken en nabespreken</w:t>
      </w:r>
    </w:p>
    <w:p w14:paraId="6048ACAD" w14:textId="77777777" w:rsidR="00E807E8" w:rsidRPr="00D8285A" w:rsidRDefault="00E807E8" w:rsidP="00D8285A">
      <w:pPr>
        <w:pStyle w:val="Lijstalinea"/>
        <w:numPr>
          <w:ilvl w:val="1"/>
          <w:numId w:val="27"/>
        </w:numPr>
        <w:spacing w:after="0" w:line="240" w:lineRule="auto"/>
        <w:rPr>
          <w:rStyle w:val="CitaatChar"/>
          <w:i w:val="0"/>
          <w:sz w:val="22"/>
        </w:rPr>
      </w:pPr>
      <w:r w:rsidRPr="00D8285A">
        <w:rPr>
          <w:rStyle w:val="CitaatChar"/>
          <w:i w:val="0"/>
          <w:sz w:val="22"/>
        </w:rPr>
        <w:t>Fase 4 supervisie kan op afstand = op indicatie bespreken.</w:t>
      </w:r>
    </w:p>
    <w:p w14:paraId="5F155B69" w14:textId="77777777" w:rsidR="00E807E8" w:rsidRDefault="00E807E8" w:rsidP="00E807E8">
      <w:pPr>
        <w:rPr>
          <w:rStyle w:val="CitaatChar"/>
          <w:i w:val="0"/>
          <w:iCs w:val="0"/>
          <w:sz w:val="22"/>
        </w:rPr>
      </w:pPr>
    </w:p>
    <w:p w14:paraId="5160C0EE" w14:textId="77777777" w:rsidR="003738D7" w:rsidRDefault="003738D7">
      <w:pPr>
        <w:rPr>
          <w:rFonts w:cs="Arial"/>
        </w:rPr>
      </w:pPr>
    </w:p>
    <w:sectPr w:rsidR="003738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ACE6" w14:textId="77777777" w:rsidR="007E376C" w:rsidRDefault="007E376C" w:rsidP="00AB3731">
      <w:pPr>
        <w:spacing w:after="0" w:line="240" w:lineRule="auto"/>
      </w:pPr>
      <w:r>
        <w:separator/>
      </w:r>
    </w:p>
  </w:endnote>
  <w:endnote w:type="continuationSeparator" w:id="0">
    <w:p w14:paraId="43CE3A8E" w14:textId="77777777" w:rsidR="007E376C" w:rsidRDefault="007E376C" w:rsidP="00AB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B606" w14:textId="77777777" w:rsidR="007E376C" w:rsidRDefault="007E376C" w:rsidP="00AB3731">
      <w:pPr>
        <w:spacing w:after="0" w:line="240" w:lineRule="auto"/>
      </w:pPr>
      <w:r>
        <w:separator/>
      </w:r>
    </w:p>
  </w:footnote>
  <w:footnote w:type="continuationSeparator" w:id="0">
    <w:p w14:paraId="0756F451" w14:textId="77777777" w:rsidR="007E376C" w:rsidRDefault="007E376C" w:rsidP="00AB3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singleLevel"/>
    <w:tmpl w:val="0000001B"/>
    <w:name w:val="WW8Num38"/>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3713081"/>
    <w:multiLevelType w:val="hybridMultilevel"/>
    <w:tmpl w:val="662627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955F6"/>
    <w:multiLevelType w:val="hybridMultilevel"/>
    <w:tmpl w:val="01965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0A3EDB"/>
    <w:multiLevelType w:val="hybridMultilevel"/>
    <w:tmpl w:val="3C4ECC8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 w15:restartNumberingAfterBreak="0">
    <w:nsid w:val="078F26A2"/>
    <w:multiLevelType w:val="hybridMultilevel"/>
    <w:tmpl w:val="ED1E4F0E"/>
    <w:lvl w:ilvl="0" w:tplc="85A0EA1C">
      <w:start w:val="1"/>
      <w:numFmt w:val="decimal"/>
      <w:lvlText w:val="%1."/>
      <w:lvlJc w:val="left"/>
      <w:pPr>
        <w:ind w:left="720" w:hanging="360"/>
      </w:pPr>
      <w:rPr>
        <w:rFonts w:ascii="Calibri" w:hAnsi="Calibri" w:cs="Calibri" w:hint="default"/>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F4379E"/>
    <w:multiLevelType w:val="hybridMultilevel"/>
    <w:tmpl w:val="B5AC001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09F4C09"/>
    <w:multiLevelType w:val="multilevel"/>
    <w:tmpl w:val="57CCB9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BE2D74"/>
    <w:multiLevelType w:val="multilevel"/>
    <w:tmpl w:val="637E2D1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31D6F91"/>
    <w:multiLevelType w:val="hybridMultilevel"/>
    <w:tmpl w:val="9D10E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8400C5"/>
    <w:multiLevelType w:val="hybridMultilevel"/>
    <w:tmpl w:val="89B67FA0"/>
    <w:lvl w:ilvl="0" w:tplc="4B649050">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5D1EDD"/>
    <w:multiLevelType w:val="hybridMultilevel"/>
    <w:tmpl w:val="53EA8A16"/>
    <w:lvl w:ilvl="0" w:tplc="04130001">
      <w:start w:val="1"/>
      <w:numFmt w:val="bullet"/>
      <w:lvlText w:val=""/>
      <w:lvlJc w:val="left"/>
      <w:pPr>
        <w:tabs>
          <w:tab w:val="num" w:pos="720"/>
        </w:tabs>
        <w:ind w:left="720" w:hanging="360"/>
      </w:pPr>
      <w:rPr>
        <w:rFonts w:ascii="Symbol" w:hAnsi="Symbol" w:hint="default"/>
      </w:rPr>
    </w:lvl>
    <w:lvl w:ilvl="1" w:tplc="D9645752">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E3126"/>
    <w:multiLevelType w:val="multilevel"/>
    <w:tmpl w:val="978A37E0"/>
    <w:lvl w:ilvl="0">
      <w:start w:val="10"/>
      <w:numFmt w:val="decimal"/>
      <w:lvlText w:val="%1"/>
      <w:lvlJc w:val="left"/>
      <w:pPr>
        <w:ind w:left="465" w:hanging="465"/>
      </w:pPr>
      <w:rPr>
        <w:rFonts w:asciiTheme="majorHAnsi" w:hAnsiTheme="majorHAnsi" w:cs="Arial" w:hint="default"/>
        <w:sz w:val="26"/>
      </w:rPr>
    </w:lvl>
    <w:lvl w:ilvl="1">
      <w:start w:val="3"/>
      <w:numFmt w:val="decimal"/>
      <w:lvlText w:val="%1.%2"/>
      <w:lvlJc w:val="left"/>
      <w:pPr>
        <w:ind w:left="465" w:hanging="465"/>
      </w:pPr>
      <w:rPr>
        <w:rFonts w:asciiTheme="majorHAnsi" w:hAnsiTheme="majorHAnsi" w:cs="Arial" w:hint="default"/>
        <w:sz w:val="26"/>
      </w:rPr>
    </w:lvl>
    <w:lvl w:ilvl="2">
      <w:start w:val="1"/>
      <w:numFmt w:val="decimal"/>
      <w:lvlText w:val="%1.%2.%3"/>
      <w:lvlJc w:val="left"/>
      <w:pPr>
        <w:ind w:left="720" w:hanging="720"/>
      </w:pPr>
      <w:rPr>
        <w:rFonts w:asciiTheme="majorHAnsi" w:hAnsiTheme="majorHAnsi" w:cs="Arial" w:hint="default"/>
        <w:sz w:val="26"/>
      </w:rPr>
    </w:lvl>
    <w:lvl w:ilvl="3">
      <w:start w:val="1"/>
      <w:numFmt w:val="decimal"/>
      <w:lvlText w:val="%1.%2.%3.%4"/>
      <w:lvlJc w:val="left"/>
      <w:pPr>
        <w:ind w:left="720" w:hanging="720"/>
      </w:pPr>
      <w:rPr>
        <w:rFonts w:asciiTheme="majorHAnsi" w:hAnsiTheme="majorHAnsi" w:cs="Arial" w:hint="default"/>
        <w:sz w:val="26"/>
      </w:rPr>
    </w:lvl>
    <w:lvl w:ilvl="4">
      <w:start w:val="1"/>
      <w:numFmt w:val="decimal"/>
      <w:lvlText w:val="%1.%2.%3.%4.%5"/>
      <w:lvlJc w:val="left"/>
      <w:pPr>
        <w:ind w:left="1080" w:hanging="1080"/>
      </w:pPr>
      <w:rPr>
        <w:rFonts w:asciiTheme="majorHAnsi" w:hAnsiTheme="majorHAnsi" w:cs="Arial" w:hint="default"/>
        <w:sz w:val="26"/>
      </w:rPr>
    </w:lvl>
    <w:lvl w:ilvl="5">
      <w:start w:val="1"/>
      <w:numFmt w:val="decimal"/>
      <w:lvlText w:val="%1.%2.%3.%4.%5.%6"/>
      <w:lvlJc w:val="left"/>
      <w:pPr>
        <w:ind w:left="1080" w:hanging="1080"/>
      </w:pPr>
      <w:rPr>
        <w:rFonts w:asciiTheme="majorHAnsi" w:hAnsiTheme="majorHAnsi" w:cs="Arial" w:hint="default"/>
        <w:sz w:val="26"/>
      </w:rPr>
    </w:lvl>
    <w:lvl w:ilvl="6">
      <w:start w:val="1"/>
      <w:numFmt w:val="decimal"/>
      <w:lvlText w:val="%1.%2.%3.%4.%5.%6.%7"/>
      <w:lvlJc w:val="left"/>
      <w:pPr>
        <w:ind w:left="1440" w:hanging="1440"/>
      </w:pPr>
      <w:rPr>
        <w:rFonts w:asciiTheme="majorHAnsi" w:hAnsiTheme="majorHAnsi" w:cs="Arial" w:hint="default"/>
        <w:sz w:val="26"/>
      </w:rPr>
    </w:lvl>
    <w:lvl w:ilvl="7">
      <w:start w:val="1"/>
      <w:numFmt w:val="decimal"/>
      <w:lvlText w:val="%1.%2.%3.%4.%5.%6.%7.%8"/>
      <w:lvlJc w:val="left"/>
      <w:pPr>
        <w:ind w:left="1440" w:hanging="1440"/>
      </w:pPr>
      <w:rPr>
        <w:rFonts w:asciiTheme="majorHAnsi" w:hAnsiTheme="majorHAnsi" w:cs="Arial" w:hint="default"/>
        <w:sz w:val="26"/>
      </w:rPr>
    </w:lvl>
    <w:lvl w:ilvl="8">
      <w:start w:val="1"/>
      <w:numFmt w:val="decimal"/>
      <w:lvlText w:val="%1.%2.%3.%4.%5.%6.%7.%8.%9"/>
      <w:lvlJc w:val="left"/>
      <w:pPr>
        <w:ind w:left="1440" w:hanging="1440"/>
      </w:pPr>
      <w:rPr>
        <w:rFonts w:asciiTheme="majorHAnsi" w:hAnsiTheme="majorHAnsi" w:cs="Arial" w:hint="default"/>
        <w:sz w:val="26"/>
      </w:rPr>
    </w:lvl>
  </w:abstractNum>
  <w:abstractNum w:abstractNumId="12" w15:restartNumberingAfterBreak="0">
    <w:nsid w:val="23D429E8"/>
    <w:multiLevelType w:val="hybridMultilevel"/>
    <w:tmpl w:val="F7008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F2E2C"/>
    <w:multiLevelType w:val="hybridMultilevel"/>
    <w:tmpl w:val="06CE7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172F61"/>
    <w:multiLevelType w:val="hybridMultilevel"/>
    <w:tmpl w:val="B4B035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566054B"/>
    <w:multiLevelType w:val="multilevel"/>
    <w:tmpl w:val="8ADC90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D13F6C"/>
    <w:multiLevelType w:val="hybridMultilevel"/>
    <w:tmpl w:val="4CC2106A"/>
    <w:lvl w:ilvl="0" w:tplc="44968C8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1F02FA"/>
    <w:multiLevelType w:val="multilevel"/>
    <w:tmpl w:val="B43E3B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333ABE"/>
    <w:multiLevelType w:val="hybridMultilevel"/>
    <w:tmpl w:val="AEF43C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DE38D5"/>
    <w:multiLevelType w:val="hybridMultilevel"/>
    <w:tmpl w:val="1B8AC6E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0" w15:restartNumberingAfterBreak="0">
    <w:nsid w:val="2F081039"/>
    <w:multiLevelType w:val="hybridMultilevel"/>
    <w:tmpl w:val="F5C879AC"/>
    <w:lvl w:ilvl="0" w:tplc="61882A52">
      <w:start w:val="7"/>
      <w:numFmt w:val="bullet"/>
      <w:lvlText w:val="-"/>
      <w:lvlJc w:val="left"/>
      <w:pPr>
        <w:tabs>
          <w:tab w:val="num" w:pos="360"/>
        </w:tabs>
        <w:ind w:left="360" w:hanging="360"/>
      </w:pPr>
      <w:rPr>
        <w:rFonts w:ascii="Trebuchet MS" w:eastAsia="Times New Roman" w:hAnsi="Trebuchet MS"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172857"/>
    <w:multiLevelType w:val="hybridMultilevel"/>
    <w:tmpl w:val="B0F06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0237F2"/>
    <w:multiLevelType w:val="hybridMultilevel"/>
    <w:tmpl w:val="8660AF1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6C3076D"/>
    <w:multiLevelType w:val="hybridMultilevel"/>
    <w:tmpl w:val="3190EED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38375AEC"/>
    <w:multiLevelType w:val="hybridMultilevel"/>
    <w:tmpl w:val="BF9E8BCE"/>
    <w:lvl w:ilvl="0" w:tplc="ED96216A">
      <w:numFmt w:val="bullet"/>
      <w:lvlText w:val="-"/>
      <w:lvlJc w:val="left"/>
      <w:pPr>
        <w:ind w:left="720" w:hanging="360"/>
      </w:pPr>
      <w:rPr>
        <w:rFonts w:ascii="Calibri" w:eastAsia="Times New Roman" w:hAnsi="Calibri" w:cs="Arial"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C655D1"/>
    <w:multiLevelType w:val="hybridMultilevel"/>
    <w:tmpl w:val="D2942982"/>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390B2CA8"/>
    <w:multiLevelType w:val="multilevel"/>
    <w:tmpl w:val="57CCB9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97623A5"/>
    <w:multiLevelType w:val="hybridMultilevel"/>
    <w:tmpl w:val="4CC8F08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D56406B"/>
    <w:multiLevelType w:val="hybridMultilevel"/>
    <w:tmpl w:val="0D327316"/>
    <w:lvl w:ilvl="0" w:tplc="4B649050">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EEA5CD3"/>
    <w:multiLevelType w:val="hybridMultilevel"/>
    <w:tmpl w:val="AD8AF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D920C9"/>
    <w:multiLevelType w:val="hybridMultilevel"/>
    <w:tmpl w:val="F176D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E24FBF"/>
    <w:multiLevelType w:val="hybridMultilevel"/>
    <w:tmpl w:val="2670204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44B10613"/>
    <w:multiLevelType w:val="hybridMultilevel"/>
    <w:tmpl w:val="2A7AF122"/>
    <w:lvl w:ilvl="0" w:tplc="0CDA57F0">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E15B6A"/>
    <w:multiLevelType w:val="hybridMultilevel"/>
    <w:tmpl w:val="99A00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909329F"/>
    <w:multiLevelType w:val="hybridMultilevel"/>
    <w:tmpl w:val="74348DB0"/>
    <w:lvl w:ilvl="0" w:tplc="04130001">
      <w:start w:val="1"/>
      <w:numFmt w:val="bullet"/>
      <w:lvlText w:val=""/>
      <w:lvlJc w:val="left"/>
      <w:pPr>
        <w:tabs>
          <w:tab w:val="num" w:pos="720"/>
        </w:tabs>
        <w:ind w:left="720" w:hanging="360"/>
      </w:pPr>
      <w:rPr>
        <w:rFonts w:ascii="Symbol" w:hAnsi="Symbol" w:hint="default"/>
      </w:rPr>
    </w:lvl>
    <w:lvl w:ilvl="1" w:tplc="D9645752">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74291E"/>
    <w:multiLevelType w:val="hybridMultilevel"/>
    <w:tmpl w:val="17464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9F635D7"/>
    <w:multiLevelType w:val="hybridMultilevel"/>
    <w:tmpl w:val="660E9BCC"/>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A764EE3"/>
    <w:multiLevelType w:val="hybridMultilevel"/>
    <w:tmpl w:val="2C1EC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B135D9A"/>
    <w:multiLevelType w:val="hybridMultilevel"/>
    <w:tmpl w:val="5E4CF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B9F5CCC"/>
    <w:multiLevelType w:val="multilevel"/>
    <w:tmpl w:val="597A0E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C8E1F0D"/>
    <w:multiLevelType w:val="multilevel"/>
    <w:tmpl w:val="C4707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53355D"/>
    <w:multiLevelType w:val="hybridMultilevel"/>
    <w:tmpl w:val="E482CBF4"/>
    <w:lvl w:ilvl="0" w:tplc="4B649050">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1166D0F"/>
    <w:multiLevelType w:val="hybridMultilevel"/>
    <w:tmpl w:val="73423BE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2182977"/>
    <w:multiLevelType w:val="hybridMultilevel"/>
    <w:tmpl w:val="2AE8935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4" w15:restartNumberingAfterBreak="0">
    <w:nsid w:val="537E53C1"/>
    <w:multiLevelType w:val="hybridMultilevel"/>
    <w:tmpl w:val="C9508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9486615"/>
    <w:multiLevelType w:val="hybridMultilevel"/>
    <w:tmpl w:val="7D8E331C"/>
    <w:lvl w:ilvl="0" w:tplc="2FAAE0E0">
      <w:start w:val="1"/>
      <w:numFmt w:val="decimal"/>
      <w:lvlText w:val="%1"/>
      <w:lvlJc w:val="left"/>
      <w:pPr>
        <w:ind w:left="720" w:hanging="360"/>
      </w:pPr>
      <w:rPr>
        <w:rFonts w:hint="default"/>
        <w: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B4125E5"/>
    <w:multiLevelType w:val="hybridMultilevel"/>
    <w:tmpl w:val="EC566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B6A2A40"/>
    <w:multiLevelType w:val="hybridMultilevel"/>
    <w:tmpl w:val="23721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D2E7A6F"/>
    <w:multiLevelType w:val="hybridMultilevel"/>
    <w:tmpl w:val="341431FE"/>
    <w:lvl w:ilvl="0" w:tplc="8FE6ECE8">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0463345"/>
    <w:multiLevelType w:val="hybridMultilevel"/>
    <w:tmpl w:val="366C148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0" w15:restartNumberingAfterBreak="0">
    <w:nsid w:val="61775F68"/>
    <w:multiLevelType w:val="hybridMultilevel"/>
    <w:tmpl w:val="C09C9B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1792B23"/>
    <w:multiLevelType w:val="hybridMultilevel"/>
    <w:tmpl w:val="4F0A9BD8"/>
    <w:lvl w:ilvl="0" w:tplc="61882A52">
      <w:start w:val="7"/>
      <w:numFmt w:val="bullet"/>
      <w:lvlText w:val="-"/>
      <w:lvlJc w:val="left"/>
      <w:pPr>
        <w:tabs>
          <w:tab w:val="num" w:pos="360"/>
        </w:tabs>
        <w:ind w:left="360" w:hanging="360"/>
      </w:pPr>
      <w:rPr>
        <w:rFonts w:ascii="Trebuchet MS" w:eastAsia="Times New Roman" w:hAnsi="Trebuchet MS"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35D2B9D"/>
    <w:multiLevelType w:val="hybridMultilevel"/>
    <w:tmpl w:val="DD00D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46A7802"/>
    <w:multiLevelType w:val="hybridMultilevel"/>
    <w:tmpl w:val="32C635F4"/>
    <w:lvl w:ilvl="0" w:tplc="57302C92">
      <w:start w:val="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58747F6"/>
    <w:multiLevelType w:val="hybridMultilevel"/>
    <w:tmpl w:val="56883564"/>
    <w:lvl w:ilvl="0" w:tplc="DE865664">
      <w:start w:val="1"/>
      <w:numFmt w:val="bullet"/>
      <w:lvlText w:val="□"/>
      <w:lvlJc w:val="left"/>
      <w:pPr>
        <w:tabs>
          <w:tab w:val="num" w:pos="360"/>
        </w:tabs>
        <w:ind w:left="360" w:hanging="360"/>
      </w:pPr>
      <w:rPr>
        <w:rFonts w:ascii="Courier New" w:hAnsi="Courier New" w:hint="default"/>
      </w:rPr>
    </w:lvl>
    <w:lvl w:ilvl="1" w:tplc="04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7480B25"/>
    <w:multiLevelType w:val="hybridMultilevel"/>
    <w:tmpl w:val="521C7FC4"/>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AA04043"/>
    <w:multiLevelType w:val="hybridMultilevel"/>
    <w:tmpl w:val="284A2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EA927A7"/>
    <w:multiLevelType w:val="hybridMultilevel"/>
    <w:tmpl w:val="B8D0B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001383C"/>
    <w:multiLevelType w:val="hybridMultilevel"/>
    <w:tmpl w:val="1C8A22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28E0984"/>
    <w:multiLevelType w:val="hybridMultilevel"/>
    <w:tmpl w:val="EE32A678"/>
    <w:lvl w:ilvl="0" w:tplc="EB9E9FD0">
      <w:start w:val="3"/>
      <w:numFmt w:val="bullet"/>
      <w:lvlText w:val="-"/>
      <w:lvlJc w:val="left"/>
      <w:pPr>
        <w:tabs>
          <w:tab w:val="num" w:pos="360"/>
        </w:tabs>
        <w:ind w:left="360" w:hanging="360"/>
      </w:pPr>
      <w:rPr>
        <w:rFonts w:ascii="Arial" w:eastAsia="Times New Roman" w:hAnsi="Arial" w:cs="Arial" w:hint="default"/>
      </w:rPr>
    </w:lvl>
    <w:lvl w:ilvl="1" w:tplc="668EC640">
      <w:start w:val="1"/>
      <w:numFmt w:val="bullet"/>
      <w:lvlText w:val="−"/>
      <w:lvlJc w:val="left"/>
      <w:pPr>
        <w:tabs>
          <w:tab w:val="num" w:pos="1080"/>
        </w:tabs>
        <w:ind w:left="1080" w:hanging="360"/>
      </w:pPr>
      <w:rPr>
        <w:rFonts w:ascii="Arial" w:hAnsi="Arial"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47758A1"/>
    <w:multiLevelType w:val="hybridMultilevel"/>
    <w:tmpl w:val="E47AB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D587E6E"/>
    <w:multiLevelType w:val="hybridMultilevel"/>
    <w:tmpl w:val="CA523E26"/>
    <w:lvl w:ilvl="0" w:tplc="61882A52">
      <w:start w:val="7"/>
      <w:numFmt w:val="bullet"/>
      <w:lvlText w:val="-"/>
      <w:lvlJc w:val="left"/>
      <w:pPr>
        <w:tabs>
          <w:tab w:val="num" w:pos="360"/>
        </w:tabs>
        <w:ind w:left="360" w:hanging="360"/>
      </w:pPr>
      <w:rPr>
        <w:rFonts w:ascii="Trebuchet MS" w:eastAsia="Times New Roman" w:hAnsi="Trebuchet MS" w:hint="default"/>
      </w:rPr>
    </w:lvl>
    <w:lvl w:ilvl="1" w:tplc="04130019">
      <w:start w:val="1"/>
      <w:numFmt w:val="lowerLetter"/>
      <w:lvlText w:val="%2."/>
      <w:lvlJc w:val="left"/>
      <w:pPr>
        <w:tabs>
          <w:tab w:val="num" w:pos="1440"/>
        </w:tabs>
        <w:ind w:left="1440" w:hanging="360"/>
      </w:pPr>
      <w:rPr>
        <w:rFonts w:cs="Times New Roman"/>
      </w:rPr>
    </w:lvl>
    <w:lvl w:ilvl="2" w:tplc="BD32C7EC">
      <w:start w:val="1"/>
      <w:numFmt w:val="decimal"/>
      <w:lvlText w:val="%3"/>
      <w:lvlJc w:val="left"/>
      <w:pPr>
        <w:ind w:left="2340" w:hanging="360"/>
      </w:pPr>
      <w:rPr>
        <w:rFonts w:hint="default"/>
      </w:rPr>
    </w:lvl>
    <w:lvl w:ilvl="3" w:tplc="0413000F">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16cid:durableId="1059594773">
    <w:abstractNumId w:val="41"/>
  </w:num>
  <w:num w:numId="2" w16cid:durableId="970793638">
    <w:abstractNumId w:val="7"/>
  </w:num>
  <w:num w:numId="3" w16cid:durableId="1223176141">
    <w:abstractNumId w:val="20"/>
  </w:num>
  <w:num w:numId="4" w16cid:durableId="888953935">
    <w:abstractNumId w:val="61"/>
  </w:num>
  <w:num w:numId="5" w16cid:durableId="263877848">
    <w:abstractNumId w:val="51"/>
  </w:num>
  <w:num w:numId="6" w16cid:durableId="144590207">
    <w:abstractNumId w:val="28"/>
  </w:num>
  <w:num w:numId="7" w16cid:durableId="564335696">
    <w:abstractNumId w:val="8"/>
  </w:num>
  <w:num w:numId="8" w16cid:durableId="1617369955">
    <w:abstractNumId w:val="9"/>
  </w:num>
  <w:num w:numId="9" w16cid:durableId="1360934136">
    <w:abstractNumId w:val="33"/>
  </w:num>
  <w:num w:numId="10" w16cid:durableId="45222674">
    <w:abstractNumId w:val="1"/>
  </w:num>
  <w:num w:numId="11" w16cid:durableId="766000315">
    <w:abstractNumId w:val="27"/>
  </w:num>
  <w:num w:numId="12" w16cid:durableId="785542780">
    <w:abstractNumId w:val="36"/>
  </w:num>
  <w:num w:numId="13" w16cid:durableId="445925043">
    <w:abstractNumId w:val="12"/>
  </w:num>
  <w:num w:numId="14" w16cid:durableId="1782841946">
    <w:abstractNumId w:val="42"/>
  </w:num>
  <w:num w:numId="15" w16cid:durableId="1476793264">
    <w:abstractNumId w:val="0"/>
  </w:num>
  <w:num w:numId="16" w16cid:durableId="1092775964">
    <w:abstractNumId w:val="56"/>
  </w:num>
  <w:num w:numId="17" w16cid:durableId="1845705714">
    <w:abstractNumId w:val="35"/>
  </w:num>
  <w:num w:numId="18" w16cid:durableId="1686903321">
    <w:abstractNumId w:val="34"/>
  </w:num>
  <w:num w:numId="19" w16cid:durableId="1036269620">
    <w:abstractNumId w:val="10"/>
  </w:num>
  <w:num w:numId="20" w16cid:durableId="645284874">
    <w:abstractNumId w:val="24"/>
  </w:num>
  <w:num w:numId="21" w16cid:durableId="1447385706">
    <w:abstractNumId w:val="22"/>
  </w:num>
  <w:num w:numId="22" w16cid:durableId="1751384508">
    <w:abstractNumId w:val="59"/>
  </w:num>
  <w:num w:numId="23" w16cid:durableId="593320858">
    <w:abstractNumId w:val="4"/>
  </w:num>
  <w:num w:numId="24" w16cid:durableId="941186402">
    <w:abstractNumId w:val="19"/>
  </w:num>
  <w:num w:numId="25" w16cid:durableId="594821956">
    <w:abstractNumId w:val="45"/>
  </w:num>
  <w:num w:numId="26" w16cid:durableId="7308886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063769">
    <w:abstractNumId w:val="14"/>
  </w:num>
  <w:num w:numId="28" w16cid:durableId="1923635381">
    <w:abstractNumId w:val="53"/>
  </w:num>
  <w:num w:numId="29" w16cid:durableId="1975023187">
    <w:abstractNumId w:val="60"/>
  </w:num>
  <w:num w:numId="30" w16cid:durableId="436951220">
    <w:abstractNumId w:val="38"/>
  </w:num>
  <w:num w:numId="31" w16cid:durableId="2062634959">
    <w:abstractNumId w:val="57"/>
  </w:num>
  <w:num w:numId="32" w16cid:durableId="761755818">
    <w:abstractNumId w:val="21"/>
  </w:num>
  <w:num w:numId="33" w16cid:durableId="1116871093">
    <w:abstractNumId w:val="46"/>
  </w:num>
  <w:num w:numId="34" w16cid:durableId="1777019326">
    <w:abstractNumId w:val="44"/>
  </w:num>
  <w:num w:numId="35" w16cid:durableId="11610845">
    <w:abstractNumId w:val="37"/>
  </w:num>
  <w:num w:numId="36" w16cid:durableId="2031250901">
    <w:abstractNumId w:val="54"/>
  </w:num>
  <w:num w:numId="37" w16cid:durableId="164245188">
    <w:abstractNumId w:val="30"/>
  </w:num>
  <w:num w:numId="38" w16cid:durableId="1636639813">
    <w:abstractNumId w:val="47"/>
  </w:num>
  <w:num w:numId="39" w16cid:durableId="1629510272">
    <w:abstractNumId w:val="13"/>
  </w:num>
  <w:num w:numId="40" w16cid:durableId="997197935">
    <w:abstractNumId w:val="31"/>
  </w:num>
  <w:num w:numId="41" w16cid:durableId="641497378">
    <w:abstractNumId w:val="29"/>
  </w:num>
  <w:num w:numId="42" w16cid:durableId="1963807947">
    <w:abstractNumId w:val="18"/>
  </w:num>
  <w:num w:numId="43" w16cid:durableId="599413840">
    <w:abstractNumId w:val="32"/>
  </w:num>
  <w:num w:numId="44" w16cid:durableId="954211497">
    <w:abstractNumId w:val="39"/>
  </w:num>
  <w:num w:numId="45" w16cid:durableId="1787384932">
    <w:abstractNumId w:val="40"/>
  </w:num>
  <w:num w:numId="46" w16cid:durableId="1814178416">
    <w:abstractNumId w:val="17"/>
  </w:num>
  <w:num w:numId="47" w16cid:durableId="177232511">
    <w:abstractNumId w:val="15"/>
  </w:num>
  <w:num w:numId="48" w16cid:durableId="1806657019">
    <w:abstractNumId w:val="6"/>
  </w:num>
  <w:num w:numId="49" w16cid:durableId="286937083">
    <w:abstractNumId w:val="25"/>
  </w:num>
  <w:num w:numId="50" w16cid:durableId="381294895">
    <w:abstractNumId w:val="48"/>
  </w:num>
  <w:num w:numId="51" w16cid:durableId="159739149">
    <w:abstractNumId w:val="16"/>
  </w:num>
  <w:num w:numId="52" w16cid:durableId="162476550">
    <w:abstractNumId w:val="52"/>
  </w:num>
  <w:num w:numId="53" w16cid:durableId="1524325668">
    <w:abstractNumId w:val="26"/>
  </w:num>
  <w:num w:numId="54" w16cid:durableId="730272365">
    <w:abstractNumId w:val="11"/>
  </w:num>
  <w:num w:numId="55" w16cid:durableId="1136990059">
    <w:abstractNumId w:val="5"/>
  </w:num>
  <w:num w:numId="56" w16cid:durableId="828596573">
    <w:abstractNumId w:val="3"/>
  </w:num>
  <w:num w:numId="57" w16cid:durableId="1471357857">
    <w:abstractNumId w:val="58"/>
  </w:num>
  <w:num w:numId="58" w16cid:durableId="1401831323">
    <w:abstractNumId w:val="50"/>
  </w:num>
  <w:num w:numId="59" w16cid:durableId="1013266696">
    <w:abstractNumId w:val="23"/>
  </w:num>
  <w:num w:numId="60" w16cid:durableId="1208641828">
    <w:abstractNumId w:val="2"/>
  </w:num>
  <w:num w:numId="61" w16cid:durableId="989747037">
    <w:abstractNumId w:val="49"/>
  </w:num>
  <w:num w:numId="62" w16cid:durableId="1475217944">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E7"/>
    <w:rsid w:val="00001319"/>
    <w:rsid w:val="00007E50"/>
    <w:rsid w:val="00015BC3"/>
    <w:rsid w:val="00016D50"/>
    <w:rsid w:val="00021856"/>
    <w:rsid w:val="00025093"/>
    <w:rsid w:val="00033EC0"/>
    <w:rsid w:val="00045984"/>
    <w:rsid w:val="00050814"/>
    <w:rsid w:val="000509A2"/>
    <w:rsid w:val="00053398"/>
    <w:rsid w:val="000604EE"/>
    <w:rsid w:val="00061E9B"/>
    <w:rsid w:val="00070B07"/>
    <w:rsid w:val="0007682C"/>
    <w:rsid w:val="00090C5B"/>
    <w:rsid w:val="000A248D"/>
    <w:rsid w:val="000A32EB"/>
    <w:rsid w:val="000C7AB3"/>
    <w:rsid w:val="000E059D"/>
    <w:rsid w:val="000F4EBD"/>
    <w:rsid w:val="00106938"/>
    <w:rsid w:val="00112E6B"/>
    <w:rsid w:val="001246D2"/>
    <w:rsid w:val="0012483C"/>
    <w:rsid w:val="00134D8A"/>
    <w:rsid w:val="00136A46"/>
    <w:rsid w:val="0013763B"/>
    <w:rsid w:val="00143BDA"/>
    <w:rsid w:val="001514E9"/>
    <w:rsid w:val="00154174"/>
    <w:rsid w:val="00154745"/>
    <w:rsid w:val="00157DEF"/>
    <w:rsid w:val="00173A57"/>
    <w:rsid w:val="001852E6"/>
    <w:rsid w:val="00194C04"/>
    <w:rsid w:val="001A1170"/>
    <w:rsid w:val="001A67C8"/>
    <w:rsid w:val="001B60FC"/>
    <w:rsid w:val="001D07FE"/>
    <w:rsid w:val="001D346F"/>
    <w:rsid w:val="001D6D1B"/>
    <w:rsid w:val="001E67B3"/>
    <w:rsid w:val="001F462B"/>
    <w:rsid w:val="001F61A0"/>
    <w:rsid w:val="001F6F8A"/>
    <w:rsid w:val="002104C9"/>
    <w:rsid w:val="002231FA"/>
    <w:rsid w:val="00245DD7"/>
    <w:rsid w:val="00247339"/>
    <w:rsid w:val="002536E3"/>
    <w:rsid w:val="002545CC"/>
    <w:rsid w:val="002665BF"/>
    <w:rsid w:val="00284987"/>
    <w:rsid w:val="002868EC"/>
    <w:rsid w:val="002916EB"/>
    <w:rsid w:val="002962E7"/>
    <w:rsid w:val="002A5B0D"/>
    <w:rsid w:val="002A6204"/>
    <w:rsid w:val="002B2345"/>
    <w:rsid w:val="002B5380"/>
    <w:rsid w:val="002C2E64"/>
    <w:rsid w:val="002D3224"/>
    <w:rsid w:val="002E38D4"/>
    <w:rsid w:val="002F192F"/>
    <w:rsid w:val="003111AB"/>
    <w:rsid w:val="003160A9"/>
    <w:rsid w:val="0031788C"/>
    <w:rsid w:val="003201A9"/>
    <w:rsid w:val="00320845"/>
    <w:rsid w:val="00322C52"/>
    <w:rsid w:val="0033186A"/>
    <w:rsid w:val="003351A8"/>
    <w:rsid w:val="003352D0"/>
    <w:rsid w:val="00345A45"/>
    <w:rsid w:val="00346C1D"/>
    <w:rsid w:val="0035660D"/>
    <w:rsid w:val="0035662A"/>
    <w:rsid w:val="00365CB0"/>
    <w:rsid w:val="003738D7"/>
    <w:rsid w:val="00374D86"/>
    <w:rsid w:val="003806EE"/>
    <w:rsid w:val="0038186C"/>
    <w:rsid w:val="003833B1"/>
    <w:rsid w:val="003853BD"/>
    <w:rsid w:val="00385622"/>
    <w:rsid w:val="003911CE"/>
    <w:rsid w:val="00391213"/>
    <w:rsid w:val="00396F8E"/>
    <w:rsid w:val="003A6C0D"/>
    <w:rsid w:val="003A6E94"/>
    <w:rsid w:val="003B02C1"/>
    <w:rsid w:val="003B1AA7"/>
    <w:rsid w:val="003B362A"/>
    <w:rsid w:val="003C10DF"/>
    <w:rsid w:val="003E483D"/>
    <w:rsid w:val="003E75F8"/>
    <w:rsid w:val="003F1CAE"/>
    <w:rsid w:val="003F3045"/>
    <w:rsid w:val="003F459A"/>
    <w:rsid w:val="003F7B99"/>
    <w:rsid w:val="003F7DFD"/>
    <w:rsid w:val="00402EF7"/>
    <w:rsid w:val="00416570"/>
    <w:rsid w:val="004328DF"/>
    <w:rsid w:val="00440CD0"/>
    <w:rsid w:val="0044286F"/>
    <w:rsid w:val="00442B2A"/>
    <w:rsid w:val="00446242"/>
    <w:rsid w:val="00447D42"/>
    <w:rsid w:val="00451A01"/>
    <w:rsid w:val="00453993"/>
    <w:rsid w:val="004551DF"/>
    <w:rsid w:val="00457EE9"/>
    <w:rsid w:val="004646EE"/>
    <w:rsid w:val="00471041"/>
    <w:rsid w:val="004778F5"/>
    <w:rsid w:val="0049254A"/>
    <w:rsid w:val="00494F8B"/>
    <w:rsid w:val="004A2518"/>
    <w:rsid w:val="004A28C5"/>
    <w:rsid w:val="004C069A"/>
    <w:rsid w:val="004D3E14"/>
    <w:rsid w:val="004D5065"/>
    <w:rsid w:val="004E5420"/>
    <w:rsid w:val="004E688C"/>
    <w:rsid w:val="004F1201"/>
    <w:rsid w:val="004F4864"/>
    <w:rsid w:val="004F4E98"/>
    <w:rsid w:val="004F6F2E"/>
    <w:rsid w:val="0050608C"/>
    <w:rsid w:val="00513EBD"/>
    <w:rsid w:val="005161C0"/>
    <w:rsid w:val="00523401"/>
    <w:rsid w:val="005313DA"/>
    <w:rsid w:val="00552956"/>
    <w:rsid w:val="00556F16"/>
    <w:rsid w:val="005810F4"/>
    <w:rsid w:val="00591F0D"/>
    <w:rsid w:val="00594A10"/>
    <w:rsid w:val="005974CC"/>
    <w:rsid w:val="0059753C"/>
    <w:rsid w:val="005B4BFC"/>
    <w:rsid w:val="005D1754"/>
    <w:rsid w:val="005E6CAB"/>
    <w:rsid w:val="005F28EE"/>
    <w:rsid w:val="005F6205"/>
    <w:rsid w:val="005F67DD"/>
    <w:rsid w:val="005F6DA3"/>
    <w:rsid w:val="0060240E"/>
    <w:rsid w:val="0061530E"/>
    <w:rsid w:val="00626D5E"/>
    <w:rsid w:val="0063039E"/>
    <w:rsid w:val="00660C0A"/>
    <w:rsid w:val="006610F9"/>
    <w:rsid w:val="00661E31"/>
    <w:rsid w:val="00677294"/>
    <w:rsid w:val="0069609C"/>
    <w:rsid w:val="00696754"/>
    <w:rsid w:val="006B1BF4"/>
    <w:rsid w:val="006B367B"/>
    <w:rsid w:val="006B4870"/>
    <w:rsid w:val="006B53AB"/>
    <w:rsid w:val="006C1BD9"/>
    <w:rsid w:val="006D157E"/>
    <w:rsid w:val="006D63FC"/>
    <w:rsid w:val="006D647A"/>
    <w:rsid w:val="006E041E"/>
    <w:rsid w:val="006E150A"/>
    <w:rsid w:val="006E1D13"/>
    <w:rsid w:val="006E294C"/>
    <w:rsid w:val="006F1E83"/>
    <w:rsid w:val="006F6F2C"/>
    <w:rsid w:val="006F77F1"/>
    <w:rsid w:val="00700DFA"/>
    <w:rsid w:val="00710E78"/>
    <w:rsid w:val="0071625C"/>
    <w:rsid w:val="00716585"/>
    <w:rsid w:val="00720F74"/>
    <w:rsid w:val="00722BC4"/>
    <w:rsid w:val="00730E27"/>
    <w:rsid w:val="00736EDB"/>
    <w:rsid w:val="00740AA9"/>
    <w:rsid w:val="00745B42"/>
    <w:rsid w:val="0074648A"/>
    <w:rsid w:val="0075678D"/>
    <w:rsid w:val="0076159C"/>
    <w:rsid w:val="0076344F"/>
    <w:rsid w:val="0077256A"/>
    <w:rsid w:val="007844C6"/>
    <w:rsid w:val="00787006"/>
    <w:rsid w:val="00793252"/>
    <w:rsid w:val="00794178"/>
    <w:rsid w:val="00795307"/>
    <w:rsid w:val="0079728E"/>
    <w:rsid w:val="007A06ED"/>
    <w:rsid w:val="007A1F3C"/>
    <w:rsid w:val="007A627A"/>
    <w:rsid w:val="007A6A99"/>
    <w:rsid w:val="007B673D"/>
    <w:rsid w:val="007C09BF"/>
    <w:rsid w:val="007C1429"/>
    <w:rsid w:val="007C3330"/>
    <w:rsid w:val="007C50E7"/>
    <w:rsid w:val="007C5397"/>
    <w:rsid w:val="007C67F2"/>
    <w:rsid w:val="007C7549"/>
    <w:rsid w:val="007D4774"/>
    <w:rsid w:val="007D4A41"/>
    <w:rsid w:val="007D4DCD"/>
    <w:rsid w:val="007D55DB"/>
    <w:rsid w:val="007D6627"/>
    <w:rsid w:val="007D7A25"/>
    <w:rsid w:val="007E376C"/>
    <w:rsid w:val="007F6A86"/>
    <w:rsid w:val="008026CD"/>
    <w:rsid w:val="00806C6E"/>
    <w:rsid w:val="00811EA9"/>
    <w:rsid w:val="0081430E"/>
    <w:rsid w:val="00826DC2"/>
    <w:rsid w:val="00832567"/>
    <w:rsid w:val="00833C5D"/>
    <w:rsid w:val="00840C97"/>
    <w:rsid w:val="00851A0D"/>
    <w:rsid w:val="00852E74"/>
    <w:rsid w:val="0086230D"/>
    <w:rsid w:val="00864032"/>
    <w:rsid w:val="008673C7"/>
    <w:rsid w:val="00870373"/>
    <w:rsid w:val="00873FB7"/>
    <w:rsid w:val="00875F80"/>
    <w:rsid w:val="0088709F"/>
    <w:rsid w:val="00893887"/>
    <w:rsid w:val="0089394B"/>
    <w:rsid w:val="00895CCF"/>
    <w:rsid w:val="008A1DA2"/>
    <w:rsid w:val="008B524B"/>
    <w:rsid w:val="008B77F0"/>
    <w:rsid w:val="008C5F89"/>
    <w:rsid w:val="008D700B"/>
    <w:rsid w:val="008D7E17"/>
    <w:rsid w:val="008E0F32"/>
    <w:rsid w:val="008E16B8"/>
    <w:rsid w:val="008F0399"/>
    <w:rsid w:val="0090150B"/>
    <w:rsid w:val="009035DE"/>
    <w:rsid w:val="0090565E"/>
    <w:rsid w:val="009072B9"/>
    <w:rsid w:val="00913795"/>
    <w:rsid w:val="00922D1B"/>
    <w:rsid w:val="0093017C"/>
    <w:rsid w:val="009307BE"/>
    <w:rsid w:val="0093597C"/>
    <w:rsid w:val="00935FBE"/>
    <w:rsid w:val="0094179A"/>
    <w:rsid w:val="00945C3E"/>
    <w:rsid w:val="00950A80"/>
    <w:rsid w:val="00955749"/>
    <w:rsid w:val="00960E91"/>
    <w:rsid w:val="009634EA"/>
    <w:rsid w:val="00965F29"/>
    <w:rsid w:val="009722CD"/>
    <w:rsid w:val="00973295"/>
    <w:rsid w:val="009736DE"/>
    <w:rsid w:val="009753BA"/>
    <w:rsid w:val="009800BE"/>
    <w:rsid w:val="00984A8D"/>
    <w:rsid w:val="00996AC3"/>
    <w:rsid w:val="009A248B"/>
    <w:rsid w:val="009B6523"/>
    <w:rsid w:val="009C0B7E"/>
    <w:rsid w:val="009E6878"/>
    <w:rsid w:val="009E7ABA"/>
    <w:rsid w:val="009F4BD0"/>
    <w:rsid w:val="009F6D84"/>
    <w:rsid w:val="00A00CAA"/>
    <w:rsid w:val="00A024C4"/>
    <w:rsid w:val="00A10A1B"/>
    <w:rsid w:val="00A13405"/>
    <w:rsid w:val="00A2184B"/>
    <w:rsid w:val="00A30840"/>
    <w:rsid w:val="00A30F14"/>
    <w:rsid w:val="00A34074"/>
    <w:rsid w:val="00A423B4"/>
    <w:rsid w:val="00A454AF"/>
    <w:rsid w:val="00A472B8"/>
    <w:rsid w:val="00A51712"/>
    <w:rsid w:val="00A532BF"/>
    <w:rsid w:val="00A53FF0"/>
    <w:rsid w:val="00A5792D"/>
    <w:rsid w:val="00A60DC4"/>
    <w:rsid w:val="00A62C8A"/>
    <w:rsid w:val="00A63202"/>
    <w:rsid w:val="00A65786"/>
    <w:rsid w:val="00A73D9B"/>
    <w:rsid w:val="00A80182"/>
    <w:rsid w:val="00A908FF"/>
    <w:rsid w:val="00A94006"/>
    <w:rsid w:val="00AA0137"/>
    <w:rsid w:val="00AB1F6D"/>
    <w:rsid w:val="00AB3731"/>
    <w:rsid w:val="00AB593F"/>
    <w:rsid w:val="00AC21A3"/>
    <w:rsid w:val="00AD1A98"/>
    <w:rsid w:val="00AF581B"/>
    <w:rsid w:val="00B105D5"/>
    <w:rsid w:val="00B10C9D"/>
    <w:rsid w:val="00B36D5A"/>
    <w:rsid w:val="00B4377B"/>
    <w:rsid w:val="00B461EE"/>
    <w:rsid w:val="00B50A32"/>
    <w:rsid w:val="00B53B4E"/>
    <w:rsid w:val="00B67C76"/>
    <w:rsid w:val="00B739FA"/>
    <w:rsid w:val="00B75637"/>
    <w:rsid w:val="00B76500"/>
    <w:rsid w:val="00B77D06"/>
    <w:rsid w:val="00B874D4"/>
    <w:rsid w:val="00B90CC1"/>
    <w:rsid w:val="00B943BB"/>
    <w:rsid w:val="00BA27E5"/>
    <w:rsid w:val="00BA2A5D"/>
    <w:rsid w:val="00BA3C35"/>
    <w:rsid w:val="00BA467B"/>
    <w:rsid w:val="00BA7B1A"/>
    <w:rsid w:val="00BB5948"/>
    <w:rsid w:val="00BC4A4B"/>
    <w:rsid w:val="00BC6C8C"/>
    <w:rsid w:val="00BD17A3"/>
    <w:rsid w:val="00BD37E7"/>
    <w:rsid w:val="00BD5859"/>
    <w:rsid w:val="00BE02C7"/>
    <w:rsid w:val="00BF142E"/>
    <w:rsid w:val="00BF6C23"/>
    <w:rsid w:val="00C2069B"/>
    <w:rsid w:val="00C25A21"/>
    <w:rsid w:val="00C326B3"/>
    <w:rsid w:val="00C33084"/>
    <w:rsid w:val="00C33E8C"/>
    <w:rsid w:val="00C3792D"/>
    <w:rsid w:val="00C41FF6"/>
    <w:rsid w:val="00C449DE"/>
    <w:rsid w:val="00C521FD"/>
    <w:rsid w:val="00C60D86"/>
    <w:rsid w:val="00C62259"/>
    <w:rsid w:val="00C6240E"/>
    <w:rsid w:val="00C7052F"/>
    <w:rsid w:val="00C7462F"/>
    <w:rsid w:val="00C8481F"/>
    <w:rsid w:val="00C8544D"/>
    <w:rsid w:val="00C922AE"/>
    <w:rsid w:val="00C967B8"/>
    <w:rsid w:val="00CA0095"/>
    <w:rsid w:val="00CA3172"/>
    <w:rsid w:val="00CB36F4"/>
    <w:rsid w:val="00CB4795"/>
    <w:rsid w:val="00CB758A"/>
    <w:rsid w:val="00CD2C4D"/>
    <w:rsid w:val="00CE4092"/>
    <w:rsid w:val="00CE5EA8"/>
    <w:rsid w:val="00CE66C2"/>
    <w:rsid w:val="00CE7B5A"/>
    <w:rsid w:val="00CF0A5F"/>
    <w:rsid w:val="00D005E7"/>
    <w:rsid w:val="00D01B4C"/>
    <w:rsid w:val="00D044F3"/>
    <w:rsid w:val="00D064E2"/>
    <w:rsid w:val="00D11CFB"/>
    <w:rsid w:val="00D17852"/>
    <w:rsid w:val="00D17BFF"/>
    <w:rsid w:val="00D216F7"/>
    <w:rsid w:val="00D21783"/>
    <w:rsid w:val="00D33758"/>
    <w:rsid w:val="00D3543C"/>
    <w:rsid w:val="00D46A78"/>
    <w:rsid w:val="00D56720"/>
    <w:rsid w:val="00D7493A"/>
    <w:rsid w:val="00D82389"/>
    <w:rsid w:val="00D8285A"/>
    <w:rsid w:val="00D8563C"/>
    <w:rsid w:val="00D953DF"/>
    <w:rsid w:val="00DA30AB"/>
    <w:rsid w:val="00DB4A31"/>
    <w:rsid w:val="00DB696E"/>
    <w:rsid w:val="00DC6DC0"/>
    <w:rsid w:val="00DC7B60"/>
    <w:rsid w:val="00DD43A0"/>
    <w:rsid w:val="00DD57F0"/>
    <w:rsid w:val="00DE5646"/>
    <w:rsid w:val="00DF62C6"/>
    <w:rsid w:val="00E0665F"/>
    <w:rsid w:val="00E13914"/>
    <w:rsid w:val="00E13B5A"/>
    <w:rsid w:val="00E15555"/>
    <w:rsid w:val="00E21272"/>
    <w:rsid w:val="00E23734"/>
    <w:rsid w:val="00E30275"/>
    <w:rsid w:val="00E34C04"/>
    <w:rsid w:val="00E34E70"/>
    <w:rsid w:val="00E37CE7"/>
    <w:rsid w:val="00E4517F"/>
    <w:rsid w:val="00E47E5C"/>
    <w:rsid w:val="00E60726"/>
    <w:rsid w:val="00E61D60"/>
    <w:rsid w:val="00E65726"/>
    <w:rsid w:val="00E65DBD"/>
    <w:rsid w:val="00E65F77"/>
    <w:rsid w:val="00E75412"/>
    <w:rsid w:val="00E807E8"/>
    <w:rsid w:val="00E820AE"/>
    <w:rsid w:val="00EA6A02"/>
    <w:rsid w:val="00EA6ED9"/>
    <w:rsid w:val="00EB127F"/>
    <w:rsid w:val="00EB1674"/>
    <w:rsid w:val="00EB53D2"/>
    <w:rsid w:val="00EB64BC"/>
    <w:rsid w:val="00EC37F0"/>
    <w:rsid w:val="00EC5C9A"/>
    <w:rsid w:val="00ED4016"/>
    <w:rsid w:val="00EE32E9"/>
    <w:rsid w:val="00EE4965"/>
    <w:rsid w:val="00EF3162"/>
    <w:rsid w:val="00F02430"/>
    <w:rsid w:val="00F05B05"/>
    <w:rsid w:val="00F132AA"/>
    <w:rsid w:val="00F13380"/>
    <w:rsid w:val="00F1475B"/>
    <w:rsid w:val="00F21FDA"/>
    <w:rsid w:val="00F23534"/>
    <w:rsid w:val="00F2743B"/>
    <w:rsid w:val="00F305F3"/>
    <w:rsid w:val="00F30AAF"/>
    <w:rsid w:val="00F41EC2"/>
    <w:rsid w:val="00F421C9"/>
    <w:rsid w:val="00F43D7E"/>
    <w:rsid w:val="00F43F79"/>
    <w:rsid w:val="00F45577"/>
    <w:rsid w:val="00F47EE6"/>
    <w:rsid w:val="00F57318"/>
    <w:rsid w:val="00F628CB"/>
    <w:rsid w:val="00F62A57"/>
    <w:rsid w:val="00FA17A8"/>
    <w:rsid w:val="00FA5CA2"/>
    <w:rsid w:val="00FB2094"/>
    <w:rsid w:val="00FB2FAC"/>
    <w:rsid w:val="00FB3C6E"/>
    <w:rsid w:val="00FB7BE8"/>
    <w:rsid w:val="00FB7E27"/>
    <w:rsid w:val="00FC32E3"/>
    <w:rsid w:val="00FC6463"/>
    <w:rsid w:val="00FD0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C85D"/>
  <w15:chartTrackingRefBased/>
  <w15:docId w15:val="{348C7599-4B30-4B94-B6C8-A0F95052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5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B75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105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B75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758A"/>
    <w:rPr>
      <w:rFonts w:ascii="Segoe UI" w:hAnsi="Segoe UI" w:cs="Segoe UI"/>
      <w:sz w:val="18"/>
      <w:szCs w:val="18"/>
    </w:rPr>
  </w:style>
  <w:style w:type="character" w:customStyle="1" w:styleId="Kop1Char">
    <w:name w:val="Kop 1 Char"/>
    <w:basedOn w:val="Standaardalinea-lettertype"/>
    <w:link w:val="Kop1"/>
    <w:uiPriority w:val="9"/>
    <w:rsid w:val="00CB758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B758A"/>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link w:val="LijstalineaChar"/>
    <w:uiPriority w:val="99"/>
    <w:qFormat/>
    <w:rsid w:val="00CB758A"/>
    <w:pPr>
      <w:spacing w:after="120" w:line="276" w:lineRule="auto"/>
      <w:ind w:left="720"/>
      <w:contextualSpacing/>
      <w:jc w:val="both"/>
    </w:pPr>
    <w:rPr>
      <w:sz w:val="20"/>
    </w:rPr>
  </w:style>
  <w:style w:type="character" w:customStyle="1" w:styleId="LijstalineaChar">
    <w:name w:val="Lijstalinea Char"/>
    <w:link w:val="Lijstalinea"/>
    <w:uiPriority w:val="99"/>
    <w:locked/>
    <w:rsid w:val="00CB758A"/>
    <w:rPr>
      <w:sz w:val="20"/>
    </w:rPr>
  </w:style>
  <w:style w:type="paragraph" w:styleId="Plattetekst2">
    <w:name w:val="Body Text 2"/>
    <w:basedOn w:val="Standaard"/>
    <w:link w:val="Plattetekst2Char"/>
    <w:uiPriority w:val="99"/>
    <w:unhideWhenUsed/>
    <w:rsid w:val="00EB127F"/>
    <w:pPr>
      <w:spacing w:after="0" w:line="240" w:lineRule="auto"/>
    </w:pPr>
    <w:rPr>
      <w:rFonts w:ascii="Arial" w:eastAsia="Times New Roman" w:hAnsi="Arial" w:cs="Times New Roman"/>
      <w:b/>
      <w:bCs/>
      <w:sz w:val="20"/>
      <w:szCs w:val="24"/>
      <w:lang w:eastAsia="nl-NL"/>
    </w:rPr>
  </w:style>
  <w:style w:type="character" w:customStyle="1" w:styleId="Plattetekst2Char">
    <w:name w:val="Platte tekst 2 Char"/>
    <w:basedOn w:val="Standaardalinea-lettertype"/>
    <w:link w:val="Plattetekst2"/>
    <w:uiPriority w:val="99"/>
    <w:rsid w:val="00EB127F"/>
    <w:rPr>
      <w:rFonts w:ascii="Arial" w:eastAsia="Times New Roman" w:hAnsi="Arial" w:cs="Times New Roman"/>
      <w:b/>
      <w:bCs/>
      <w:sz w:val="20"/>
      <w:szCs w:val="24"/>
      <w:lang w:eastAsia="nl-NL"/>
    </w:rPr>
  </w:style>
  <w:style w:type="paragraph" w:styleId="Plattetekst">
    <w:name w:val="Body Text"/>
    <w:basedOn w:val="Standaard"/>
    <w:link w:val="PlattetekstChar"/>
    <w:uiPriority w:val="99"/>
    <w:unhideWhenUsed/>
    <w:rsid w:val="00EB127F"/>
    <w:pPr>
      <w:spacing w:after="120" w:line="276" w:lineRule="auto"/>
    </w:pPr>
    <w:rPr>
      <w:rFonts w:eastAsiaTheme="minorEastAsia"/>
      <w:lang w:eastAsia="nl-NL"/>
    </w:rPr>
  </w:style>
  <w:style w:type="character" w:customStyle="1" w:styleId="PlattetekstChar">
    <w:name w:val="Platte tekst Char"/>
    <w:basedOn w:val="Standaardalinea-lettertype"/>
    <w:link w:val="Plattetekst"/>
    <w:uiPriority w:val="99"/>
    <w:rsid w:val="00EB127F"/>
    <w:rPr>
      <w:rFonts w:eastAsiaTheme="minorEastAsia"/>
      <w:lang w:eastAsia="nl-NL"/>
    </w:rPr>
  </w:style>
  <w:style w:type="character" w:styleId="Verwijzingopmerking">
    <w:name w:val="annotation reference"/>
    <w:basedOn w:val="Standaardalinea-lettertype"/>
    <w:uiPriority w:val="99"/>
    <w:semiHidden/>
    <w:unhideWhenUsed/>
    <w:rsid w:val="00794178"/>
    <w:rPr>
      <w:sz w:val="16"/>
      <w:szCs w:val="16"/>
    </w:rPr>
  </w:style>
  <w:style w:type="paragraph" w:styleId="Tekstopmerking">
    <w:name w:val="annotation text"/>
    <w:basedOn w:val="Standaard"/>
    <w:link w:val="TekstopmerkingChar"/>
    <w:uiPriority w:val="99"/>
    <w:unhideWhenUsed/>
    <w:rsid w:val="00794178"/>
    <w:pPr>
      <w:spacing w:after="200" w:line="240" w:lineRule="auto"/>
    </w:pPr>
    <w:rPr>
      <w:rFonts w:eastAsiaTheme="minorEastAsia"/>
      <w:sz w:val="20"/>
      <w:szCs w:val="20"/>
      <w:lang w:eastAsia="nl-NL"/>
    </w:rPr>
  </w:style>
  <w:style w:type="character" w:customStyle="1" w:styleId="TekstopmerkingChar">
    <w:name w:val="Tekst opmerking Char"/>
    <w:basedOn w:val="Standaardalinea-lettertype"/>
    <w:link w:val="Tekstopmerking"/>
    <w:uiPriority w:val="99"/>
    <w:rsid w:val="00794178"/>
    <w:rPr>
      <w:rFonts w:eastAsiaTheme="minorEastAsia"/>
      <w:sz w:val="20"/>
      <w:szCs w:val="20"/>
      <w:lang w:eastAsia="nl-NL"/>
    </w:rPr>
  </w:style>
  <w:style w:type="table" w:styleId="Tabelraster">
    <w:name w:val="Table Grid"/>
    <w:basedOn w:val="Standaardtabel"/>
    <w:uiPriority w:val="39"/>
    <w:rsid w:val="00E1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29"/>
    <w:qFormat/>
    <w:rsid w:val="00E13B5A"/>
    <w:pPr>
      <w:spacing w:after="120" w:line="276" w:lineRule="auto"/>
      <w:jc w:val="both"/>
    </w:pPr>
    <w:rPr>
      <w:i/>
      <w:iCs/>
      <w:color w:val="000000" w:themeColor="text1"/>
      <w:sz w:val="20"/>
    </w:rPr>
  </w:style>
  <w:style w:type="character" w:customStyle="1" w:styleId="CitaatChar">
    <w:name w:val="Citaat Char"/>
    <w:basedOn w:val="Standaardalinea-lettertype"/>
    <w:link w:val="Citaat"/>
    <w:uiPriority w:val="29"/>
    <w:rsid w:val="00E13B5A"/>
    <w:rPr>
      <w:i/>
      <w:iCs/>
      <w:color w:val="000000" w:themeColor="text1"/>
      <w:sz w:val="20"/>
    </w:rPr>
  </w:style>
  <w:style w:type="paragraph" w:styleId="Bijschrift">
    <w:name w:val="caption"/>
    <w:basedOn w:val="Standaard"/>
    <w:next w:val="Standaard"/>
    <w:unhideWhenUsed/>
    <w:qFormat/>
    <w:rsid w:val="00E13B5A"/>
    <w:pPr>
      <w:spacing w:after="120" w:line="240" w:lineRule="auto"/>
      <w:jc w:val="both"/>
    </w:pPr>
    <w:rPr>
      <w:b/>
      <w:bCs/>
      <w:color w:val="4472C4" w:themeColor="accent1"/>
      <w:sz w:val="18"/>
      <w:szCs w:val="18"/>
    </w:rPr>
  </w:style>
  <w:style w:type="character" w:customStyle="1" w:styleId="Kop3Char">
    <w:name w:val="Kop 3 Char"/>
    <w:basedOn w:val="Standaardalinea-lettertype"/>
    <w:link w:val="Kop3"/>
    <w:uiPriority w:val="9"/>
    <w:rsid w:val="00B105D5"/>
    <w:rPr>
      <w:rFonts w:asciiTheme="majorHAnsi" w:eastAsiaTheme="majorEastAsia" w:hAnsiTheme="majorHAnsi" w:cstheme="majorBidi"/>
      <w:color w:val="1F3763" w:themeColor="accent1" w:themeShade="7F"/>
      <w:sz w:val="24"/>
      <w:szCs w:val="24"/>
    </w:rPr>
  </w:style>
  <w:style w:type="paragraph" w:customStyle="1" w:styleId="Default">
    <w:name w:val="Default"/>
    <w:rsid w:val="00B10C9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nl-NL"/>
    </w:rPr>
  </w:style>
  <w:style w:type="character" w:styleId="Hyperlink">
    <w:name w:val="Hyperlink"/>
    <w:uiPriority w:val="99"/>
    <w:rsid w:val="00B10C9D"/>
    <w:rPr>
      <w:rFonts w:cs="Times New Roman"/>
      <w:u w:val="single"/>
    </w:rPr>
  </w:style>
  <w:style w:type="paragraph" w:styleId="Onderwerpvanopmerking">
    <w:name w:val="annotation subject"/>
    <w:basedOn w:val="Tekstopmerking"/>
    <w:next w:val="Tekstopmerking"/>
    <w:link w:val="OnderwerpvanopmerkingChar"/>
    <w:uiPriority w:val="99"/>
    <w:semiHidden/>
    <w:unhideWhenUsed/>
    <w:rsid w:val="004778F5"/>
    <w:pPr>
      <w:spacing w:after="160"/>
    </w:pPr>
    <w:rPr>
      <w:rFonts w:eastAsiaTheme="minorHAnsi"/>
      <w:b/>
      <w:bCs/>
      <w:lang w:eastAsia="en-US"/>
    </w:rPr>
  </w:style>
  <w:style w:type="character" w:customStyle="1" w:styleId="OnderwerpvanopmerkingChar">
    <w:name w:val="Onderwerp van opmerking Char"/>
    <w:basedOn w:val="TekstopmerkingChar"/>
    <w:link w:val="Onderwerpvanopmerking"/>
    <w:uiPriority w:val="99"/>
    <w:semiHidden/>
    <w:rsid w:val="004778F5"/>
    <w:rPr>
      <w:rFonts w:eastAsiaTheme="minorEastAsia"/>
      <w:b/>
      <w:bCs/>
      <w:sz w:val="20"/>
      <w:szCs w:val="20"/>
      <w:lang w:eastAsia="nl-NL"/>
    </w:rPr>
  </w:style>
  <w:style w:type="paragraph" w:styleId="Plattetekstinspringen">
    <w:name w:val="Body Text Indent"/>
    <w:basedOn w:val="Standaard"/>
    <w:link w:val="PlattetekstinspringenChar"/>
    <w:uiPriority w:val="99"/>
    <w:semiHidden/>
    <w:unhideWhenUsed/>
    <w:rsid w:val="00BC6C8C"/>
    <w:pPr>
      <w:spacing w:after="120"/>
      <w:ind w:left="283"/>
    </w:pPr>
  </w:style>
  <w:style w:type="character" w:customStyle="1" w:styleId="PlattetekstinspringenChar">
    <w:name w:val="Platte tekst inspringen Char"/>
    <w:basedOn w:val="Standaardalinea-lettertype"/>
    <w:link w:val="Plattetekstinspringen"/>
    <w:uiPriority w:val="99"/>
    <w:semiHidden/>
    <w:rsid w:val="00BC6C8C"/>
  </w:style>
  <w:style w:type="paragraph" w:customStyle="1" w:styleId="Body">
    <w:name w:val="Body"/>
    <w:uiPriority w:val="99"/>
    <w:rsid w:val="00365CB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nl-NL"/>
    </w:rPr>
  </w:style>
  <w:style w:type="paragraph" w:styleId="Kopvaninhoudsopgave">
    <w:name w:val="TOC Heading"/>
    <w:basedOn w:val="Kop1"/>
    <w:next w:val="Standaard"/>
    <w:uiPriority w:val="39"/>
    <w:unhideWhenUsed/>
    <w:qFormat/>
    <w:rsid w:val="007A6A99"/>
    <w:pPr>
      <w:outlineLvl w:val="9"/>
    </w:pPr>
    <w:rPr>
      <w:lang w:eastAsia="nl-NL"/>
    </w:rPr>
  </w:style>
  <w:style w:type="paragraph" w:styleId="Inhopg1">
    <w:name w:val="toc 1"/>
    <w:basedOn w:val="Standaard"/>
    <w:next w:val="Standaard"/>
    <w:autoRedefine/>
    <w:uiPriority w:val="39"/>
    <w:unhideWhenUsed/>
    <w:rsid w:val="007A6A99"/>
    <w:pPr>
      <w:spacing w:after="100"/>
    </w:pPr>
  </w:style>
  <w:style w:type="paragraph" w:styleId="Inhopg2">
    <w:name w:val="toc 2"/>
    <w:basedOn w:val="Standaard"/>
    <w:next w:val="Standaard"/>
    <w:autoRedefine/>
    <w:uiPriority w:val="39"/>
    <w:unhideWhenUsed/>
    <w:rsid w:val="007A6A99"/>
    <w:pPr>
      <w:spacing w:after="100"/>
      <w:ind w:left="220"/>
    </w:pPr>
  </w:style>
  <w:style w:type="paragraph" w:styleId="Inhopg3">
    <w:name w:val="toc 3"/>
    <w:basedOn w:val="Standaard"/>
    <w:next w:val="Standaard"/>
    <w:autoRedefine/>
    <w:uiPriority w:val="39"/>
    <w:unhideWhenUsed/>
    <w:rsid w:val="007A6A99"/>
    <w:pPr>
      <w:spacing w:after="100"/>
      <w:ind w:left="440"/>
    </w:pPr>
  </w:style>
  <w:style w:type="paragraph" w:customStyle="1" w:styleId="msonormalb549">
    <w:name w:val="msonormalb549"/>
    <w:rsid w:val="00870373"/>
    <w:pPr>
      <w:spacing w:after="0" w:line="240" w:lineRule="auto"/>
    </w:pPr>
    <w:rPr>
      <w:rFonts w:ascii="Arial" w:eastAsia="Arial" w:hAnsi="Arial" w:cs="Arial"/>
      <w:sz w:val="20"/>
      <w:szCs w:val="20"/>
      <w:lang w:eastAsia="nl-NL"/>
    </w:rPr>
  </w:style>
  <w:style w:type="paragraph" w:styleId="Geenafstand">
    <w:name w:val="No Spacing"/>
    <w:uiPriority w:val="1"/>
    <w:qFormat/>
    <w:rsid w:val="00B67C76"/>
    <w:pPr>
      <w:spacing w:after="0" w:line="240" w:lineRule="auto"/>
    </w:pPr>
    <w:rPr>
      <w:rFonts w:ascii="Arial" w:eastAsia="Times New Roman" w:hAnsi="Arial" w:cs="Times New Roman"/>
      <w:szCs w:val="20"/>
      <w:lang w:eastAsia="nl-NL"/>
    </w:rPr>
  </w:style>
  <w:style w:type="paragraph" w:styleId="Koptekst">
    <w:name w:val="header"/>
    <w:basedOn w:val="Standaard"/>
    <w:link w:val="KoptekstChar"/>
    <w:uiPriority w:val="99"/>
    <w:unhideWhenUsed/>
    <w:rsid w:val="00AB37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3731"/>
  </w:style>
  <w:style w:type="paragraph" w:styleId="Voettekst">
    <w:name w:val="footer"/>
    <w:basedOn w:val="Standaard"/>
    <w:link w:val="VoettekstChar"/>
    <w:uiPriority w:val="99"/>
    <w:unhideWhenUsed/>
    <w:rsid w:val="00AB37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3731"/>
  </w:style>
  <w:style w:type="paragraph" w:styleId="Revisie">
    <w:name w:val="Revision"/>
    <w:hidden/>
    <w:uiPriority w:val="99"/>
    <w:semiHidden/>
    <w:rsid w:val="003911CE"/>
    <w:pPr>
      <w:spacing w:after="0" w:line="240" w:lineRule="auto"/>
    </w:pPr>
  </w:style>
  <w:style w:type="paragraph" w:styleId="Inhopg4">
    <w:name w:val="toc 4"/>
    <w:basedOn w:val="Standaard"/>
    <w:next w:val="Standaard"/>
    <w:autoRedefine/>
    <w:uiPriority w:val="39"/>
    <w:unhideWhenUsed/>
    <w:rsid w:val="00C7462F"/>
    <w:pPr>
      <w:spacing w:after="100"/>
      <w:ind w:left="660"/>
    </w:pPr>
    <w:rPr>
      <w:rFonts w:eastAsiaTheme="minorEastAsia"/>
      <w:lang w:eastAsia="nl-NL"/>
    </w:rPr>
  </w:style>
  <w:style w:type="paragraph" w:styleId="Inhopg5">
    <w:name w:val="toc 5"/>
    <w:basedOn w:val="Standaard"/>
    <w:next w:val="Standaard"/>
    <w:autoRedefine/>
    <w:uiPriority w:val="39"/>
    <w:unhideWhenUsed/>
    <w:rsid w:val="00C7462F"/>
    <w:pPr>
      <w:spacing w:after="100"/>
      <w:ind w:left="880"/>
    </w:pPr>
    <w:rPr>
      <w:rFonts w:eastAsiaTheme="minorEastAsia"/>
      <w:lang w:eastAsia="nl-NL"/>
    </w:rPr>
  </w:style>
  <w:style w:type="paragraph" w:styleId="Inhopg6">
    <w:name w:val="toc 6"/>
    <w:basedOn w:val="Standaard"/>
    <w:next w:val="Standaard"/>
    <w:autoRedefine/>
    <w:uiPriority w:val="39"/>
    <w:unhideWhenUsed/>
    <w:rsid w:val="00C7462F"/>
    <w:pPr>
      <w:spacing w:after="100"/>
      <w:ind w:left="1100"/>
    </w:pPr>
    <w:rPr>
      <w:rFonts w:eastAsiaTheme="minorEastAsia"/>
      <w:lang w:eastAsia="nl-NL"/>
    </w:rPr>
  </w:style>
  <w:style w:type="paragraph" w:styleId="Inhopg7">
    <w:name w:val="toc 7"/>
    <w:basedOn w:val="Standaard"/>
    <w:next w:val="Standaard"/>
    <w:autoRedefine/>
    <w:uiPriority w:val="39"/>
    <w:unhideWhenUsed/>
    <w:rsid w:val="00C7462F"/>
    <w:pPr>
      <w:spacing w:after="100"/>
      <w:ind w:left="1320"/>
    </w:pPr>
    <w:rPr>
      <w:rFonts w:eastAsiaTheme="minorEastAsia"/>
      <w:lang w:eastAsia="nl-NL"/>
    </w:rPr>
  </w:style>
  <w:style w:type="paragraph" w:styleId="Inhopg8">
    <w:name w:val="toc 8"/>
    <w:basedOn w:val="Standaard"/>
    <w:next w:val="Standaard"/>
    <w:autoRedefine/>
    <w:uiPriority w:val="39"/>
    <w:unhideWhenUsed/>
    <w:rsid w:val="00C7462F"/>
    <w:pPr>
      <w:spacing w:after="100"/>
      <w:ind w:left="1540"/>
    </w:pPr>
    <w:rPr>
      <w:rFonts w:eastAsiaTheme="minorEastAsia"/>
      <w:lang w:eastAsia="nl-NL"/>
    </w:rPr>
  </w:style>
  <w:style w:type="paragraph" w:styleId="Inhopg9">
    <w:name w:val="toc 9"/>
    <w:basedOn w:val="Standaard"/>
    <w:next w:val="Standaard"/>
    <w:autoRedefine/>
    <w:uiPriority w:val="39"/>
    <w:unhideWhenUsed/>
    <w:rsid w:val="00C7462F"/>
    <w:pPr>
      <w:spacing w:after="100"/>
      <w:ind w:left="1760"/>
    </w:pPr>
    <w:rPr>
      <w:rFonts w:eastAsiaTheme="minorEastAsia"/>
      <w:lang w:eastAsia="nl-NL"/>
    </w:rPr>
  </w:style>
  <w:style w:type="character" w:styleId="GevolgdeHyperlink">
    <w:name w:val="FollowedHyperlink"/>
    <w:basedOn w:val="Standaardalinea-lettertype"/>
    <w:uiPriority w:val="99"/>
    <w:semiHidden/>
    <w:unhideWhenUsed/>
    <w:rsid w:val="0094179A"/>
    <w:rPr>
      <w:color w:val="954F72" w:themeColor="followedHyperlink"/>
      <w:u w:val="single"/>
    </w:rPr>
  </w:style>
  <w:style w:type="paragraph" w:styleId="Normaalweb">
    <w:name w:val="Normal (Web)"/>
    <w:basedOn w:val="Standaard"/>
    <w:uiPriority w:val="99"/>
    <w:semiHidden/>
    <w:unhideWhenUsed/>
    <w:rsid w:val="00AA0137"/>
    <w:pPr>
      <w:spacing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38952">
      <w:bodyDiv w:val="1"/>
      <w:marLeft w:val="0"/>
      <w:marRight w:val="0"/>
      <w:marTop w:val="0"/>
      <w:marBottom w:val="0"/>
      <w:divBdr>
        <w:top w:val="none" w:sz="0" w:space="0" w:color="auto"/>
        <w:left w:val="none" w:sz="0" w:space="0" w:color="auto"/>
        <w:bottom w:val="none" w:sz="0" w:space="0" w:color="auto"/>
        <w:right w:val="none" w:sz="0" w:space="0" w:color="auto"/>
      </w:divBdr>
    </w:div>
    <w:div w:id="632711411">
      <w:bodyDiv w:val="1"/>
      <w:marLeft w:val="0"/>
      <w:marRight w:val="0"/>
      <w:marTop w:val="0"/>
      <w:marBottom w:val="0"/>
      <w:divBdr>
        <w:top w:val="none" w:sz="0" w:space="0" w:color="auto"/>
        <w:left w:val="none" w:sz="0" w:space="0" w:color="auto"/>
        <w:bottom w:val="none" w:sz="0" w:space="0" w:color="auto"/>
        <w:right w:val="none" w:sz="0" w:space="0" w:color="auto"/>
      </w:divBdr>
    </w:div>
    <w:div w:id="854609387">
      <w:bodyDiv w:val="1"/>
      <w:marLeft w:val="0"/>
      <w:marRight w:val="0"/>
      <w:marTop w:val="0"/>
      <w:marBottom w:val="0"/>
      <w:divBdr>
        <w:top w:val="none" w:sz="0" w:space="0" w:color="auto"/>
        <w:left w:val="none" w:sz="0" w:space="0" w:color="auto"/>
        <w:bottom w:val="none" w:sz="0" w:space="0" w:color="auto"/>
        <w:right w:val="none" w:sz="0" w:space="0" w:color="auto"/>
      </w:divBdr>
    </w:div>
    <w:div w:id="1073431250">
      <w:bodyDiv w:val="1"/>
      <w:marLeft w:val="0"/>
      <w:marRight w:val="0"/>
      <w:marTop w:val="0"/>
      <w:marBottom w:val="0"/>
      <w:divBdr>
        <w:top w:val="none" w:sz="0" w:space="0" w:color="auto"/>
        <w:left w:val="none" w:sz="0" w:space="0" w:color="auto"/>
        <w:bottom w:val="none" w:sz="0" w:space="0" w:color="auto"/>
        <w:right w:val="none" w:sz="0" w:space="0" w:color="auto"/>
      </w:divBdr>
    </w:div>
    <w:div w:id="1842814373">
      <w:bodyDiv w:val="1"/>
      <w:marLeft w:val="0"/>
      <w:marRight w:val="0"/>
      <w:marTop w:val="0"/>
      <w:marBottom w:val="0"/>
      <w:divBdr>
        <w:top w:val="none" w:sz="0" w:space="0" w:color="auto"/>
        <w:left w:val="none" w:sz="0" w:space="0" w:color="auto"/>
        <w:bottom w:val="none" w:sz="0" w:space="0" w:color="auto"/>
        <w:right w:val="none" w:sz="0" w:space="0" w:color="auto"/>
      </w:divBdr>
    </w:div>
    <w:div w:id="19461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AB5BA.DF0237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eelsplanningacuut@mmc.n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rtijn.Lips@mmc.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Doerga@mmc.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CD62B-D2DF-4670-9FA7-C3E62BEB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17110</Words>
  <Characters>94106</Characters>
  <Application>Microsoft Office Word</Application>
  <DocSecurity>4</DocSecurity>
  <Lines>784</Lines>
  <Paragraphs>221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dc:creator>
  <cp:keywords/>
  <dc:description/>
  <cp:lastModifiedBy>Karin Bosman</cp:lastModifiedBy>
  <cp:revision>2</cp:revision>
  <cp:lastPrinted>2019-07-16T08:59:00Z</cp:lastPrinted>
  <dcterms:created xsi:type="dcterms:W3CDTF">2026-05-13T07:54:00Z</dcterms:created>
  <dcterms:modified xsi:type="dcterms:W3CDTF">2026-05-13T07:54:00Z</dcterms:modified>
</cp:coreProperties>
</file>